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B7" w:rsidRPr="004A46B7" w:rsidRDefault="004A46B7">
      <w:pPr>
        <w:pStyle w:val="Frslagsrubrik"/>
      </w:pPr>
      <w:r w:rsidRPr="004A46B7">
        <w:t>Förslag till riksdagsbeslut</w:t>
      </w:r>
    </w:p>
    <w:p w:rsidR="004A46B7" w:rsidRPr="004A46B7" w:rsidRDefault="004A46B7">
      <w:pPr>
        <w:pStyle w:val="Hemstlatt"/>
      </w:pPr>
      <w:r w:rsidRPr="004A46B7">
        <w:t>Riksdagen tillkännager för regeringen som sin mening vad som anförs i motionen om ett rättvist tandvård</w:t>
      </w:r>
      <w:r w:rsidRPr="004A46B7">
        <w:t>s</w:t>
      </w:r>
      <w:r w:rsidRPr="004A46B7">
        <w:t>stöd.</w:t>
      </w:r>
    </w:p>
    <w:p w:rsidR="004A46B7" w:rsidRPr="004A46B7" w:rsidRDefault="004A46B7">
      <w:pPr>
        <w:pStyle w:val="Rubrik1"/>
      </w:pPr>
      <w:r w:rsidRPr="004A46B7">
        <w:t>Motivering</w:t>
      </w:r>
    </w:p>
    <w:p w:rsidR="004A46B7" w:rsidRPr="004A46B7" w:rsidRDefault="004A46B7">
      <w:r w:rsidRPr="004A46B7">
        <w:t>För knappt två år sedan genomfördes en mycket viktig och omfattande tan</w:t>
      </w:r>
      <w:r w:rsidRPr="004A46B7">
        <w:t>d</w:t>
      </w:r>
      <w:r w:rsidRPr="004A46B7">
        <w:t>vårdsreform som nära nog dubblerade de statliga ekonomiska satsningarna på tandvården. Ett grundläggande syfte var att motivera dem som inte regelbu</w:t>
      </w:r>
      <w:r w:rsidRPr="004A46B7">
        <w:t>n</w:t>
      </w:r>
      <w:r w:rsidRPr="004A46B7">
        <w:t>det gick till tandläkaren att göra det. Regelbundna besök förebygger stora och kostsamma lagningar och ger en bättre tandhälsa.</w:t>
      </w:r>
    </w:p>
    <w:p w:rsidR="004A46B7" w:rsidRPr="004A46B7" w:rsidRDefault="004A46B7">
      <w:pPr>
        <w:pStyle w:val="Normaltindrag"/>
      </w:pPr>
      <w:r w:rsidRPr="004A46B7">
        <w:t>Sedan 2010 erbjuder folktandvården i samtliga landsting eller regioner sina patienter en och samma modell av frisktandvård eller abonnemangstandvård. Det betyder att patienten betalar ett fast pris för sin tandvård, utifrån en ris</w:t>
      </w:r>
      <w:r w:rsidRPr="004A46B7">
        <w:t>k</w:t>
      </w:r>
      <w:r w:rsidRPr="004A46B7">
        <w:t>bedömning av den enskilde patientens tandhälsa. Abonnemangstandvård har fokus på förebyggande vård och skapar incitament hos patienten att sköta sina tänder och att besöka tandvården regelbundet. På så sätt bidrar abonnemang</w:t>
      </w:r>
      <w:r w:rsidRPr="004A46B7">
        <w:t>s</w:t>
      </w:r>
      <w:r w:rsidRPr="004A46B7">
        <w:t>tandvården till att förbättra tandhälsan och till minskade tandvårdskostnader för både samhälle och individ.</w:t>
      </w:r>
    </w:p>
    <w:p w:rsidR="004A46B7" w:rsidRPr="004A46B7" w:rsidRDefault="004A46B7">
      <w:pPr>
        <w:pStyle w:val="Normaltindrag"/>
      </w:pPr>
      <w:r w:rsidRPr="004A46B7">
        <w:t>Det finns emellertid en detaljbestämmelse i det statliga tandvårdsstödet som gör att patienter som valt abonnemangstandvård missgynnas jämfört med de patienter som betalar tandv</w:t>
      </w:r>
      <w:r w:rsidRPr="004A46B7">
        <w:t>ård per besök eller behandling. Vid kostsamma behandlingar har abonnemangspatienter inte samma högkostnadsskydd då de inte får tillgodogöra sig inbetald avgift för avtalet.</w:t>
      </w:r>
    </w:p>
    <w:p w:rsidR="004A46B7" w:rsidRPr="004A46B7" w:rsidRDefault="004A46B7">
      <w:pPr>
        <w:pStyle w:val="Normaltindrag"/>
      </w:pPr>
      <w:r w:rsidRPr="004A46B7">
        <w:t>Därför bör lagen om statligt tandvårdsstöd (2008:145), och särskilt 2 kap. 5 §,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6B7">
        <w:trPr>
          <w:cantSplit/>
        </w:trPr>
        <w:tc>
          <w:tcPr>
            <w:tcW w:w="3046" w:type="dxa"/>
          </w:tcPr>
          <w:p w:rsidR="004A46B7" w:rsidRPr="004A46B7" w:rsidRDefault="004A46B7">
            <w:pPr>
              <w:pStyle w:val="UnderskriftDatum"/>
              <w:spacing w:before="240"/>
            </w:pPr>
            <w:r w:rsidRPr="004A46B7">
              <w:lastRenderedPageBreak/>
              <w:t>Stockholm den 27 oktober 2010</w:t>
            </w:r>
          </w:p>
        </w:tc>
        <w:tc>
          <w:tcPr>
            <w:tcW w:w="3047" w:type="dxa"/>
          </w:tcPr>
          <w:p w:rsidR="004A46B7" w:rsidRPr="004A46B7" w:rsidRDefault="004A46B7">
            <w:pPr>
              <w:pStyle w:val="Underskrifter"/>
              <w:spacing w:before="240"/>
            </w:pPr>
          </w:p>
        </w:tc>
      </w:tr>
      <w:tr w:rsidR="00000000" w:rsidRPr="004A46B7">
        <w:trPr>
          <w:cantSplit/>
        </w:trPr>
        <w:tc>
          <w:tcPr>
            <w:tcW w:w="3046" w:type="dxa"/>
          </w:tcPr>
          <w:p w:rsidR="004A46B7" w:rsidRPr="004A46B7" w:rsidRDefault="004A46B7">
            <w:pPr>
              <w:pStyle w:val="Underskrifter"/>
            </w:pPr>
            <w:r w:rsidRPr="004A46B7">
              <w:t>Andreas Carlson (KD)</w:t>
            </w:r>
          </w:p>
        </w:tc>
        <w:tc>
          <w:tcPr>
            <w:tcW w:w="3046" w:type="dxa"/>
          </w:tcPr>
          <w:p w:rsidR="004A46B7" w:rsidRPr="004A46B7" w:rsidRDefault="004A46B7">
            <w:pPr>
              <w:pStyle w:val="Underskrifter"/>
            </w:pPr>
            <w:r w:rsidRPr="004A46B7">
              <w:t>Annelie Enochson (KD)</w:t>
            </w:r>
          </w:p>
        </w:tc>
      </w:tr>
    </w:tbl>
    <w:p w:rsidR="004A46B7" w:rsidRPr="004A46B7" w:rsidRDefault="004A46B7">
      <w:pPr>
        <w:pStyle w:val="Normaltindrag"/>
      </w:pPr>
    </w:p>
    <w:sectPr w:rsidR="00000000" w:rsidRPr="004A46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6B7" w:rsidRPr="004A46B7" w:rsidRDefault="004A46B7">
      <w:r w:rsidRPr="004A46B7">
        <w:separator/>
      </w:r>
    </w:p>
  </w:endnote>
  <w:endnote w:type="continuationSeparator" w:id="0">
    <w:p w:rsidR="004A46B7" w:rsidRPr="004A46B7" w:rsidRDefault="004A46B7">
      <w:r w:rsidRPr="004A4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Sidfot"/>
    </w:pPr>
    <w:r w:rsidRPr="004A4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696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B7" w:rsidRDefault="004A46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6B7" w:rsidRDefault="004A46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Sidfot"/>
    </w:pPr>
    <w:r w:rsidRPr="004A4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584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B7" w:rsidRDefault="004A46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6B7" w:rsidRDefault="004A46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Sidfot"/>
    </w:pPr>
    <w:r w:rsidRPr="004A4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296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B7" w:rsidRDefault="004A46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6B7" w:rsidRDefault="004A46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6B7" w:rsidRPr="004A46B7" w:rsidRDefault="004A46B7">
      <w:r w:rsidRPr="004A46B7">
        <w:separator/>
      </w:r>
    </w:p>
  </w:footnote>
  <w:footnote w:type="continuationSeparator" w:id="0">
    <w:p w:rsidR="004A46B7" w:rsidRPr="004A46B7" w:rsidRDefault="004A46B7">
      <w:r w:rsidRPr="004A4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Sidhuvud"/>
    </w:pPr>
    <w:r w:rsidRPr="004A4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790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B7" w:rsidRDefault="004A46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6B7" w:rsidRDefault="004A46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Sidhuvud"/>
    </w:pPr>
    <w:r w:rsidRPr="004A4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617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B7" w:rsidRDefault="004A46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6B7" w:rsidRDefault="004A46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B7" w:rsidRPr="004A46B7" w:rsidRDefault="004A46B7">
    <w:pPr>
      <w:pStyle w:val="FSHNormal"/>
      <w:tabs>
        <w:tab w:val="right" w:pos="5840"/>
      </w:tabs>
    </w:pPr>
    <w:r w:rsidRPr="004A46B7">
      <w:br/>
    </w:r>
    <w:r w:rsidRPr="004A46B7">
      <w:fldChar w:fldCharType="begin" w:fldLock="1"/>
    </w:r>
    <w:r w:rsidRPr="004A46B7">
      <w:instrText xml:space="preserve"> DOCPROPERTY</w:instrText>
    </w:r>
    <w:r w:rsidRPr="004A46B7">
      <w:rPr>
        <w:sz w:val="18"/>
      </w:rPr>
      <w:instrText xml:space="preserve"> "YearUser" *\charformat </w:instrText>
    </w:r>
    <w:r w:rsidRPr="004A46B7">
      <w:fldChar w:fldCharType="separate"/>
    </w:r>
    <w:r w:rsidRPr="004A46B7">
      <w:t>2010/11</w:t>
    </w:r>
    <w:r w:rsidRPr="004A46B7">
      <w:fldChar w:fldCharType="end"/>
    </w:r>
    <w:r w:rsidRPr="004A46B7">
      <w:t xml:space="preserve"> </w:t>
    </w:r>
    <w:r w:rsidRPr="004A46B7">
      <w:tab/>
      <w:t xml:space="preserve">mnr: </w:t>
    </w:r>
    <w:r w:rsidRPr="004A46B7">
      <w:fldChar w:fldCharType="begin" w:fldLock="1"/>
    </w:r>
    <w:r w:rsidRPr="004A46B7">
      <w:instrText xml:space="preserve"> DOCPROPERTY</w:instrText>
    </w:r>
    <w:r w:rsidRPr="004A46B7">
      <w:rPr>
        <w:sz w:val="18"/>
      </w:rPr>
      <w:instrText xml:space="preserve"> "Motionsnummer" *\charformat </w:instrText>
    </w:r>
    <w:r w:rsidRPr="004A46B7">
      <w:fldChar w:fldCharType="separate"/>
    </w:r>
    <w:r w:rsidRPr="004A46B7">
      <w:t>So497</w:t>
    </w:r>
    <w:r w:rsidRPr="004A46B7">
      <w:fldChar w:fldCharType="end"/>
    </w:r>
    <w:r w:rsidRPr="004A46B7">
      <w:br/>
    </w:r>
    <w:r w:rsidRPr="004A46B7">
      <w:fldChar w:fldCharType="begin" w:fldLock="1"/>
    </w:r>
    <w:r w:rsidRPr="004A46B7">
      <w:instrText xml:space="preserve"> DOCPROPERTY</w:instrText>
    </w:r>
    <w:r w:rsidRPr="004A46B7">
      <w:rPr>
        <w:sz w:val="18"/>
      </w:rPr>
      <w:instrText xml:space="preserve"> "Samling" *\charformat </w:instrText>
    </w:r>
    <w:r w:rsidRPr="004A46B7">
      <w:fldChar w:fldCharType="end"/>
    </w:r>
    <w:r w:rsidRPr="004A46B7">
      <w:tab/>
      <w:t xml:space="preserve">pnr: </w:t>
    </w:r>
    <w:r w:rsidRPr="004A46B7">
      <w:fldChar w:fldCharType="begin" w:fldLock="1"/>
    </w:r>
    <w:r w:rsidRPr="004A46B7">
      <w:instrText xml:space="preserve"> DOCPROPERTY</w:instrText>
    </w:r>
    <w:r w:rsidRPr="004A46B7">
      <w:rPr>
        <w:sz w:val="18"/>
      </w:rPr>
      <w:instrText xml:space="preserve"> "Partinummer" *\charformat </w:instrText>
    </w:r>
    <w:r w:rsidRPr="004A46B7">
      <w:fldChar w:fldCharType="separate"/>
    </w:r>
    <w:r w:rsidRPr="004A46B7">
      <w:t>KD797</w:t>
    </w:r>
    <w:r w:rsidRPr="004A46B7">
      <w:fldChar w:fldCharType="end"/>
    </w:r>
  </w:p>
  <w:p w:rsidR="004A46B7" w:rsidRPr="004A46B7" w:rsidRDefault="004A46B7">
    <w:pPr>
      <w:pStyle w:val="FSHRub1"/>
    </w:pPr>
    <w:r w:rsidRPr="004A46B7">
      <w:t>Motion till riksdagen</w:t>
    </w:r>
    <w:r w:rsidRPr="004A46B7">
      <w:br/>
    </w:r>
    <w:r w:rsidRPr="004A46B7">
      <w:fldChar w:fldCharType="begin" w:fldLock="1"/>
    </w:r>
    <w:r w:rsidRPr="004A46B7">
      <w:instrText xml:space="preserve"> DOCPROPERTY "YearUser" *\charformat </w:instrText>
    </w:r>
    <w:r w:rsidRPr="004A46B7">
      <w:fldChar w:fldCharType="separate"/>
    </w:r>
    <w:r w:rsidRPr="004A46B7">
      <w:t>2010/11</w:t>
    </w:r>
    <w:r w:rsidRPr="004A46B7">
      <w:fldChar w:fldCharType="end"/>
    </w:r>
    <w:r w:rsidRPr="004A46B7">
      <w:t>:</w:t>
    </w:r>
    <w:r w:rsidRPr="004A46B7">
      <w:fldChar w:fldCharType="begin" w:fldLock="1"/>
    </w:r>
    <w:r w:rsidRPr="004A46B7">
      <w:instrText xml:space="preserve"> DOCPROPERTY "Motionsnummer" *\charformat </w:instrText>
    </w:r>
    <w:r w:rsidRPr="004A46B7">
      <w:fldChar w:fldCharType="separate"/>
    </w:r>
    <w:r w:rsidRPr="004A46B7">
      <w:t>So497</w:t>
    </w:r>
    <w:r w:rsidRPr="004A46B7">
      <w:fldChar w:fldCharType="end"/>
    </w:r>
  </w:p>
  <w:p w:rsidR="004A46B7" w:rsidRPr="004A46B7" w:rsidRDefault="004A46B7">
    <w:pPr>
      <w:pStyle w:val="FSHNormalS5"/>
    </w:pPr>
    <w:r w:rsidRPr="004A46B7">
      <w:fldChar w:fldCharType="begin" w:fldLock="1"/>
    </w:r>
    <w:r w:rsidRPr="004A46B7">
      <w:instrText xml:space="preserve"> DOCPROPERTY "MotionarText" *\charformat </w:instrText>
    </w:r>
    <w:r w:rsidRPr="004A46B7">
      <w:fldChar w:fldCharType="separate"/>
    </w:r>
    <w:r w:rsidRPr="004A46B7">
      <w:t>av Andreas Carlson och Annelie Enochson (KD)</w:t>
    </w:r>
    <w:r w:rsidRPr="004A46B7">
      <w:fldChar w:fldCharType="end"/>
    </w:r>
    <w:r w:rsidRPr="004A46B7">
      <w:br/>
    </w:r>
    <w:r w:rsidRPr="004A46B7">
      <w:fldChar w:fldCharType="begin" w:fldLock="1"/>
    </w:r>
    <w:r w:rsidRPr="004A46B7">
      <w:instrText xml:space="preserve"> DOCPROPERTY "SvarFrasKort" *\charformat </w:instrText>
    </w:r>
    <w:r w:rsidRPr="004A46B7">
      <w:fldChar w:fldCharType="end"/>
    </w:r>
  </w:p>
  <w:p w:rsidR="004A46B7" w:rsidRPr="004A46B7" w:rsidRDefault="004A46B7">
    <w:pPr>
      <w:pStyle w:val="FSHTitel"/>
    </w:pPr>
    <w:r w:rsidRPr="004A46B7">
      <w:fldChar w:fldCharType="begin" w:fldLock="1"/>
    </w:r>
    <w:r w:rsidRPr="004A46B7">
      <w:instrText xml:space="preserve"> DOCPROPERTY</w:instrText>
    </w:r>
    <w:r w:rsidRPr="004A46B7">
      <w:rPr>
        <w:sz w:val="18"/>
      </w:rPr>
      <w:instrText xml:space="preserve"> "RubrikSvar" *\charformat </w:instrText>
    </w:r>
    <w:r w:rsidRPr="004A46B7">
      <w:fldChar w:fldCharType="separate"/>
    </w:r>
    <w:r w:rsidRPr="004A46B7">
      <w:t>Tandvårdsstödet</w:t>
    </w:r>
    <w:r w:rsidRPr="004A46B7">
      <w:fldChar w:fldCharType="end"/>
    </w:r>
  </w:p>
  <w:p w:rsidR="004A46B7" w:rsidRPr="004A46B7" w:rsidRDefault="004A46B7">
    <w:pPr>
      <w:pStyle w:val="Normal00"/>
    </w:pPr>
  </w:p>
  <w:p w:rsidR="004A46B7" w:rsidRPr="004A46B7" w:rsidRDefault="004A46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644032">
    <w:abstractNumId w:val="3"/>
  </w:num>
  <w:num w:numId="2" w16cid:durableId="1985573747">
    <w:abstractNumId w:val="2"/>
  </w:num>
  <w:num w:numId="3" w16cid:durableId="1331063713">
    <w:abstractNumId w:val="1"/>
  </w:num>
  <w:num w:numId="4" w16cid:durableId="1393698473">
    <w:abstractNumId w:val="0"/>
  </w:num>
  <w:num w:numId="5" w16cid:durableId="1420129397">
    <w:abstractNumId w:val="7"/>
  </w:num>
  <w:num w:numId="6" w16cid:durableId="2140758046">
    <w:abstractNumId w:val="6"/>
  </w:num>
  <w:num w:numId="7" w16cid:durableId="395125529">
    <w:abstractNumId w:val="5"/>
  </w:num>
  <w:num w:numId="8" w16cid:durableId="601689933">
    <w:abstractNumId w:val="4"/>
  </w:num>
  <w:num w:numId="9" w16cid:durableId="932125484">
    <w:abstractNumId w:val="8"/>
  </w:num>
  <w:num w:numId="10" w16cid:durableId="748506317">
    <w:abstractNumId w:val="9"/>
  </w:num>
  <w:num w:numId="11" w16cid:durableId="632294777">
    <w:abstractNumId w:val="10"/>
  </w:num>
  <w:num w:numId="12" w16cid:durableId="125390964">
    <w:abstractNumId w:val="13"/>
  </w:num>
  <w:num w:numId="13" w16cid:durableId="902058176">
    <w:abstractNumId w:val="15"/>
  </w:num>
  <w:num w:numId="14" w16cid:durableId="538083120">
    <w:abstractNumId w:val="16"/>
  </w:num>
  <w:num w:numId="15" w16cid:durableId="882444839">
    <w:abstractNumId w:val="11"/>
  </w:num>
  <w:num w:numId="16" w16cid:durableId="983971549">
    <w:abstractNumId w:val="18"/>
  </w:num>
  <w:num w:numId="17" w16cid:durableId="207887267">
    <w:abstractNumId w:val="17"/>
  </w:num>
  <w:num w:numId="18" w16cid:durableId="94133461">
    <w:abstractNumId w:val="14"/>
  </w:num>
  <w:num w:numId="19" w16cid:durableId="611865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303E3A44-44EA-4BFF-AFDD-AC550DCCD00D},{0AF71C00-8FC7-4BF2-BF5D-B2252B5845A8}"/>
  </w:docVars>
  <w:rsids>
    <w:rsidRoot w:val="00793C93"/>
    <w:rsid w:val="004A46B7"/>
    <w:rsid w:val="00793C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61FF5C-3629-4F29-8681-491CF205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1362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kd797</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kd797</dc:title>
  <dc:subject>kd797</dc:subject>
  <dc:creator>Riksdagen</dc:creator>
  <cp:keywords>Riksdagen</cp:keywords>
  <dc:description>Versal/gemen i partibeteckning. Gemen i tryck för 0910, versal för 1011 och nyare</dc:description>
  <cp:lastModifiedBy>Lars Brink</cp:lastModifiedBy>
  <cp:revision>2</cp:revision>
  <cp:lastPrinted>2010-12-06T08:11:00Z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Tandvårdsstödet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Annelie Enochson (KD)</vt:lpwstr>
  </property>
  <property fmtid="{D5CDD505-2E9C-101B-9397-08002B2CF9AE}" pid="26" name="MotionarLista">
    <vt:lpwstr>Carlson, Andreas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20102011000001070100000007970069</vt:lpwstr>
  </property>
  <property fmtid="{D5CDD505-2E9C-101B-9397-08002B2CF9AE}" pid="47" name="datum">
    <vt:lpwstr>101027</vt:lpwstr>
  </property>
  <property fmtid="{D5CDD505-2E9C-101B-9397-08002B2CF9AE}" pid="48" name="avsändar-e-post">
    <vt:lpwstr>inger.strombom@riksdagen.se</vt:lpwstr>
  </property>
  <property fmtid="{D5CDD505-2E9C-101B-9397-08002B2CF9AE}" pid="49" name="id">
    <vt:lpwstr>20102011000001070100000007970069</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{B062C6E1-E79D-43F9-A068-02685CFC86CD}</vt:lpwstr>
  </property>
  <property fmtid="{D5CDD505-2E9C-101B-9397-08002B2CF9AE}" pid="53" name="Överföringar">
    <vt:i4>1</vt:i4>
  </property>
  <property fmtid="{D5CDD505-2E9C-101B-9397-08002B2CF9AE}" pid="54" name="Checksum">
    <vt:lpwstr>*1019376274303*</vt:lpwstr>
  </property>
  <property fmtid="{D5CDD505-2E9C-101B-9397-08002B2CF9AE}" pid="55" name="skuggnummer">
    <vt:lpwstr>2357</vt:lpwstr>
  </property>
  <property fmtid="{D5CDD505-2E9C-101B-9397-08002B2CF9AE}" pid="56" name="urixVersion">
    <vt:lpwstr>4.3.2.0</vt:lpwstr>
  </property>
  <property fmtid="{D5CDD505-2E9C-101B-9397-08002B2CF9AE}" pid="57" name="urixOrigin">
    <vt:lpwstr>101206 09:11:51.499</vt:lpwstr>
  </property>
  <property fmtid="{D5CDD505-2E9C-101B-9397-08002B2CF9AE}" pid="58" name="urixGuid">
    <vt:lpwstr>{62463BAA-8818-4F78-A9C4-ABA45B579FEF}</vt:lpwstr>
  </property>
</Properties>
</file>