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9415F4">
              <w:rPr>
                <w:b/>
                <w:lang w:eastAsia="en-US"/>
              </w:rPr>
              <w:t>31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944D43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2019-05-15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012A1D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BB3655">
              <w:rPr>
                <w:color w:val="000000" w:themeColor="text1"/>
                <w:lang w:eastAsia="en-US"/>
              </w:rPr>
              <w:t>.00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13.45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den </w:t>
            </w:r>
            <w:r w:rsidR="00051782">
              <w:rPr>
                <w:snapToGrid w:val="0"/>
                <w:color w:val="000000" w:themeColor="text1"/>
                <w:lang w:eastAsia="en-US"/>
              </w:rPr>
              <w:t>10 maj</w:t>
            </w:r>
            <w:r w:rsidR="00CE4EC1">
              <w:rPr>
                <w:snapToGrid w:val="0"/>
                <w:color w:val="000000" w:themeColor="text1"/>
                <w:lang w:eastAsia="en-US"/>
              </w:rPr>
              <w:t xml:space="preserve"> 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25659D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:rsidR="00944D43" w:rsidRDefault="00944D43" w:rsidP="00944D4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Finansminister Magdalena Andersson m.fl. från Finansdepartementet, samt medarbetare från Statsrådsberedningen, informerade och samrådde inför möte i rådet den 17 maj 2019.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den 12 mars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möte i rådet den 5-6 april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Punktskatter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a) Strukturen för punktskatter på alkohol: ändringar av rådets direktiv </w:t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>
              <w:rPr>
                <w:rFonts w:eastAsiaTheme="minorHAnsi"/>
                <w:color w:val="000000"/>
                <w:lang w:eastAsia="en-US"/>
              </w:rPr>
              <w:br/>
              <w:t>b) Direktivet om allmänna regler för punktskatt (omarbetning)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c) Förordningen om administrativt samarbete vad gäller innehållet i elektroniska register </w:t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Kommissionens förslag om EMU:s struktur: det fortsatta arbetet.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Förordningen om reformstödsprogrammet </w:t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Aktuella lagstiftningsförslag om finansiella tjänster</w:t>
            </w:r>
            <w:r>
              <w:rPr>
                <w:rFonts w:eastAsiaTheme="minorHAnsi"/>
                <w:color w:val="000000"/>
                <w:lang w:eastAsia="en-US"/>
              </w:rPr>
              <w:br/>
              <w:t>- Internationella möten</w:t>
            </w:r>
            <w:r>
              <w:rPr>
                <w:rFonts w:eastAsiaTheme="minorHAnsi"/>
                <w:color w:val="000000"/>
                <w:lang w:eastAsia="en-US"/>
              </w:rPr>
              <w:br/>
              <w:t>a) Uppföljning av G20-mötet med finansministrar och centralbankschefer och av IMF:s och Världsbankens vårmöten i april 2019 i Washington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b) Mandat inför G20-mötet med finansministrar och centralbankschefer i juni 2019 i Fukuoka, Japan </w:t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c) Beskattning av den digitala ekonomin internationellt </w:t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d) Första mötet i finansministrarnas koalition för klimatåtgärder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Den europeiska planeringsterminen 2019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Slutsatser om landsspecifika rapporter: 2019 års fördjupade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granskningar och genomförande av de landsspecifika rekommendationerna för 2018 </w:t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Prioriteringar inför nästa institutionella cykel på området för ekonomiska och finansiella frågor</w:t>
            </w:r>
          </w:p>
          <w:p w:rsidR="008807AF" w:rsidRPr="0003112F" w:rsidRDefault="0003112F" w:rsidP="00BB3655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3112F">
              <w:rPr>
                <w:snapToGrid w:val="0"/>
                <w:color w:val="000000" w:themeColor="text1"/>
                <w:lang w:eastAsia="en-US"/>
              </w:rPr>
              <w:t xml:space="preserve">Under § 2 närvarade utskottshandläggare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Madeleine Orvelius. 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BB3655" w:rsidRPr="00DF4413" w:rsidTr="003C171B">
        <w:trPr>
          <w:trHeight w:val="1427"/>
        </w:trPr>
        <w:tc>
          <w:tcPr>
            <w:tcW w:w="567" w:type="dxa"/>
          </w:tcPr>
          <w:p w:rsidR="00BB3655" w:rsidRPr="0003112F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3112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7981" w:rsidRPr="0003112F" w:rsidRDefault="004379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7981" w:rsidRPr="0003112F" w:rsidRDefault="004379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7981" w:rsidRPr="0003112F" w:rsidRDefault="004379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7981" w:rsidRPr="0003112F" w:rsidRDefault="004379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7981" w:rsidRPr="0003112F" w:rsidRDefault="004379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C1179" w:rsidRPr="0003112F" w:rsidRDefault="003C1179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DE36F3" w:rsidRPr="003C171B" w:rsidRDefault="00944D43" w:rsidP="00DE36F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8 maj 2019.</w:t>
            </w:r>
          </w:p>
        </w:tc>
      </w:tr>
      <w:tr w:rsidR="0079595A" w:rsidRPr="00AC54D9" w:rsidTr="00E80105">
        <w:tc>
          <w:tcPr>
            <w:tcW w:w="567" w:type="dxa"/>
          </w:tcPr>
          <w:p w:rsidR="0079595A" w:rsidRDefault="0079595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944D43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3C171B">
        <w:trPr>
          <w:trHeight w:val="153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A40406">
              <w:rPr>
                <w:b/>
                <w:lang w:eastAsia="en-US"/>
              </w:rPr>
              <w:t>31</w:t>
            </w:r>
          </w:p>
        </w:tc>
      </w:tr>
      <w:tr w:rsidR="007D5E41" w:rsidRPr="00321ABF" w:rsidTr="003C171B">
        <w:trPr>
          <w:trHeight w:val="50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E05A7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</w:t>
            </w:r>
            <w:r w:rsidR="00D343F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A92A01">
              <w:rPr>
                <w:b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3C171B">
        <w:trPr>
          <w:trHeight w:val="24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3C171B">
        <w:trPr>
          <w:trHeight w:val="167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5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60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7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40406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957EF" w:rsidRPr="00243D42" w:rsidRDefault="006957EF" w:rsidP="006957EF">
      <w:pPr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7D123E">
        <w:rPr>
          <w:b/>
        </w:rPr>
        <w:t>laga 2 till protokoll 2018/19:31</w:t>
      </w:r>
    </w:p>
    <w:p w:rsidR="007D123E" w:rsidRDefault="00A061FC" w:rsidP="007D123E">
      <w:pPr>
        <w:rPr>
          <w:sz w:val="22"/>
          <w:szCs w:val="22"/>
        </w:rPr>
      </w:pPr>
      <w:r w:rsidRPr="00243D42">
        <w:rPr>
          <w:b/>
        </w:rPr>
        <w:br/>
      </w:r>
      <w:r w:rsidR="007D123E" w:rsidRPr="00243D42">
        <w:rPr>
          <w:b/>
        </w:rPr>
        <w:t>Skriftligt samrå</w:t>
      </w:r>
      <w:r w:rsidR="007D123E">
        <w:rPr>
          <w:b/>
        </w:rPr>
        <w:t>d med EU-nämnden rörande</w:t>
      </w:r>
      <w:r w:rsidR="007D123E" w:rsidRPr="007D123E">
        <w:t xml:space="preserve"> </w:t>
      </w:r>
      <w:r w:rsidR="007D123E" w:rsidRPr="007D123E">
        <w:rPr>
          <w:b/>
        </w:rPr>
        <w:t xml:space="preserve">troliga A-punkter v. 19 </w:t>
      </w:r>
      <w:r w:rsidR="007D123E">
        <w:rPr>
          <w:b/>
        </w:rPr>
        <w:t>–</w:t>
      </w:r>
      <w:r w:rsidR="007D123E" w:rsidRPr="007D123E">
        <w:rPr>
          <w:b/>
        </w:rPr>
        <w:t xml:space="preserve"> tillägg</w:t>
      </w:r>
      <w:r w:rsidR="007D123E">
        <w:rPr>
          <w:b/>
        </w:rPr>
        <w:t>.</w:t>
      </w:r>
      <w:r w:rsidR="007D123E">
        <w:rPr>
          <w:b/>
        </w:rPr>
        <w:br/>
      </w:r>
      <w:r w:rsidR="007D123E">
        <w:t>Samrådet avslutades den 14 maj 2019. Det fanns stöd för regeringens ståndpunkt. Ingen avvikande mening har inkommit.</w:t>
      </w:r>
    </w:p>
    <w:p w:rsidR="007D123E" w:rsidRDefault="007D123E" w:rsidP="007D123E">
      <w:pPr>
        <w:rPr>
          <w:b/>
        </w:rPr>
      </w:pPr>
    </w:p>
    <w:p w:rsidR="007D123E" w:rsidRDefault="00C712D1" w:rsidP="007D123E">
      <w:pPr>
        <w:rPr>
          <w:sz w:val="22"/>
          <w:szCs w:val="22"/>
        </w:rPr>
      </w:pPr>
      <w:r w:rsidRPr="00243D42">
        <w:rPr>
          <w:b/>
        </w:rPr>
        <w:t>Skriftligt samrå</w:t>
      </w:r>
      <w:r w:rsidR="007D123E">
        <w:rPr>
          <w:b/>
        </w:rPr>
        <w:t xml:space="preserve">d med EU-nämnden rörande </w:t>
      </w:r>
      <w:r w:rsidR="007D123E" w:rsidRPr="007D123E">
        <w:rPr>
          <w:b/>
        </w:rPr>
        <w:t>troliga A-punkter v. 19</w:t>
      </w:r>
      <w:r w:rsidRPr="00243D42">
        <w:t>.</w:t>
      </w:r>
      <w:r w:rsidR="007D123E">
        <w:br/>
        <w:t>Samrådet avslutades den 10 maj 2019. Det fanns stöd för regeringens ståndpunkter. Ingen avvikande mening har inkommit.</w:t>
      </w:r>
    </w:p>
    <w:p w:rsidR="007D123E" w:rsidRDefault="007D123E" w:rsidP="007D123E"/>
    <w:p w:rsidR="00147518" w:rsidRDefault="00C712D1" w:rsidP="007D123E">
      <w:r w:rsidRPr="00243D42">
        <w:rPr>
          <w:b/>
        </w:rPr>
        <w:br/>
      </w: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539E"/>
    <w:rsid w:val="00051782"/>
    <w:rsid w:val="00051D5C"/>
    <w:rsid w:val="0006043F"/>
    <w:rsid w:val="00064876"/>
    <w:rsid w:val="00064AF7"/>
    <w:rsid w:val="00065202"/>
    <w:rsid w:val="00066A5F"/>
    <w:rsid w:val="00067F43"/>
    <w:rsid w:val="00072835"/>
    <w:rsid w:val="00074FA7"/>
    <w:rsid w:val="000762E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5659D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0293"/>
    <w:rsid w:val="002B3B88"/>
    <w:rsid w:val="002B5C95"/>
    <w:rsid w:val="002B7046"/>
    <w:rsid w:val="002C1D17"/>
    <w:rsid w:val="002D3BC5"/>
    <w:rsid w:val="002D7526"/>
    <w:rsid w:val="002E2B18"/>
    <w:rsid w:val="002E32FF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6A2B"/>
    <w:rsid w:val="003A0E8F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F035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1D16"/>
    <w:rsid w:val="006E6E70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890F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C9E8-AB89-42E4-8A9C-D4E6F294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</TotalTime>
  <Pages>7</Pages>
  <Words>1070</Words>
  <Characters>5992</Characters>
  <Application>Microsoft Office Word</Application>
  <DocSecurity>0</DocSecurity>
  <Lines>2996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10</cp:revision>
  <cp:lastPrinted>2019-05-21T08:39:00Z</cp:lastPrinted>
  <dcterms:created xsi:type="dcterms:W3CDTF">2019-05-21T08:18:00Z</dcterms:created>
  <dcterms:modified xsi:type="dcterms:W3CDTF">2019-05-21T10:50:00Z</dcterms:modified>
</cp:coreProperties>
</file>