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F6F" w:rsidRPr="00B404E1" w:rsidRDefault="00116F6F">
      <w:pPr>
        <w:pStyle w:val="Hemstlrubrik"/>
      </w:pPr>
      <w:r w:rsidRPr="00B404E1">
        <w:t>Förslag till riksdagsbeslut</w:t>
      </w:r>
    </w:p>
    <w:p w:rsidR="00116F6F" w:rsidRPr="00B404E1" w:rsidRDefault="00116F6F">
      <w:pPr>
        <w:pStyle w:val="Hemstlatt"/>
        <w:ind w:left="0"/>
      </w:pPr>
      <w:r w:rsidRPr="00B404E1">
        <w:t>Riksdagen tillkännager för regeringen som sin mening vad som anförs i motionen om domstolsväsendet i Västerbo</w:t>
      </w:r>
      <w:r w:rsidRPr="00B404E1">
        <w:t>t</w:t>
      </w:r>
      <w:r w:rsidRPr="00B404E1">
        <w:t>ten.</w:t>
      </w:r>
    </w:p>
    <w:p w:rsidR="00116F6F" w:rsidRPr="00B404E1" w:rsidRDefault="00116F6F">
      <w:pPr>
        <w:pStyle w:val="Rubrik1"/>
      </w:pPr>
      <w:r w:rsidRPr="00B404E1">
        <w:t>Motivering</w:t>
      </w:r>
    </w:p>
    <w:p w:rsidR="00116F6F" w:rsidRPr="00B404E1" w:rsidRDefault="00116F6F">
      <w:r w:rsidRPr="00B404E1">
        <w:t>Ett väl fungerande rättsamhälle kräver fungerande domstolar. Domstolarnas uppgift är att handlägga mål och ärenden på ett rättssäkert och effektivt sätt och avkunna dom inom rimlig tid.</w:t>
      </w:r>
    </w:p>
    <w:p w:rsidR="00116F6F" w:rsidRPr="00B404E1" w:rsidRDefault="00116F6F">
      <w:pPr>
        <w:pStyle w:val="Normaltindrag"/>
      </w:pPr>
      <w:r w:rsidRPr="00B404E1">
        <w:t>Den tidigare socialdemokratiska regeringen påbörjade ett förändringsarb</w:t>
      </w:r>
      <w:r w:rsidRPr="00B404E1">
        <w:t>e</w:t>
      </w:r>
      <w:r w:rsidRPr="00B404E1">
        <w:t>te för myndigheter inom rättsväsendet. Resultatet av detta blev att flera min</w:t>
      </w:r>
      <w:r w:rsidRPr="00B404E1">
        <w:t>d</w:t>
      </w:r>
      <w:r w:rsidRPr="00B404E1">
        <w:t>re tingsrätter försvinner helt eller kvarstår endast som kansliorter utan att man i förväg låtit utreda konsekvenserna. 2007 kom den utredning som förra r</w:t>
      </w:r>
      <w:r w:rsidRPr="00B404E1">
        <w:t>e</w:t>
      </w:r>
      <w:r w:rsidRPr="00B404E1">
        <w:t>geringen beställt angående rättsväsendets myndigheter i Norrland. Här o</w:t>
      </w:r>
      <w:r w:rsidRPr="00B404E1">
        <w:t>m</w:t>
      </w:r>
      <w:r w:rsidRPr="00B404E1">
        <w:t xml:space="preserve">nämns både Lycksele och Skellefteå tingsrätter som föremål för eventuell omorganisering. Den ovisshet som dessa tingsrätter idag lever under, att ej veta hur framtiden ser ut, är orimlig. </w:t>
      </w:r>
    </w:p>
    <w:p w:rsidR="00116F6F" w:rsidRPr="00B404E1" w:rsidRDefault="00116F6F">
      <w:pPr>
        <w:pStyle w:val="Normaltindrag"/>
      </w:pPr>
      <w:r w:rsidRPr="00B404E1">
        <w:t>Den tidigare soci</w:t>
      </w:r>
      <w:r w:rsidRPr="00B404E1">
        <w:t xml:space="preserve">aldemokratiska regeringen motiverade omorganiseringen med ekonomiska argument, men numera åberopas kvalitetsmässiga skäl. Dock har ingen kunnat påvisa att mindre tingsrätter håller en lägre kvalitet än de större. </w:t>
      </w:r>
    </w:p>
    <w:p w:rsidR="00116F6F" w:rsidRPr="00B404E1" w:rsidRDefault="00116F6F">
      <w:pPr>
        <w:pStyle w:val="Normaltindrag"/>
      </w:pPr>
      <w:r w:rsidRPr="00B404E1">
        <w:t>De små tingsrätterna är betydelsefulla och är en viktig del av rättssamhä</w:t>
      </w:r>
      <w:r w:rsidRPr="00B404E1">
        <w:t>l</w:t>
      </w:r>
      <w:r w:rsidRPr="00B404E1">
        <w:t>let. Ett levande tingshus påminner invånarna om rättssamhällets närvaro. Det är också viktigt med närheten i samband med rättegångar, inte minst för vit</w:t>
      </w:r>
      <w:r w:rsidRPr="00B404E1">
        <w:t>t</w:t>
      </w:r>
      <w:r w:rsidRPr="00B404E1">
        <w:t xml:space="preserve">nen och nämndemän. Restiden i kombination med väntetider på allmänna kommunikationer riskerar att leda till att människors vilja att inställa sig i tingsrätten kommer att minska. Att vara borta från arbetet hela dagar med förlorad arbetsinkomst innebär ökade kostnader, vilket talar mot den förra regeringens besparingsargument. </w:t>
      </w:r>
    </w:p>
    <w:p w:rsidR="00116F6F" w:rsidRPr="00B404E1" w:rsidRDefault="00116F6F">
      <w:pPr>
        <w:pStyle w:val="Normaltindrag"/>
      </w:pPr>
      <w:r w:rsidRPr="00B404E1">
        <w:lastRenderedPageBreak/>
        <w:t>Avstånden mellan tingsrätten</w:t>
      </w:r>
      <w:r w:rsidRPr="00B404E1">
        <w:t xml:space="preserve"> och medborgarna är av avgörande betydelse när det gäller såväl Lycksele tingsrätt som Skellefteå tingsrätt. Lycksele ting</w:t>
      </w:r>
      <w:r w:rsidRPr="00B404E1">
        <w:t>s</w:t>
      </w:r>
      <w:r w:rsidRPr="00B404E1">
        <w:t>rätt är i dag Sveriges största domsaga. Vid en nedläggning skulle befolknin</w:t>
      </w:r>
      <w:r w:rsidRPr="00B404E1">
        <w:t>g</w:t>
      </w:r>
      <w:r w:rsidRPr="00B404E1">
        <w:t xml:space="preserve">en i fjällbygden få upp till 40 mil till närmaste tingsställe. Det är orimligt. Tingsrätterna i Lycksele, Umeå och Skellefteå är väl fungerande domstolar. Jag menar att även människor i glesbygden måste få känna att de bor i ett rättssamhälle.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04E1">
        <w:trPr>
          <w:cantSplit/>
        </w:trPr>
        <w:tc>
          <w:tcPr>
            <w:tcW w:w="3046" w:type="dxa"/>
          </w:tcPr>
          <w:p w:rsidR="00116F6F" w:rsidRPr="00B404E1" w:rsidRDefault="00116F6F">
            <w:pPr>
              <w:pStyle w:val="UnderskriftDatum"/>
              <w:spacing w:before="240"/>
            </w:pPr>
            <w:r w:rsidRPr="00B404E1">
              <w:t>Stockholm den 4 oktober 2007</w:t>
            </w:r>
          </w:p>
        </w:tc>
        <w:tc>
          <w:tcPr>
            <w:tcW w:w="3047" w:type="dxa"/>
          </w:tcPr>
          <w:p w:rsidR="00116F6F" w:rsidRPr="00B404E1" w:rsidRDefault="00116F6F">
            <w:pPr>
              <w:pStyle w:val="Underskrifter"/>
              <w:spacing w:before="240"/>
            </w:pPr>
          </w:p>
        </w:tc>
      </w:tr>
      <w:tr w:rsidR="00000000" w:rsidRPr="00B404E1">
        <w:trPr>
          <w:cantSplit/>
        </w:trPr>
        <w:tc>
          <w:tcPr>
            <w:tcW w:w="3046" w:type="dxa"/>
          </w:tcPr>
          <w:p w:rsidR="00116F6F" w:rsidRPr="00B404E1" w:rsidRDefault="00116F6F">
            <w:pPr>
              <w:pStyle w:val="Underskrifter"/>
            </w:pPr>
            <w:r w:rsidRPr="00B404E1">
              <w:t>Gunilla Tjernberg (kd)</w:t>
            </w:r>
          </w:p>
        </w:tc>
        <w:tc>
          <w:tcPr>
            <w:tcW w:w="3046" w:type="dxa"/>
          </w:tcPr>
          <w:p w:rsidR="00116F6F" w:rsidRPr="00B404E1" w:rsidRDefault="00116F6F">
            <w:pPr>
              <w:pStyle w:val="Underskrifter"/>
            </w:pPr>
          </w:p>
        </w:tc>
      </w:tr>
    </w:tbl>
    <w:p w:rsidR="00116F6F" w:rsidRPr="00B404E1" w:rsidRDefault="00116F6F">
      <w:pPr>
        <w:pStyle w:val="Normaltindrag"/>
      </w:pPr>
    </w:p>
    <w:sectPr w:rsidR="00116F6F" w:rsidRPr="00B404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6F6F" w:rsidRPr="00B404E1" w:rsidRDefault="00116F6F">
      <w:r w:rsidRPr="00B404E1">
        <w:separator/>
      </w:r>
    </w:p>
  </w:endnote>
  <w:endnote w:type="continuationSeparator" w:id="0">
    <w:p w:rsidR="00116F6F" w:rsidRPr="00B404E1" w:rsidRDefault="00116F6F">
      <w:r w:rsidRPr="00B404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F6F" w:rsidRPr="00B404E1" w:rsidRDefault="00B404E1">
    <w:pPr>
      <w:pStyle w:val="Sidfot"/>
    </w:pPr>
    <w:r w:rsidRPr="00B404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477428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F6F" w:rsidRDefault="00116F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6F6F" w:rsidRDefault="00116F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F6F" w:rsidRPr="00B404E1" w:rsidRDefault="00B404E1">
    <w:pPr>
      <w:pStyle w:val="Sidfot"/>
    </w:pPr>
    <w:r w:rsidRPr="00B404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83351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F6F" w:rsidRDefault="00116F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6F6F" w:rsidRDefault="00116F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F6F" w:rsidRPr="00B404E1" w:rsidRDefault="00B404E1">
    <w:pPr>
      <w:pStyle w:val="Sidfot"/>
    </w:pPr>
    <w:r w:rsidRPr="00B404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11316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F6F" w:rsidRDefault="00116F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6F6F" w:rsidRDefault="00116F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6F6F" w:rsidRPr="00B404E1" w:rsidRDefault="00116F6F">
      <w:r w:rsidRPr="00B404E1">
        <w:separator/>
      </w:r>
    </w:p>
  </w:footnote>
  <w:footnote w:type="continuationSeparator" w:id="0">
    <w:p w:rsidR="00116F6F" w:rsidRPr="00B404E1" w:rsidRDefault="00116F6F">
      <w:r w:rsidRPr="00B404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F6F" w:rsidRPr="00B404E1" w:rsidRDefault="00B404E1">
    <w:pPr>
      <w:pStyle w:val="Sidhuvud"/>
    </w:pPr>
    <w:r w:rsidRPr="00B404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35668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F6F" w:rsidRDefault="00116F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6F6F" w:rsidRDefault="00116F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F6F" w:rsidRPr="00B404E1" w:rsidRDefault="00B404E1">
    <w:pPr>
      <w:pStyle w:val="Sidhuvud"/>
    </w:pPr>
    <w:r w:rsidRPr="00B404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75658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F6F" w:rsidRDefault="00116F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6F6F" w:rsidRDefault="00116F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F6F" w:rsidRPr="00B404E1" w:rsidRDefault="00116F6F">
    <w:pPr>
      <w:pStyle w:val="FSHNormal"/>
      <w:tabs>
        <w:tab w:val="right" w:pos="5840"/>
      </w:tabs>
    </w:pPr>
    <w:r w:rsidRPr="00B404E1">
      <w:br/>
    </w:r>
    <w:r w:rsidRPr="00B404E1">
      <w:fldChar w:fldCharType="begin" w:fldLock="1"/>
    </w:r>
    <w:r w:rsidRPr="00B404E1">
      <w:instrText xml:space="preserve"> DOCPROPERTY</w:instrText>
    </w:r>
    <w:r w:rsidRPr="00B404E1">
      <w:rPr>
        <w:sz w:val="18"/>
      </w:rPr>
      <w:instrText xml:space="preserve"> "YearUser" *\charformat </w:instrText>
    </w:r>
    <w:r w:rsidRPr="00B404E1">
      <w:fldChar w:fldCharType="separate"/>
    </w:r>
    <w:r w:rsidRPr="00B404E1">
      <w:t>2007/08</w:t>
    </w:r>
    <w:r w:rsidRPr="00B404E1">
      <w:fldChar w:fldCharType="end"/>
    </w:r>
    <w:r w:rsidRPr="00B404E1">
      <w:t xml:space="preserve"> </w:t>
    </w:r>
    <w:r w:rsidRPr="00B404E1">
      <w:tab/>
      <w:t xml:space="preserve">mnr: </w:t>
    </w:r>
    <w:r w:rsidRPr="00B404E1">
      <w:fldChar w:fldCharType="begin" w:fldLock="1"/>
    </w:r>
    <w:r w:rsidRPr="00B404E1">
      <w:instrText xml:space="preserve"> DOCPROPERTY</w:instrText>
    </w:r>
    <w:r w:rsidRPr="00B404E1">
      <w:rPr>
        <w:sz w:val="18"/>
      </w:rPr>
      <w:instrText xml:space="preserve"> "Motionsnummer" *\charformat </w:instrText>
    </w:r>
    <w:r w:rsidRPr="00B404E1">
      <w:fldChar w:fldCharType="separate"/>
    </w:r>
    <w:r w:rsidRPr="00B404E1">
      <w:t>Ju353</w:t>
    </w:r>
    <w:r w:rsidRPr="00B404E1">
      <w:fldChar w:fldCharType="end"/>
    </w:r>
    <w:r w:rsidRPr="00B404E1">
      <w:br/>
    </w:r>
    <w:r w:rsidRPr="00B404E1">
      <w:fldChar w:fldCharType="begin" w:fldLock="1"/>
    </w:r>
    <w:r w:rsidRPr="00B404E1">
      <w:instrText xml:space="preserve"> DOCPROPERTY</w:instrText>
    </w:r>
    <w:r w:rsidRPr="00B404E1">
      <w:rPr>
        <w:sz w:val="18"/>
      </w:rPr>
      <w:instrText xml:space="preserve"> "Samling" *\charformat </w:instrText>
    </w:r>
    <w:r w:rsidRPr="00B404E1">
      <w:fldChar w:fldCharType="end"/>
    </w:r>
    <w:r w:rsidRPr="00B404E1">
      <w:tab/>
      <w:t xml:space="preserve">pnr: </w:t>
    </w:r>
    <w:r w:rsidRPr="00B404E1">
      <w:fldChar w:fldCharType="begin" w:fldLock="1"/>
    </w:r>
    <w:r w:rsidRPr="00B404E1">
      <w:instrText xml:space="preserve"> DOCPROPERTY</w:instrText>
    </w:r>
    <w:r w:rsidRPr="00B404E1">
      <w:rPr>
        <w:sz w:val="18"/>
      </w:rPr>
      <w:instrText xml:space="preserve"> "Partinummer" *\charformat </w:instrText>
    </w:r>
    <w:r w:rsidRPr="00B404E1">
      <w:fldChar w:fldCharType="separate"/>
    </w:r>
    <w:r w:rsidRPr="00B404E1">
      <w:t>kd547</w:t>
    </w:r>
    <w:r w:rsidRPr="00B404E1">
      <w:fldChar w:fldCharType="end"/>
    </w:r>
  </w:p>
  <w:p w:rsidR="00116F6F" w:rsidRPr="00B404E1" w:rsidRDefault="00116F6F">
    <w:pPr>
      <w:pStyle w:val="FSHRub1"/>
    </w:pPr>
    <w:r w:rsidRPr="00B404E1">
      <w:t>Motion till riksdagen</w:t>
    </w:r>
    <w:r w:rsidRPr="00B404E1">
      <w:br/>
    </w:r>
    <w:r w:rsidRPr="00B404E1">
      <w:fldChar w:fldCharType="begin" w:fldLock="1"/>
    </w:r>
    <w:r w:rsidRPr="00B404E1">
      <w:instrText xml:space="preserve"> DOCPROPERTY "YearUser" *\charformat </w:instrText>
    </w:r>
    <w:r w:rsidRPr="00B404E1">
      <w:fldChar w:fldCharType="separate"/>
    </w:r>
    <w:r w:rsidRPr="00B404E1">
      <w:t>2007/08</w:t>
    </w:r>
    <w:r w:rsidRPr="00B404E1">
      <w:fldChar w:fldCharType="end"/>
    </w:r>
    <w:r w:rsidRPr="00B404E1">
      <w:t>:</w:t>
    </w:r>
    <w:r w:rsidRPr="00B404E1">
      <w:fldChar w:fldCharType="begin" w:fldLock="1"/>
    </w:r>
    <w:r w:rsidRPr="00B404E1">
      <w:instrText xml:space="preserve"> DOCPROPERTY "Motionsnummer" *\charformat </w:instrText>
    </w:r>
    <w:r w:rsidRPr="00B404E1">
      <w:fldChar w:fldCharType="separate"/>
    </w:r>
    <w:r w:rsidRPr="00B404E1">
      <w:t>Ju353</w:t>
    </w:r>
    <w:r w:rsidRPr="00B404E1">
      <w:fldChar w:fldCharType="end"/>
    </w:r>
  </w:p>
  <w:p w:rsidR="00116F6F" w:rsidRPr="00B404E1" w:rsidRDefault="00116F6F">
    <w:pPr>
      <w:pStyle w:val="FSHNormalS5"/>
    </w:pPr>
    <w:r w:rsidRPr="00B404E1">
      <w:fldChar w:fldCharType="begin" w:fldLock="1"/>
    </w:r>
    <w:r w:rsidRPr="00B404E1">
      <w:instrText xml:space="preserve"> DOCPROPERTY "MotionarText" *\charformat </w:instrText>
    </w:r>
    <w:r w:rsidRPr="00B404E1">
      <w:fldChar w:fldCharType="separate"/>
    </w:r>
    <w:r w:rsidRPr="00B404E1">
      <w:t>av Gunilla Tjernberg (kd)</w:t>
    </w:r>
    <w:r w:rsidRPr="00B404E1">
      <w:fldChar w:fldCharType="end"/>
    </w:r>
    <w:r w:rsidRPr="00B404E1">
      <w:br/>
    </w:r>
    <w:r w:rsidRPr="00B404E1">
      <w:fldChar w:fldCharType="begin" w:fldLock="1"/>
    </w:r>
    <w:r w:rsidRPr="00B404E1">
      <w:instrText xml:space="preserve"> DOCPROPERTY "SvarFrasKort" *\charformat </w:instrText>
    </w:r>
    <w:r w:rsidRPr="00B404E1">
      <w:fldChar w:fldCharType="end"/>
    </w:r>
  </w:p>
  <w:p w:rsidR="00116F6F" w:rsidRPr="00B404E1" w:rsidRDefault="00116F6F">
    <w:pPr>
      <w:pStyle w:val="FSHTitel"/>
    </w:pPr>
    <w:r w:rsidRPr="00B404E1">
      <w:fldChar w:fldCharType="begin" w:fldLock="1"/>
    </w:r>
    <w:r w:rsidRPr="00B404E1">
      <w:instrText xml:space="preserve"> DOCPROPERTY</w:instrText>
    </w:r>
    <w:r w:rsidRPr="00B404E1">
      <w:rPr>
        <w:sz w:val="18"/>
      </w:rPr>
      <w:instrText xml:space="preserve"> "RubrikSvar" *\charformat </w:instrText>
    </w:r>
    <w:r w:rsidRPr="00B404E1">
      <w:fldChar w:fldCharType="separate"/>
    </w:r>
    <w:r w:rsidRPr="00B404E1">
      <w:t>Domstolsväsendet i Västerbotten</w:t>
    </w:r>
    <w:r w:rsidRPr="00B404E1">
      <w:fldChar w:fldCharType="end"/>
    </w:r>
  </w:p>
  <w:p w:rsidR="00116F6F" w:rsidRPr="00B404E1" w:rsidRDefault="00116F6F">
    <w:pPr>
      <w:pStyle w:val="Normal00"/>
    </w:pPr>
  </w:p>
  <w:p w:rsidR="00116F6F" w:rsidRPr="00B404E1" w:rsidRDefault="00116F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7997828">
    <w:abstractNumId w:val="8"/>
  </w:num>
  <w:num w:numId="2" w16cid:durableId="1990011316">
    <w:abstractNumId w:val="9"/>
  </w:num>
  <w:num w:numId="3" w16cid:durableId="319578096">
    <w:abstractNumId w:val="8"/>
  </w:num>
  <w:num w:numId="4" w16cid:durableId="1112434853">
    <w:abstractNumId w:val="9"/>
  </w:num>
  <w:num w:numId="5" w16cid:durableId="1270551014">
    <w:abstractNumId w:val="13"/>
  </w:num>
  <w:num w:numId="6" w16cid:durableId="1442413324">
    <w:abstractNumId w:val="10"/>
  </w:num>
  <w:num w:numId="7" w16cid:durableId="1000079373">
    <w:abstractNumId w:val="11"/>
  </w:num>
  <w:num w:numId="8" w16cid:durableId="392049262">
    <w:abstractNumId w:val="12"/>
  </w:num>
  <w:num w:numId="9" w16cid:durableId="1877891896">
    <w:abstractNumId w:val="8"/>
  </w:num>
  <w:num w:numId="10" w16cid:durableId="740566395">
    <w:abstractNumId w:val="3"/>
  </w:num>
  <w:num w:numId="11" w16cid:durableId="425198948">
    <w:abstractNumId w:val="2"/>
  </w:num>
  <w:num w:numId="12" w16cid:durableId="1932737644">
    <w:abstractNumId w:val="1"/>
  </w:num>
  <w:num w:numId="13" w16cid:durableId="1135370712">
    <w:abstractNumId w:val="0"/>
  </w:num>
  <w:num w:numId="14" w16cid:durableId="1503348599">
    <w:abstractNumId w:val="9"/>
  </w:num>
  <w:num w:numId="15" w16cid:durableId="1421484834">
    <w:abstractNumId w:val="7"/>
  </w:num>
  <w:num w:numId="16" w16cid:durableId="176046580">
    <w:abstractNumId w:val="6"/>
  </w:num>
  <w:num w:numId="17" w16cid:durableId="1689864420">
    <w:abstractNumId w:val="5"/>
  </w:num>
  <w:num w:numId="18" w16cid:durableId="276639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0"/>
    <w:docVar w:name="PersonGUIDs" w:val="{9C0A2CA9-2272-4684-8D43-214FD338AE7C}"/>
  </w:docVars>
  <w:rsids>
    <w:rsidRoot w:val="00A927ED"/>
    <w:rsid w:val="00116F6F"/>
    <w:rsid w:val="00A927ED"/>
    <w:rsid w:val="00B4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4AAC2F-7712-40A1-8BF0-15B82070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924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6825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62477188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53033488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1913</Characters>
  <Application>Microsoft Office Word</Application>
  <DocSecurity>4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kd547</vt:lpstr>
    </vt:vector>
  </TitlesOfParts>
  <Company>Riksdagen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kd547</dc:title>
  <dc:subject>kd547</dc:subject>
  <dc:creator>Riksdagen</dc:creator>
  <cp:keywords>Riksdagen</cp:keywords>
  <dc:description>TKG-ktrl, MSMQ4mb, PersReg-Distribution mm</dc:description>
  <cp:lastModifiedBy>Lars Brink</cp:lastModifiedBy>
  <cp:revision>2</cp:revision>
  <cp:lastPrinted>2007-11-19T12:10:00Z</cp:lastPrinted>
  <dcterms:created xsi:type="dcterms:W3CDTF">2025-12-17T05:50:00Z</dcterms:created>
  <dcterms:modified xsi:type="dcterms:W3CDTF">2025-12-17T05:50:00Z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mot2000_491_2007-09-20</vt:lpwstr>
  </property>
  <property fmtid="{D5CDD505-2E9C-101B-9397-08002B2CF9AE}" pid="3" name="version">
    <vt:lpwstr>mot2000_491_2007-09-20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Domstolsväsendet i Västerbotten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Domstolsväsendet i Västerbotten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kd547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Tjernberg (kd)</vt:lpwstr>
  </property>
  <property fmtid="{D5CDD505-2E9C-101B-9397-08002B2CF9AE}" pid="26" name="MotionarLista">
    <vt:lpwstr>Tjernberg, Gunilla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Tjernberg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caroline.dahlberg@riksdagen.se</vt:lpwstr>
  </property>
  <property fmtid="{D5CDD505-2E9C-101B-9397-08002B2CF9AE}" pid="45" name="ReservUID">
    <vt:lpwstr>ce0818aa</vt:lpwstr>
  </property>
  <property fmtid="{D5CDD505-2E9C-101B-9397-08002B2CF9AE}" pid="46" name="MotionID">
    <vt:lpwstr>20072008000001070100000005470069</vt:lpwstr>
  </property>
  <property fmtid="{D5CDD505-2E9C-101B-9397-08002B2CF9AE}" pid="47" name="datum">
    <vt:lpwstr>071004</vt:lpwstr>
  </property>
  <property fmtid="{D5CDD505-2E9C-101B-9397-08002B2CF9AE}" pid="48" name="avsändar-e-post">
    <vt:lpwstr>caroline.dahlberg@riksdagen.se</vt:lpwstr>
  </property>
  <property fmtid="{D5CDD505-2E9C-101B-9397-08002B2CF9AE}" pid="49" name="id">
    <vt:lpwstr>20072008000001070100000005470069</vt:lpwstr>
  </property>
  <property fmtid="{D5CDD505-2E9C-101B-9397-08002B2CF9AE}" pid="50" name="nummer">
    <vt:lpwstr>353</vt:lpwstr>
  </property>
  <property fmtid="{D5CDD505-2E9C-101B-9397-08002B2CF9AE}" pid="51" name="utskottsbeteckning">
    <vt:lpwstr>Ju</vt:lpwstr>
  </property>
  <property fmtid="{D5CDD505-2E9C-101B-9397-08002B2CF9AE}" pid="52" name="GlobalUID">
    <vt:lpwstr>{4A924868-646D-43B4-A4D2-D19EEAE44E87}</vt:lpwstr>
  </property>
  <property fmtid="{D5CDD505-2E9C-101B-9397-08002B2CF9AE}" pid="53" name="Överföringar">
    <vt:i4>0</vt:i4>
  </property>
  <property fmtid="{D5CDD505-2E9C-101B-9397-08002B2CF9AE}" pid="54" name="Checksum">
    <vt:lpwstr>*1009238836671*</vt:lpwstr>
  </property>
  <property fmtid="{D5CDD505-2E9C-101B-9397-08002B2CF9AE}" pid="55" name="skuggnummer">
    <vt:lpwstr>1847</vt:lpwstr>
  </property>
  <property fmtid="{D5CDD505-2E9C-101B-9397-08002B2CF9AE}" pid="56" name="urixVersion">
    <vt:lpwstr>3.2.0.8</vt:lpwstr>
  </property>
  <property fmtid="{D5CDD505-2E9C-101B-9397-08002B2CF9AE}" pid="57" name="urixOrigin">
    <vt:lpwstr>071119 13:10:59.005</vt:lpwstr>
  </property>
  <property fmtid="{D5CDD505-2E9C-101B-9397-08002B2CF9AE}" pid="58" name="urixGuid">
    <vt:lpwstr>{83436069-6D35-4F9F-9C24-2468C68AEB7C}</vt:lpwstr>
  </property>
</Properties>
</file>