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B59CA" w:rsidP="00DA0661">
      <w:pPr>
        <w:pStyle w:val="Title"/>
      </w:pPr>
      <w:bookmarkStart w:id="0" w:name="Start"/>
      <w:bookmarkEnd w:id="0"/>
      <w:r>
        <w:t xml:space="preserve">Svar på </w:t>
      </w:r>
      <w:bookmarkStart w:id="1" w:name="_Hlk125645648"/>
      <w:r>
        <w:t xml:space="preserve">fråga 2022/23:273 av </w:t>
      </w:r>
      <w:r w:rsidRPr="00CB59CA">
        <w:t>Rickard Nordin</w:t>
      </w:r>
      <w:r>
        <w:t xml:space="preserve"> (C) </w:t>
      </w:r>
      <w:r w:rsidRPr="00CB59CA">
        <w:t>Prissättning av uppvärmning</w:t>
      </w:r>
      <w:bookmarkEnd w:id="1"/>
    </w:p>
    <w:p w:rsidR="00CB59CA" w:rsidP="00820B9E">
      <w:pPr>
        <w:pStyle w:val="BodyText"/>
      </w:pPr>
      <w:bookmarkStart w:id="2" w:name="_Hlk125645666"/>
      <w:r>
        <w:t>Rickard Nordin har frågat mig</w:t>
      </w:r>
      <w:r w:rsidR="00820B9E">
        <w:t xml:space="preserve"> hur</w:t>
      </w:r>
      <w:r w:rsidRPr="00820B9E" w:rsidR="00820B9E">
        <w:t xml:space="preserve"> regeringen </w:t>
      </w:r>
      <w:r w:rsidR="00624349">
        <w:t xml:space="preserve">och jag </w:t>
      </w:r>
      <w:r w:rsidR="005F1608">
        <w:t xml:space="preserve">avser </w:t>
      </w:r>
      <w:r w:rsidRPr="00820B9E" w:rsidR="00820B9E">
        <w:t>att agera för att komma till rätta med</w:t>
      </w:r>
      <w:r w:rsidR="00820B9E">
        <w:t xml:space="preserve"> </w:t>
      </w:r>
      <w:r w:rsidRPr="00820B9E" w:rsidR="00820B9E">
        <w:t xml:space="preserve">avarterna på fjärrvärmemarknaden, eller </w:t>
      </w:r>
      <w:r w:rsidR="00820B9E">
        <w:t xml:space="preserve">om </w:t>
      </w:r>
      <w:r w:rsidR="00624349">
        <w:t>vi</w:t>
      </w:r>
      <w:r w:rsidRPr="00820B9E" w:rsidR="00820B9E">
        <w:t xml:space="preserve"> </w:t>
      </w:r>
      <w:r w:rsidR="00820B9E">
        <w:t xml:space="preserve">anser </w:t>
      </w:r>
      <w:r w:rsidRPr="00820B9E" w:rsidR="00820B9E">
        <w:t>att</w:t>
      </w:r>
      <w:r w:rsidR="00820B9E">
        <w:t xml:space="preserve"> </w:t>
      </w:r>
      <w:r w:rsidRPr="00820B9E" w:rsidR="00820B9E">
        <w:t>fjärrvärmemarknaden fungerar tillfredsställande och utan oskäliga</w:t>
      </w:r>
      <w:r w:rsidR="00820B9E">
        <w:t xml:space="preserve"> </w:t>
      </w:r>
      <w:r w:rsidRPr="00820B9E" w:rsidR="00820B9E">
        <w:t>prishöjningar</w:t>
      </w:r>
      <w:r w:rsidR="00820B9E">
        <w:t>.</w:t>
      </w:r>
    </w:p>
    <w:p w:rsidR="00746FD9" w:rsidP="00F01CF2">
      <w:pPr>
        <w:pStyle w:val="BodyText"/>
      </w:pPr>
      <w:r>
        <w:t xml:space="preserve">Fjärrvärmens roll som en konkurrenskraftig och attraktiv uppvärmningsform är mycket riktigt av central betydelse, inte minst i den rådande energikrisen. </w:t>
      </w:r>
      <w:r w:rsidR="007A1B88">
        <w:t>Det är regeringens uppfattning att Prisdialogen har haft en viktig roll i att stärka den lokala dialogen kring fjärrvärmepriset och bidragit väsentligt till branschens ökade transparens, ökade trovärdighet och förbättrade kundrelationer. Det</w:t>
      </w:r>
      <w:r w:rsidR="000B640F">
        <w:t>ta har inte minst visat sig</w:t>
      </w:r>
      <w:r w:rsidR="007A1B88">
        <w:t xml:space="preserve"> i att antalet tvister minskat och att Fjärrvärmenämnden</w:t>
      </w:r>
      <w:r w:rsidR="004048B1">
        <w:t xml:space="preserve">, </w:t>
      </w:r>
      <w:r w:rsidR="00DD3F5C">
        <w:t>dit</w:t>
      </w:r>
      <w:r w:rsidR="004048B1">
        <w:t xml:space="preserve"> fjärrvärmeföretag eller kunder kan vända sig för att ansöka om medling när parterna inte kommer överens,</w:t>
      </w:r>
      <w:r w:rsidR="007A1B88">
        <w:t xml:space="preserve"> de senaste åren endast behövt hantera enstaka ärenden.</w:t>
      </w:r>
      <w:r w:rsidR="003A032B">
        <w:t xml:space="preserve"> Till följd av Eons stora prisökningar har Prisdialogens styrelse </w:t>
      </w:r>
      <w:r w:rsidR="00150F1D">
        <w:t xml:space="preserve">beslutat </w:t>
      </w:r>
      <w:r w:rsidR="003A032B">
        <w:t>att inte förnya Eons medlemskap</w:t>
      </w:r>
      <w:r w:rsidR="00150F1D">
        <w:t xml:space="preserve"> för Malmö och Burlöv avseende 2023.</w:t>
      </w:r>
    </w:p>
    <w:p w:rsidR="00F01CF2" w:rsidP="00820B9E">
      <w:pPr>
        <w:pStyle w:val="BodyText"/>
      </w:pPr>
      <w:r>
        <w:t xml:space="preserve">Befolkningen, särskilt i södra Sverige, påverkas hårt av den rådande energikrisen. Vi behöver kraftsamla för att öka energisystemets robusthet, spara el och stötta hushåll och företag. I det rådande läget är det därför angeläget att fjärrvärmebolagen agerar ansvarsfullt. </w:t>
      </w:r>
    </w:p>
    <w:p w:rsidR="00C96A4A" w:rsidP="00F01CF2">
      <w:pPr>
        <w:pStyle w:val="BodyText"/>
      </w:pPr>
      <w:r>
        <w:t xml:space="preserve">Regeringen </w:t>
      </w:r>
      <w:r w:rsidR="00DD3F5C">
        <w:t xml:space="preserve">ser </w:t>
      </w:r>
      <w:r w:rsidR="00F01CF2">
        <w:t xml:space="preserve">allvarligt på situationen och </w:t>
      </w:r>
      <w:r>
        <w:t>kommer att följa utvecklingen på värmemarknaden noga.</w:t>
      </w:r>
    </w:p>
    <w:p w:rsidR="00CB59C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8AFEBE59BA04F108BC27125F368D6FA"/>
          </w:placeholder>
          <w:dataBinding w:xpath="/ns0:DocumentInfo[1]/ns0:BaseInfo[1]/ns0:HeaderDate[1]" w:storeItemID="{5BD76F20-AA05-40DD-9535-876180E9204D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februari 2023</w:t>
          </w:r>
        </w:sdtContent>
      </w:sdt>
    </w:p>
    <w:p w:rsidR="00CB59CA" w:rsidP="004E7A8F">
      <w:pPr>
        <w:pStyle w:val="Brdtextutanavstnd"/>
      </w:pPr>
    </w:p>
    <w:p w:rsidR="00CB59CA" w:rsidP="004E7A8F">
      <w:pPr>
        <w:pStyle w:val="Brdtextutanavstnd"/>
      </w:pPr>
    </w:p>
    <w:p w:rsidR="00CB59CA" w:rsidP="004E7A8F">
      <w:pPr>
        <w:pStyle w:val="Brdtextutanavstnd"/>
      </w:pPr>
    </w:p>
    <w:p w:rsidR="00CB59CA" w:rsidRPr="00DB48AB" w:rsidP="00DB48AB">
      <w:pPr>
        <w:pStyle w:val="BodyText"/>
      </w:pPr>
      <w:r>
        <w:t>Ebba Busch</w:t>
      </w:r>
      <w:bookmarkEnd w:id="2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B59C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B59CA" w:rsidRPr="007D73AB" w:rsidP="00340DE0">
          <w:pPr>
            <w:pStyle w:val="Header"/>
          </w:pPr>
        </w:p>
      </w:tc>
      <w:tc>
        <w:tcPr>
          <w:tcW w:w="1134" w:type="dxa"/>
        </w:tcPr>
        <w:p w:rsidR="00CB59C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B59C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59CA" w:rsidRPr="00710A6C" w:rsidP="00EE3C0F">
          <w:pPr>
            <w:pStyle w:val="Header"/>
            <w:rPr>
              <w:b/>
            </w:rPr>
          </w:pPr>
        </w:p>
        <w:p w:rsidR="00CB59CA" w:rsidP="00EE3C0F">
          <w:pPr>
            <w:pStyle w:val="Header"/>
          </w:pPr>
        </w:p>
        <w:p w:rsidR="00CB59CA" w:rsidP="00EE3C0F">
          <w:pPr>
            <w:pStyle w:val="Header"/>
          </w:pPr>
        </w:p>
        <w:p w:rsidR="00CB59C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8B6A2BAC5644B10859390CB140E6E19"/>
            </w:placeholder>
            <w:dataBinding w:xpath="/ns0:DocumentInfo[1]/ns0:BaseInfo[1]/ns0:Dnr[1]" w:storeItemID="{5BD76F20-AA05-40DD-9535-876180E9204D}" w:prefixMappings="xmlns:ns0='http://lp/documentinfo/RK' "/>
            <w:text/>
          </w:sdtPr>
          <w:sdtContent>
            <w:p w:rsidR="00CB59CA" w:rsidP="00EE3C0F">
              <w:pPr>
                <w:pStyle w:val="Header"/>
              </w:pPr>
              <w:r w:rsidRPr="00787929">
                <w:t>KN2023/ 02073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ABAA52DCD34DD2B1BD3A08B0026AC8"/>
            </w:placeholder>
            <w:showingPlcHdr/>
            <w:dataBinding w:xpath="/ns0:DocumentInfo[1]/ns0:BaseInfo[1]/ns0:DocNumber[1]" w:storeItemID="{5BD76F20-AA05-40DD-9535-876180E9204D}" w:prefixMappings="xmlns:ns0='http://lp/documentinfo/RK' "/>
            <w:text/>
          </w:sdtPr>
          <w:sdtContent>
            <w:p w:rsidR="00CB59C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B59CA" w:rsidP="00EE3C0F">
          <w:pPr>
            <w:pStyle w:val="Header"/>
          </w:pPr>
        </w:p>
      </w:tc>
      <w:tc>
        <w:tcPr>
          <w:tcW w:w="1134" w:type="dxa"/>
        </w:tcPr>
        <w:p w:rsidR="00CB59CA" w:rsidP="0094502D">
          <w:pPr>
            <w:pStyle w:val="Header"/>
          </w:pPr>
        </w:p>
        <w:p w:rsidR="00CB59C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B76781E491E46FABDFDFDFDBCCB5F2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B59CA" w:rsidRPr="00CB59CA" w:rsidP="00340DE0">
              <w:pPr>
                <w:pStyle w:val="Header"/>
                <w:rPr>
                  <w:b/>
                </w:rPr>
              </w:pPr>
              <w:r w:rsidRPr="00CB59CA">
                <w:rPr>
                  <w:b/>
                </w:rPr>
                <w:t>Klimat- och näringslivsdepartementet</w:t>
              </w:r>
            </w:p>
            <w:p w:rsidR="00CB59CA" w:rsidRPr="00340DE0" w:rsidP="00340DE0">
              <w:pPr>
                <w:pStyle w:val="Header"/>
              </w:pPr>
              <w:r w:rsidRPr="00CB59CA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7ADBBA1BEF047ACBE91D3F3F0B44EBA"/>
          </w:placeholder>
          <w:dataBinding w:xpath="/ns0:DocumentInfo[1]/ns0:BaseInfo[1]/ns0:Recipient[1]" w:storeItemID="{5BD76F20-AA05-40DD-9535-876180E9204D}" w:prefixMappings="xmlns:ns0='http://lp/documentinfo/RK' "/>
          <w:text w:multiLine="1"/>
        </w:sdtPr>
        <w:sdtContent>
          <w:tc>
            <w:tcPr>
              <w:tcW w:w="3170" w:type="dxa"/>
            </w:tcPr>
            <w:p w:rsidR="00CB59C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B59C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8403244"/>
    <w:multiLevelType w:val="hybridMultilevel"/>
    <w:tmpl w:val="265A8CB4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F1608"/>
    <w:pPr>
      <w:spacing w:after="0" w:line="240" w:lineRule="auto"/>
    </w:pPr>
  </w:style>
  <w:style w:type="character" w:customStyle="1" w:styleId="typehighlight">
    <w:name w:val="type__highlight"/>
    <w:basedOn w:val="DefaultParagraphFont"/>
    <w:rsid w:val="00AA1C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B6A2BAC5644B10859390CB140E6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69CB3-496F-4BE0-BF5C-CEB5A35F8B93}"/>
      </w:docPartPr>
      <w:docPartBody>
        <w:p w:rsidR="00F51CBB" w:rsidP="00553D69">
          <w:pPr>
            <w:pStyle w:val="88B6A2BAC5644B10859390CB140E6E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ABAA52DCD34DD2B1BD3A08B0026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62A95-67FE-4144-BA25-2BEB72C9AAF0}"/>
      </w:docPartPr>
      <w:docPartBody>
        <w:p w:rsidR="00F51CBB" w:rsidP="00553D69">
          <w:pPr>
            <w:pStyle w:val="1FABAA52DCD34DD2B1BD3A08B0026A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76781E491E46FABDFDFDFDBCCB5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9C9ED4-7CFF-41E7-8D03-D13F8ED5E085}"/>
      </w:docPartPr>
      <w:docPartBody>
        <w:p w:rsidR="00F51CBB" w:rsidP="00553D69">
          <w:pPr>
            <w:pStyle w:val="AB76781E491E46FABDFDFDFDBCCB5F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ADBBA1BEF047ACBE91D3F3F0B44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4A019-2467-449E-83F0-0AB0E01DB8BE}"/>
      </w:docPartPr>
      <w:docPartBody>
        <w:p w:rsidR="00F51CBB" w:rsidP="00553D69">
          <w:pPr>
            <w:pStyle w:val="47ADBBA1BEF047ACBE91D3F3F0B44E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AFEBE59BA04F108BC27125F368D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F1C9B-F42D-457A-B557-774B0DF05393}"/>
      </w:docPartPr>
      <w:docPartBody>
        <w:p w:rsidR="00F51CBB" w:rsidP="00553D69">
          <w:pPr>
            <w:pStyle w:val="18AFEBE59BA04F108BC27125F368D6F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3D69"/>
    <w:rPr>
      <w:noProof w:val="0"/>
      <w:color w:val="808080"/>
    </w:rPr>
  </w:style>
  <w:style w:type="paragraph" w:customStyle="1" w:styleId="88B6A2BAC5644B10859390CB140E6E19">
    <w:name w:val="88B6A2BAC5644B10859390CB140E6E19"/>
    <w:rsid w:val="00553D69"/>
  </w:style>
  <w:style w:type="paragraph" w:customStyle="1" w:styleId="47ADBBA1BEF047ACBE91D3F3F0B44EBA">
    <w:name w:val="47ADBBA1BEF047ACBE91D3F3F0B44EBA"/>
    <w:rsid w:val="00553D69"/>
  </w:style>
  <w:style w:type="paragraph" w:customStyle="1" w:styleId="1FABAA52DCD34DD2B1BD3A08B0026AC81">
    <w:name w:val="1FABAA52DCD34DD2B1BD3A08B0026AC81"/>
    <w:rsid w:val="00553D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76781E491E46FABDFDFDFDBCCB5F2D1">
    <w:name w:val="AB76781E491E46FABDFDFDFDBCCB5F2D1"/>
    <w:rsid w:val="00553D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AFEBE59BA04F108BC27125F368D6FA">
    <w:name w:val="18AFEBE59BA04F108BC27125F368D6FA"/>
    <w:rsid w:val="00553D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781c7330-ddf5-4237-95f7-11718f379f19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2023-02-01T00:00:00</HeaderDate>
    <Office/>
    <Dnr>KN2023/ 02073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590B4-07C0-4A93-BFE1-D6CD2B7870F5}"/>
</file>

<file path=customXml/itemProps2.xml><?xml version="1.0" encoding="utf-8"?>
<ds:datastoreItem xmlns:ds="http://schemas.openxmlformats.org/officeDocument/2006/customXml" ds:itemID="{A3A9C821-BC0D-423D-BC8E-DA65451EFB95}"/>
</file>

<file path=customXml/itemProps3.xml><?xml version="1.0" encoding="utf-8"?>
<ds:datastoreItem xmlns:ds="http://schemas.openxmlformats.org/officeDocument/2006/customXml" ds:itemID="{F050A69D-0706-4AD3-870E-D305C84114C8}"/>
</file>

<file path=customXml/itemProps4.xml><?xml version="1.0" encoding="utf-8"?>
<ds:datastoreItem xmlns:ds="http://schemas.openxmlformats.org/officeDocument/2006/customXml" ds:itemID="{5BD76F20-AA05-40DD-9535-876180E9204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240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23 273 av Rickard Nordin (C) Prissättning av uppvärmning.docx</dc:title>
  <cp:revision>2</cp:revision>
  <dcterms:created xsi:type="dcterms:W3CDTF">2023-01-30T14:55:00Z</dcterms:created>
  <dcterms:modified xsi:type="dcterms:W3CDTF">2023-01-30T14:55:00Z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b5567125-96bc-4811-834e-2f864ca36287</vt:lpwstr>
  </property>
</Properties>
</file>