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2018</w:t>
            </w:r>
            <w:r w:rsidR="00723D66" w:rsidRPr="00BA38FB">
              <w:rPr>
                <w:b/>
                <w:szCs w:val="24"/>
              </w:rPr>
              <w:t>/1</w:t>
            </w:r>
            <w:r>
              <w:rPr>
                <w:b/>
                <w:szCs w:val="24"/>
              </w:rPr>
              <w:t>9</w:t>
            </w:r>
            <w:r w:rsidR="0096348C" w:rsidRPr="00BA38FB">
              <w:rPr>
                <w:b/>
                <w:szCs w:val="24"/>
              </w:rPr>
              <w:t>:</w:t>
            </w:r>
            <w:r w:rsidR="006F10CD">
              <w:rPr>
                <w:b/>
                <w:szCs w:val="24"/>
              </w:rPr>
              <w:t>6</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201</w:t>
            </w:r>
            <w:r w:rsidR="00BC0668">
              <w:rPr>
                <w:szCs w:val="24"/>
              </w:rPr>
              <w:t>8</w:t>
            </w:r>
            <w:r w:rsidR="00531477" w:rsidRPr="00F27916">
              <w:rPr>
                <w:szCs w:val="24"/>
              </w:rPr>
              <w:t>-</w:t>
            </w:r>
            <w:r w:rsidR="00542726">
              <w:rPr>
                <w:szCs w:val="24"/>
              </w:rPr>
              <w:t>11</w:t>
            </w:r>
            <w:r w:rsidR="007B25F3">
              <w:rPr>
                <w:szCs w:val="24"/>
              </w:rPr>
              <w:t>-</w:t>
            </w:r>
            <w:r w:rsidR="006F10CD">
              <w:rPr>
                <w:szCs w:val="24"/>
              </w:rPr>
              <w:t>20</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A85EB4" w:rsidRDefault="00631327" w:rsidP="0096348C">
            <w:pPr>
              <w:rPr>
                <w:szCs w:val="24"/>
              </w:rPr>
            </w:pPr>
            <w:r w:rsidRPr="00A85EB4">
              <w:rPr>
                <w:szCs w:val="24"/>
              </w:rPr>
              <w:t>11.0</w:t>
            </w:r>
            <w:r w:rsidR="002108A9" w:rsidRPr="00A85EB4">
              <w:rPr>
                <w:szCs w:val="24"/>
              </w:rPr>
              <w:t>0</w:t>
            </w:r>
            <w:r w:rsidR="00615E83" w:rsidRPr="00A85EB4">
              <w:rPr>
                <w:szCs w:val="24"/>
              </w:rPr>
              <w:t>–</w:t>
            </w:r>
            <w:r w:rsidRPr="00A85EB4">
              <w:rPr>
                <w:szCs w:val="24"/>
              </w:rPr>
              <w:t>11.</w:t>
            </w:r>
            <w:r w:rsidR="00A44E78" w:rsidRPr="00A85EB4">
              <w:rPr>
                <w:szCs w:val="24"/>
              </w:rPr>
              <w:t>45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FF0EE3">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307165" w:rsidRDefault="00A569CA" w:rsidP="00307165">
            <w:pPr>
              <w:tabs>
                <w:tab w:val="left" w:pos="1701"/>
              </w:tabs>
              <w:rPr>
                <w:b/>
                <w:bCs/>
                <w:szCs w:val="24"/>
              </w:rPr>
            </w:pPr>
            <w:r>
              <w:rPr>
                <w:b/>
                <w:bCs/>
                <w:szCs w:val="24"/>
              </w:rPr>
              <w:t>Justering av protokoll</w:t>
            </w:r>
          </w:p>
          <w:p w:rsidR="00A03AEA" w:rsidRDefault="00A03AEA" w:rsidP="00307165">
            <w:pPr>
              <w:tabs>
                <w:tab w:val="left" w:pos="1701"/>
              </w:tabs>
              <w:rPr>
                <w:b/>
                <w:bCs/>
                <w:szCs w:val="24"/>
              </w:rPr>
            </w:pPr>
          </w:p>
          <w:p w:rsidR="00A03AEA" w:rsidRPr="00A03AEA" w:rsidRDefault="00A03AEA" w:rsidP="00307165">
            <w:pPr>
              <w:tabs>
                <w:tab w:val="left" w:pos="1701"/>
              </w:tabs>
              <w:rPr>
                <w:bCs/>
                <w:szCs w:val="24"/>
              </w:rPr>
            </w:pPr>
            <w:r>
              <w:rPr>
                <w:bCs/>
                <w:szCs w:val="24"/>
              </w:rPr>
              <w:t>Utskotte</w:t>
            </w:r>
            <w:r w:rsidR="006F10CD">
              <w:rPr>
                <w:bCs/>
                <w:szCs w:val="24"/>
              </w:rPr>
              <w:t>t justerade protokoll 2018/19:5</w:t>
            </w:r>
            <w:r>
              <w:rPr>
                <w:bCs/>
                <w:szCs w:val="24"/>
              </w:rPr>
              <w:t>.</w:t>
            </w:r>
          </w:p>
          <w:p w:rsidR="005A0E06" w:rsidRPr="00BA38FB" w:rsidRDefault="005A0E06" w:rsidP="003510FA">
            <w:pPr>
              <w:tabs>
                <w:tab w:val="left" w:pos="1701"/>
              </w:tabs>
              <w:rPr>
                <w:snapToGrid w:val="0"/>
                <w:szCs w:val="24"/>
              </w:rPr>
            </w:pPr>
          </w:p>
        </w:tc>
      </w:tr>
      <w:tr w:rsidR="00F66042" w:rsidRPr="00BA38FB" w:rsidTr="00FF0EE3">
        <w:tc>
          <w:tcPr>
            <w:tcW w:w="567" w:type="dxa"/>
          </w:tcPr>
          <w:p w:rsidR="00F66042" w:rsidRPr="00BA38FB" w:rsidRDefault="00F66042" w:rsidP="00307165">
            <w:pPr>
              <w:tabs>
                <w:tab w:val="left" w:pos="1701"/>
              </w:tabs>
              <w:rPr>
                <w:b/>
                <w:snapToGrid w:val="0"/>
                <w:szCs w:val="24"/>
              </w:rPr>
            </w:pPr>
            <w:r>
              <w:rPr>
                <w:b/>
                <w:snapToGrid w:val="0"/>
                <w:szCs w:val="24"/>
              </w:rPr>
              <w:t>§ 2</w:t>
            </w:r>
          </w:p>
        </w:tc>
        <w:tc>
          <w:tcPr>
            <w:tcW w:w="6947" w:type="dxa"/>
          </w:tcPr>
          <w:p w:rsidR="00F66042" w:rsidRDefault="00F66042" w:rsidP="00307165">
            <w:pPr>
              <w:tabs>
                <w:tab w:val="left" w:pos="1701"/>
              </w:tabs>
              <w:rPr>
                <w:b/>
                <w:bCs/>
                <w:szCs w:val="24"/>
              </w:rPr>
            </w:pPr>
            <w:r>
              <w:rPr>
                <w:b/>
                <w:bCs/>
                <w:szCs w:val="24"/>
              </w:rPr>
              <w:t>Beslut om överläggning med regeringen</w:t>
            </w:r>
          </w:p>
          <w:p w:rsidR="00F66042" w:rsidRDefault="00F66042" w:rsidP="00307165">
            <w:pPr>
              <w:tabs>
                <w:tab w:val="left" w:pos="1701"/>
              </w:tabs>
              <w:rPr>
                <w:b/>
                <w:bCs/>
                <w:szCs w:val="24"/>
              </w:rPr>
            </w:pPr>
          </w:p>
          <w:p w:rsidR="00F66042" w:rsidRDefault="00F66042" w:rsidP="00307165">
            <w:pPr>
              <w:tabs>
                <w:tab w:val="left" w:pos="1701"/>
              </w:tabs>
              <w:rPr>
                <w:bCs/>
                <w:szCs w:val="24"/>
              </w:rPr>
            </w:pPr>
            <w:r>
              <w:rPr>
                <w:bCs/>
                <w:szCs w:val="24"/>
              </w:rPr>
              <w:t>Utskottet beslutade med stöd av 7 kap. 12 § riksdagsordningen att begära överläggning med regeringen om</w:t>
            </w:r>
            <w:r w:rsidR="008C2798">
              <w:rPr>
                <w:bCs/>
                <w:szCs w:val="24"/>
              </w:rPr>
              <w:t xml:space="preserve"> kommissionens</w:t>
            </w:r>
            <w:r>
              <w:rPr>
                <w:bCs/>
                <w:szCs w:val="24"/>
              </w:rPr>
              <w:t xml:space="preserve"> förslag till direktiv om grupptalan för att skydda konsumenternas koll</w:t>
            </w:r>
            <w:r w:rsidR="00FF46CA">
              <w:rPr>
                <w:bCs/>
                <w:szCs w:val="24"/>
              </w:rPr>
              <w:t>e</w:t>
            </w:r>
            <w:r w:rsidR="00793515">
              <w:rPr>
                <w:bCs/>
                <w:szCs w:val="24"/>
              </w:rPr>
              <w:t xml:space="preserve">ktiva intressen, COM(2018) 184 och </w:t>
            </w:r>
            <w:r w:rsidR="00793515">
              <w:rPr>
                <w:rFonts w:eastAsiaTheme="minorHAnsi"/>
                <w:color w:val="000000"/>
                <w:szCs w:val="24"/>
                <w:lang w:eastAsia="en-US"/>
              </w:rPr>
              <w:t>k</w:t>
            </w:r>
            <w:r w:rsidR="00793515" w:rsidRPr="0074412B">
              <w:rPr>
                <w:rFonts w:eastAsiaTheme="minorHAnsi"/>
                <w:color w:val="000000"/>
                <w:szCs w:val="24"/>
                <w:lang w:eastAsia="en-US"/>
              </w:rPr>
              <w:t>ommissionens förslag till direktiv om revider</w:t>
            </w:r>
            <w:r w:rsidR="008C2798">
              <w:rPr>
                <w:rFonts w:eastAsiaTheme="minorHAnsi"/>
                <w:color w:val="000000"/>
                <w:szCs w:val="24"/>
                <w:lang w:eastAsia="en-US"/>
              </w:rPr>
              <w:t xml:space="preserve">ing av fyra </w:t>
            </w:r>
            <w:r w:rsidR="00793515" w:rsidRPr="0074412B">
              <w:rPr>
                <w:rFonts w:eastAsiaTheme="minorHAnsi"/>
                <w:color w:val="000000"/>
                <w:szCs w:val="24"/>
                <w:lang w:eastAsia="en-US"/>
              </w:rPr>
              <w:t>konsumenträttsdirektiv, COM(2018) 185</w:t>
            </w:r>
            <w:r w:rsidR="00793515">
              <w:rPr>
                <w:rFonts w:eastAsiaTheme="minorHAnsi"/>
                <w:color w:val="000000"/>
                <w:szCs w:val="24"/>
                <w:lang w:eastAsia="en-US"/>
              </w:rPr>
              <w:t>.</w:t>
            </w:r>
          </w:p>
          <w:p w:rsidR="00F66042" w:rsidRDefault="00F66042" w:rsidP="00307165">
            <w:pPr>
              <w:tabs>
                <w:tab w:val="left" w:pos="1701"/>
              </w:tabs>
              <w:rPr>
                <w:bCs/>
                <w:szCs w:val="24"/>
              </w:rPr>
            </w:pPr>
          </w:p>
          <w:p w:rsidR="00F66042" w:rsidRDefault="00F66042" w:rsidP="00307165">
            <w:pPr>
              <w:tabs>
                <w:tab w:val="left" w:pos="1701"/>
              </w:tabs>
              <w:rPr>
                <w:bCs/>
                <w:szCs w:val="24"/>
              </w:rPr>
            </w:pPr>
            <w:r>
              <w:rPr>
                <w:bCs/>
                <w:szCs w:val="24"/>
              </w:rPr>
              <w:t>Denna paragraf förklarades omedelbart justerad.</w:t>
            </w:r>
          </w:p>
          <w:p w:rsidR="00F66042" w:rsidRPr="00F66042" w:rsidRDefault="00F66042" w:rsidP="00307165">
            <w:pPr>
              <w:tabs>
                <w:tab w:val="left" w:pos="1701"/>
              </w:tabs>
              <w:rPr>
                <w:bCs/>
                <w:szCs w:val="24"/>
              </w:rPr>
            </w:pPr>
          </w:p>
        </w:tc>
      </w:tr>
      <w:tr w:rsidR="0048401D" w:rsidRPr="00BA38FB" w:rsidTr="00FF0EE3">
        <w:tc>
          <w:tcPr>
            <w:tcW w:w="567" w:type="dxa"/>
          </w:tcPr>
          <w:p w:rsidR="0048401D" w:rsidRPr="00BA38FB" w:rsidRDefault="0048401D" w:rsidP="00307165">
            <w:pPr>
              <w:tabs>
                <w:tab w:val="left" w:pos="1701"/>
              </w:tabs>
              <w:rPr>
                <w:b/>
                <w:snapToGrid w:val="0"/>
                <w:szCs w:val="24"/>
              </w:rPr>
            </w:pPr>
            <w:r>
              <w:rPr>
                <w:b/>
                <w:snapToGrid w:val="0"/>
                <w:szCs w:val="24"/>
              </w:rPr>
              <w:t xml:space="preserve">§ </w:t>
            </w:r>
            <w:r w:rsidR="00F66042">
              <w:rPr>
                <w:b/>
                <w:snapToGrid w:val="0"/>
                <w:szCs w:val="24"/>
              </w:rPr>
              <w:t>3</w:t>
            </w:r>
          </w:p>
        </w:tc>
        <w:tc>
          <w:tcPr>
            <w:tcW w:w="6947" w:type="dxa"/>
          </w:tcPr>
          <w:p w:rsidR="0048401D" w:rsidRDefault="00D32AC4" w:rsidP="00307165">
            <w:pPr>
              <w:tabs>
                <w:tab w:val="left" w:pos="1701"/>
              </w:tabs>
              <w:rPr>
                <w:b/>
                <w:bCs/>
                <w:szCs w:val="24"/>
              </w:rPr>
            </w:pPr>
            <w:r>
              <w:rPr>
                <w:b/>
                <w:bCs/>
                <w:szCs w:val="24"/>
              </w:rPr>
              <w:t xml:space="preserve">Kommissionens förslag till direktiv om grupptalan för att skydda konsumenternas kollektiva intressen </w:t>
            </w:r>
            <w:r w:rsidR="0048401D">
              <w:rPr>
                <w:b/>
                <w:bCs/>
                <w:szCs w:val="24"/>
              </w:rPr>
              <w:br/>
            </w:r>
          </w:p>
          <w:p w:rsidR="0048401D" w:rsidRDefault="00691E56" w:rsidP="00307165">
            <w:pPr>
              <w:tabs>
                <w:tab w:val="left" w:pos="1701"/>
              </w:tabs>
              <w:rPr>
                <w:bCs/>
                <w:szCs w:val="24"/>
              </w:rPr>
            </w:pPr>
            <w:r w:rsidRPr="00845458">
              <w:rPr>
                <w:bCs/>
                <w:szCs w:val="24"/>
              </w:rPr>
              <w:t>Utskottet överlade med statsrådet Per Bol</w:t>
            </w:r>
            <w:r w:rsidR="00845458" w:rsidRPr="00845458">
              <w:rPr>
                <w:bCs/>
                <w:szCs w:val="24"/>
              </w:rPr>
              <w:t>und, Finansdepartementet, om</w:t>
            </w:r>
            <w:r w:rsidR="00845458">
              <w:rPr>
                <w:bCs/>
                <w:szCs w:val="24"/>
              </w:rPr>
              <w:t xml:space="preserve"> </w:t>
            </w:r>
            <w:r w:rsidR="00FF46CA">
              <w:rPr>
                <w:bCs/>
                <w:szCs w:val="24"/>
              </w:rPr>
              <w:t xml:space="preserve">kommissionens </w:t>
            </w:r>
            <w:r w:rsidR="00845458">
              <w:rPr>
                <w:bCs/>
                <w:szCs w:val="24"/>
              </w:rPr>
              <w:t>förslag till direktiv om grupptalan för att skydda konsumenternas kollektiva intressen, COM(2018) 184.</w:t>
            </w:r>
          </w:p>
          <w:p w:rsidR="00845458" w:rsidRDefault="00845458" w:rsidP="00307165">
            <w:pPr>
              <w:tabs>
                <w:tab w:val="left" w:pos="1701"/>
              </w:tabs>
              <w:rPr>
                <w:bCs/>
                <w:szCs w:val="24"/>
              </w:rPr>
            </w:pPr>
          </w:p>
          <w:p w:rsidR="00845458" w:rsidRDefault="00845458" w:rsidP="00307165">
            <w:pPr>
              <w:tabs>
                <w:tab w:val="left" w:pos="1701"/>
              </w:tabs>
              <w:rPr>
                <w:bCs/>
                <w:szCs w:val="24"/>
              </w:rPr>
            </w:pPr>
            <w:r>
              <w:rPr>
                <w:bCs/>
                <w:szCs w:val="24"/>
              </w:rPr>
              <w:t xml:space="preserve">Underlaget utgjordes av en översänd </w:t>
            </w:r>
            <w:r w:rsidRPr="00D32AC4">
              <w:rPr>
                <w:bCs/>
                <w:szCs w:val="24"/>
              </w:rPr>
              <w:t xml:space="preserve">promemoria </w:t>
            </w:r>
            <w:r w:rsidR="00D32AC4" w:rsidRPr="00D32AC4">
              <w:rPr>
                <w:bCs/>
                <w:szCs w:val="24"/>
              </w:rPr>
              <w:t>(dnr 874-2018/19)</w:t>
            </w:r>
            <w:r w:rsidR="00846388">
              <w:rPr>
                <w:bCs/>
                <w:szCs w:val="24"/>
              </w:rPr>
              <w:t>.</w:t>
            </w:r>
          </w:p>
          <w:p w:rsidR="00845458" w:rsidRDefault="00845458" w:rsidP="00307165">
            <w:pPr>
              <w:tabs>
                <w:tab w:val="left" w:pos="1701"/>
              </w:tabs>
              <w:rPr>
                <w:bCs/>
                <w:szCs w:val="24"/>
              </w:rPr>
            </w:pPr>
          </w:p>
          <w:p w:rsidR="00845458" w:rsidRDefault="00845458" w:rsidP="00307165">
            <w:pPr>
              <w:tabs>
                <w:tab w:val="left" w:pos="1701"/>
              </w:tabs>
              <w:rPr>
                <w:bCs/>
                <w:szCs w:val="24"/>
              </w:rPr>
            </w:pPr>
            <w:r>
              <w:rPr>
                <w:bCs/>
                <w:szCs w:val="24"/>
              </w:rPr>
              <w:t xml:space="preserve">Regeringens ståndpunkt </w:t>
            </w:r>
            <w:r w:rsidR="00FF46CA">
              <w:rPr>
                <w:bCs/>
                <w:szCs w:val="24"/>
              </w:rPr>
              <w:t xml:space="preserve">efter komplettering var följande. </w:t>
            </w:r>
          </w:p>
          <w:p w:rsidR="00845458" w:rsidRDefault="00845458" w:rsidP="00307165">
            <w:pPr>
              <w:tabs>
                <w:tab w:val="left" w:pos="1701"/>
              </w:tabs>
              <w:rPr>
                <w:bCs/>
                <w:szCs w:val="24"/>
              </w:rPr>
            </w:pPr>
          </w:p>
          <w:p w:rsidR="005808E4" w:rsidRDefault="005808E4" w:rsidP="005808E4">
            <w:pPr>
              <w:rPr>
                <w:sz w:val="22"/>
              </w:rPr>
            </w:pPr>
            <w:r>
              <w:t xml:space="preserve">Regeringen välkomnar syftet bakom förslaget – att hindra näringsidkare från överträdelser av konsumentskyddslagstiftningen och underlätta för konsumenter att kunna få kompensation för skador som de lidit i anledning av sådana. Direktivet bör dock utformas så att medlemsstaterna kan genomföra det på sätt som är ändamålsenligt och förenligt med allmänna processuella respektive civilrättsliga principer och som innebär en väl avvägd balans mellan konsumenters och näringsidkares intressen. Oklarheter angående vad som åläggs medlemsstaterna bör undanröjas. Regeringen är öppen för att harmoniserande regler inom detta område kan vara av värde, men kan ställa sig bakom en lösning som innebär att frågan om huruvida konsumenternas samtycke krävs (s.k. </w:t>
            </w:r>
            <w:proofErr w:type="spellStart"/>
            <w:r>
              <w:t>opt</w:t>
            </w:r>
            <w:proofErr w:type="spellEnd"/>
            <w:r>
              <w:t xml:space="preserve">-in eller </w:t>
            </w:r>
            <w:proofErr w:type="spellStart"/>
            <w:r>
              <w:t>opt-out</w:t>
            </w:r>
            <w:proofErr w:type="spellEnd"/>
            <w:r>
              <w:t xml:space="preserve">) vid skadeståndstalan om mindre belopp lämnas åt medlemsstaterna att besluta. Regeringen avser att motverka en processdrivande utveckling inom EU. Det ska vidare säkerställas att direktivet inte strider mot censurförbudet i tryckfrihetsförordningen respektive i yttrandefrihetsgrundlagen när det gäller förhandsingripanden mot </w:t>
            </w:r>
            <w:r>
              <w:lastRenderedPageBreak/>
              <w:t>marknadsföring. Avslutningsvis är det angeläget att förslaget är förenligt med EU:s subsidiaritetsprincip.</w:t>
            </w:r>
          </w:p>
          <w:p w:rsidR="005808E4" w:rsidRDefault="005808E4" w:rsidP="005808E4">
            <w:pPr>
              <w:tabs>
                <w:tab w:val="left" w:pos="1701"/>
              </w:tabs>
              <w:rPr>
                <w:bCs/>
                <w:szCs w:val="24"/>
              </w:rPr>
            </w:pPr>
          </w:p>
          <w:p w:rsidR="00FF46CA" w:rsidRPr="005808E4" w:rsidRDefault="005808E4" w:rsidP="005808E4">
            <w:pPr>
              <w:rPr>
                <w:sz w:val="22"/>
              </w:rPr>
            </w:pPr>
            <w:r>
              <w:t>Ordföranden konstaterade att det i utskottet fanns stöd för regeringens ståndpunkt.</w:t>
            </w:r>
          </w:p>
          <w:p w:rsidR="00845458" w:rsidRDefault="00845458" w:rsidP="00307165">
            <w:pPr>
              <w:tabs>
                <w:tab w:val="left" w:pos="1701"/>
              </w:tabs>
              <w:rPr>
                <w:bCs/>
                <w:szCs w:val="24"/>
              </w:rPr>
            </w:pPr>
          </w:p>
          <w:p w:rsidR="00845458" w:rsidRDefault="00403C4A" w:rsidP="00307165">
            <w:pPr>
              <w:tabs>
                <w:tab w:val="left" w:pos="1701"/>
              </w:tabs>
              <w:rPr>
                <w:bCs/>
                <w:szCs w:val="24"/>
              </w:rPr>
            </w:pPr>
            <w:r>
              <w:rPr>
                <w:bCs/>
                <w:szCs w:val="24"/>
              </w:rPr>
              <w:t xml:space="preserve">Vid överläggningen närvarade </w:t>
            </w:r>
            <w:r w:rsidR="00FF46CA" w:rsidRPr="00FF46CA">
              <w:rPr>
                <w:bCs/>
                <w:szCs w:val="24"/>
              </w:rPr>
              <w:t xml:space="preserve">Pia Törsleff Hertzberg </w:t>
            </w:r>
            <w:r w:rsidR="00845458" w:rsidRPr="00FF46CA">
              <w:rPr>
                <w:bCs/>
                <w:szCs w:val="24"/>
              </w:rPr>
              <w:t>från EU-nämndens kansli</w:t>
            </w:r>
            <w:r w:rsidR="00845458">
              <w:rPr>
                <w:bCs/>
                <w:szCs w:val="24"/>
              </w:rPr>
              <w:t>.</w:t>
            </w:r>
          </w:p>
          <w:p w:rsidR="00845458" w:rsidRDefault="00845458" w:rsidP="00307165">
            <w:pPr>
              <w:tabs>
                <w:tab w:val="left" w:pos="1701"/>
              </w:tabs>
              <w:rPr>
                <w:bCs/>
                <w:szCs w:val="24"/>
              </w:rPr>
            </w:pPr>
          </w:p>
          <w:p w:rsidR="00745825" w:rsidRDefault="00845458" w:rsidP="00307165">
            <w:pPr>
              <w:tabs>
                <w:tab w:val="left" w:pos="1701"/>
              </w:tabs>
              <w:rPr>
                <w:bCs/>
                <w:szCs w:val="24"/>
              </w:rPr>
            </w:pPr>
            <w:r>
              <w:rPr>
                <w:bCs/>
                <w:szCs w:val="24"/>
              </w:rPr>
              <w:t>Denna paragraf förklarades omedelbart justerad.</w:t>
            </w:r>
          </w:p>
          <w:p w:rsidR="0048401D" w:rsidRPr="0048401D" w:rsidRDefault="0048401D" w:rsidP="00307165">
            <w:pPr>
              <w:tabs>
                <w:tab w:val="left" w:pos="1701"/>
              </w:tabs>
              <w:rPr>
                <w:bCs/>
                <w:szCs w:val="24"/>
              </w:rPr>
            </w:pPr>
          </w:p>
        </w:tc>
      </w:tr>
      <w:tr w:rsidR="002B495D" w:rsidRPr="00BA38FB" w:rsidTr="00FF0EE3">
        <w:tc>
          <w:tcPr>
            <w:tcW w:w="567" w:type="dxa"/>
          </w:tcPr>
          <w:p w:rsidR="00745825" w:rsidRDefault="002B495D" w:rsidP="002B495D">
            <w:pPr>
              <w:tabs>
                <w:tab w:val="left" w:pos="1701"/>
              </w:tabs>
              <w:rPr>
                <w:b/>
                <w:snapToGrid w:val="0"/>
                <w:szCs w:val="24"/>
              </w:rPr>
            </w:pPr>
            <w:r>
              <w:rPr>
                <w:b/>
                <w:snapToGrid w:val="0"/>
                <w:szCs w:val="24"/>
              </w:rPr>
              <w:lastRenderedPageBreak/>
              <w:t xml:space="preserve">§ </w:t>
            </w:r>
            <w:r w:rsidR="00F66042">
              <w:rPr>
                <w:b/>
                <w:snapToGrid w:val="0"/>
                <w:szCs w:val="24"/>
              </w:rPr>
              <w:t>4</w:t>
            </w: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Pr="00745825" w:rsidRDefault="00745825" w:rsidP="00745825">
            <w:pPr>
              <w:rPr>
                <w:szCs w:val="24"/>
              </w:rPr>
            </w:pPr>
          </w:p>
          <w:p w:rsidR="00745825" w:rsidRDefault="00745825" w:rsidP="00745825">
            <w:pPr>
              <w:rPr>
                <w:szCs w:val="24"/>
              </w:rPr>
            </w:pPr>
          </w:p>
          <w:p w:rsidR="00745825" w:rsidRPr="00745825" w:rsidRDefault="00745825" w:rsidP="00745825">
            <w:pPr>
              <w:rPr>
                <w:szCs w:val="24"/>
              </w:rPr>
            </w:pPr>
          </w:p>
          <w:p w:rsidR="002B495D" w:rsidRPr="00745825" w:rsidRDefault="00745825" w:rsidP="00745825">
            <w:pPr>
              <w:rPr>
                <w:b/>
                <w:szCs w:val="24"/>
              </w:rPr>
            </w:pPr>
            <w:r w:rsidRPr="00745825">
              <w:rPr>
                <w:b/>
                <w:szCs w:val="24"/>
              </w:rPr>
              <w:t xml:space="preserve">§ </w:t>
            </w:r>
            <w:r w:rsidR="002D2AEE">
              <w:rPr>
                <w:b/>
                <w:szCs w:val="24"/>
              </w:rPr>
              <w:t>5</w:t>
            </w:r>
          </w:p>
        </w:tc>
        <w:tc>
          <w:tcPr>
            <w:tcW w:w="6947" w:type="dxa"/>
          </w:tcPr>
          <w:p w:rsidR="00686DCB" w:rsidRPr="00686DCB" w:rsidRDefault="00686DCB" w:rsidP="002B495D">
            <w:pPr>
              <w:tabs>
                <w:tab w:val="left" w:pos="1701"/>
              </w:tabs>
              <w:rPr>
                <w:b/>
                <w:bCs/>
                <w:szCs w:val="24"/>
              </w:rPr>
            </w:pPr>
            <w:r w:rsidRPr="00686DCB">
              <w:rPr>
                <w:rFonts w:eastAsiaTheme="minorHAnsi"/>
                <w:b/>
                <w:color w:val="000000"/>
                <w:szCs w:val="24"/>
                <w:lang w:eastAsia="en-US"/>
              </w:rPr>
              <w:t xml:space="preserve">Kommissionens förslag till direktiv om revidering av fyra </w:t>
            </w:r>
            <w:r w:rsidRPr="00686DCB">
              <w:rPr>
                <w:rFonts w:eastAsiaTheme="minorHAnsi"/>
                <w:b/>
                <w:color w:val="000000"/>
                <w:szCs w:val="24"/>
                <w:lang w:eastAsia="en-US"/>
              </w:rPr>
              <w:br/>
            </w:r>
            <w:r>
              <w:rPr>
                <w:rFonts w:eastAsiaTheme="minorHAnsi"/>
                <w:b/>
                <w:color w:val="000000"/>
                <w:szCs w:val="24"/>
                <w:lang w:eastAsia="en-US"/>
              </w:rPr>
              <w:t>konsumenträttsdirektiv</w:t>
            </w:r>
          </w:p>
          <w:p w:rsidR="00686DCB" w:rsidRDefault="00686DCB" w:rsidP="002B495D">
            <w:pPr>
              <w:tabs>
                <w:tab w:val="left" w:pos="1701"/>
              </w:tabs>
              <w:rPr>
                <w:b/>
                <w:bCs/>
                <w:szCs w:val="24"/>
              </w:rPr>
            </w:pPr>
          </w:p>
          <w:p w:rsidR="00686DCB" w:rsidRDefault="00686DCB" w:rsidP="002B495D">
            <w:pPr>
              <w:tabs>
                <w:tab w:val="left" w:pos="1701"/>
              </w:tabs>
              <w:rPr>
                <w:b/>
                <w:bCs/>
                <w:szCs w:val="24"/>
              </w:rPr>
            </w:pPr>
            <w:r w:rsidRPr="00845458">
              <w:rPr>
                <w:bCs/>
                <w:szCs w:val="24"/>
              </w:rPr>
              <w:t>Utskottet överlade med statsrådet Per Bolund, Finansdepartementet, om</w:t>
            </w:r>
            <w:r>
              <w:rPr>
                <w:bCs/>
                <w:szCs w:val="24"/>
              </w:rPr>
              <w:t xml:space="preserve"> kommissionens förslag till direktiv</w:t>
            </w:r>
            <w:r w:rsidR="00745825">
              <w:rPr>
                <w:bCs/>
                <w:szCs w:val="24"/>
              </w:rPr>
              <w:t xml:space="preserve"> om revidering av fyra konsumenträttsdirektiv, COM(2018) 185. </w:t>
            </w:r>
          </w:p>
          <w:p w:rsidR="00686DCB" w:rsidRDefault="00686DCB" w:rsidP="002B495D">
            <w:pPr>
              <w:tabs>
                <w:tab w:val="left" w:pos="1701"/>
              </w:tabs>
              <w:rPr>
                <w:b/>
                <w:bCs/>
                <w:szCs w:val="24"/>
              </w:rPr>
            </w:pPr>
          </w:p>
          <w:p w:rsidR="00745825" w:rsidRDefault="00745825" w:rsidP="00745825">
            <w:pPr>
              <w:tabs>
                <w:tab w:val="left" w:pos="1985"/>
              </w:tabs>
              <w:rPr>
                <w:bCs/>
                <w:szCs w:val="24"/>
              </w:rPr>
            </w:pPr>
            <w:r>
              <w:rPr>
                <w:bCs/>
                <w:szCs w:val="24"/>
              </w:rPr>
              <w:t>Underlaget utgjordes av en översänd promemoria (dnr</w:t>
            </w:r>
            <w:r>
              <w:t xml:space="preserve"> </w:t>
            </w:r>
            <w:r>
              <w:rPr>
                <w:bCs/>
                <w:szCs w:val="24"/>
              </w:rPr>
              <w:t>874-2018/19</w:t>
            </w:r>
            <w:r w:rsidRPr="00DA7E79">
              <w:rPr>
                <w:bCs/>
                <w:szCs w:val="24"/>
              </w:rPr>
              <w:t>).</w:t>
            </w:r>
          </w:p>
          <w:p w:rsidR="00745825" w:rsidRDefault="00745825" w:rsidP="00745825">
            <w:pPr>
              <w:tabs>
                <w:tab w:val="left" w:pos="1985"/>
              </w:tabs>
              <w:rPr>
                <w:bCs/>
                <w:szCs w:val="24"/>
              </w:rPr>
            </w:pPr>
          </w:p>
          <w:p w:rsidR="00745825" w:rsidRDefault="00745825" w:rsidP="00745825">
            <w:pPr>
              <w:tabs>
                <w:tab w:val="left" w:pos="1985"/>
              </w:tabs>
              <w:rPr>
                <w:bCs/>
                <w:szCs w:val="24"/>
              </w:rPr>
            </w:pPr>
            <w:r>
              <w:rPr>
                <w:bCs/>
                <w:szCs w:val="24"/>
              </w:rPr>
              <w:t>Regeringens ståndpunkt framgick av den översända promemorian.</w:t>
            </w:r>
          </w:p>
          <w:p w:rsidR="00745825" w:rsidRDefault="00745825" w:rsidP="00745825">
            <w:pPr>
              <w:tabs>
                <w:tab w:val="left" w:pos="1985"/>
              </w:tabs>
              <w:rPr>
                <w:bCs/>
                <w:szCs w:val="24"/>
              </w:rPr>
            </w:pPr>
          </w:p>
          <w:p w:rsidR="00745825" w:rsidRDefault="00745825" w:rsidP="00745825">
            <w:pPr>
              <w:tabs>
                <w:tab w:val="left" w:pos="1985"/>
              </w:tabs>
              <w:rPr>
                <w:bCs/>
                <w:szCs w:val="24"/>
              </w:rPr>
            </w:pPr>
            <w:r w:rsidRPr="00E94C08">
              <w:rPr>
                <w:bCs/>
                <w:szCs w:val="24"/>
              </w:rPr>
              <w:t>Ordföranden konstaterade att det i utskottet f</w:t>
            </w:r>
            <w:r>
              <w:rPr>
                <w:bCs/>
                <w:szCs w:val="24"/>
              </w:rPr>
              <w:t>a</w:t>
            </w:r>
            <w:r w:rsidRPr="00E94C08">
              <w:rPr>
                <w:bCs/>
                <w:szCs w:val="24"/>
              </w:rPr>
              <w:t xml:space="preserve">nns stöd för regeringens </w:t>
            </w:r>
            <w:r>
              <w:rPr>
                <w:bCs/>
                <w:szCs w:val="24"/>
              </w:rPr>
              <w:t xml:space="preserve">redovisade </w:t>
            </w:r>
            <w:r w:rsidRPr="00E94C08">
              <w:rPr>
                <w:bCs/>
                <w:szCs w:val="24"/>
              </w:rPr>
              <w:t>ståndpunkt.</w:t>
            </w:r>
          </w:p>
          <w:p w:rsidR="00745825" w:rsidRPr="00E94C08" w:rsidRDefault="00745825" w:rsidP="00745825">
            <w:pPr>
              <w:tabs>
                <w:tab w:val="left" w:pos="1985"/>
              </w:tabs>
              <w:rPr>
                <w:bCs/>
                <w:szCs w:val="24"/>
              </w:rPr>
            </w:pPr>
          </w:p>
          <w:p w:rsidR="00745825" w:rsidRDefault="00745825" w:rsidP="00745825">
            <w:pPr>
              <w:tabs>
                <w:tab w:val="left" w:pos="1985"/>
              </w:tabs>
              <w:rPr>
                <w:bCs/>
                <w:szCs w:val="24"/>
              </w:rPr>
            </w:pPr>
            <w:r>
              <w:rPr>
                <w:bCs/>
                <w:szCs w:val="24"/>
              </w:rPr>
              <w:t xml:space="preserve">Vid överläggningen närvarade </w:t>
            </w:r>
            <w:r w:rsidRPr="00FF46CA">
              <w:rPr>
                <w:bCs/>
                <w:szCs w:val="24"/>
              </w:rPr>
              <w:t>Pia Törsleff Hertzberg</w:t>
            </w:r>
            <w:r>
              <w:rPr>
                <w:bCs/>
                <w:szCs w:val="24"/>
              </w:rPr>
              <w:t xml:space="preserve"> från EU-nämndens kansli.</w:t>
            </w:r>
          </w:p>
          <w:p w:rsidR="00745825" w:rsidRPr="00E94C08" w:rsidRDefault="00745825" w:rsidP="00745825">
            <w:pPr>
              <w:tabs>
                <w:tab w:val="left" w:pos="1985"/>
              </w:tabs>
              <w:rPr>
                <w:bCs/>
                <w:szCs w:val="24"/>
              </w:rPr>
            </w:pPr>
          </w:p>
          <w:p w:rsidR="00686DCB" w:rsidRDefault="00745825" w:rsidP="002B495D">
            <w:pPr>
              <w:tabs>
                <w:tab w:val="left" w:pos="1701"/>
              </w:tabs>
              <w:rPr>
                <w:b/>
                <w:bCs/>
                <w:szCs w:val="24"/>
              </w:rPr>
            </w:pPr>
            <w:r w:rsidRPr="00E94C08">
              <w:rPr>
                <w:bCs/>
                <w:szCs w:val="24"/>
              </w:rPr>
              <w:t>Denna paragraf förklarades omedelbart justerad.</w:t>
            </w:r>
          </w:p>
          <w:p w:rsidR="00686DCB" w:rsidRDefault="00686DCB" w:rsidP="002B495D">
            <w:pPr>
              <w:tabs>
                <w:tab w:val="left" w:pos="1701"/>
              </w:tabs>
              <w:rPr>
                <w:b/>
                <w:bCs/>
                <w:szCs w:val="24"/>
              </w:rPr>
            </w:pPr>
          </w:p>
          <w:p w:rsidR="002B495D" w:rsidRDefault="002B495D" w:rsidP="002B495D">
            <w:pPr>
              <w:tabs>
                <w:tab w:val="left" w:pos="1701"/>
              </w:tabs>
              <w:rPr>
                <w:b/>
                <w:bCs/>
                <w:szCs w:val="24"/>
              </w:rPr>
            </w:pPr>
            <w:r>
              <w:rPr>
                <w:b/>
                <w:bCs/>
                <w:szCs w:val="24"/>
              </w:rPr>
              <w:t>Övriga frågor</w:t>
            </w:r>
          </w:p>
          <w:p w:rsidR="002B495D" w:rsidRDefault="002B495D" w:rsidP="002B495D">
            <w:pPr>
              <w:tabs>
                <w:tab w:val="left" w:pos="1701"/>
              </w:tabs>
              <w:rPr>
                <w:b/>
                <w:bCs/>
                <w:szCs w:val="24"/>
              </w:rPr>
            </w:pPr>
          </w:p>
          <w:p w:rsidR="002B495D" w:rsidRDefault="00051185" w:rsidP="002B495D">
            <w:pPr>
              <w:tabs>
                <w:tab w:val="left" w:pos="1701"/>
              </w:tabs>
              <w:rPr>
                <w:bCs/>
                <w:szCs w:val="24"/>
              </w:rPr>
            </w:pPr>
            <w:r w:rsidRPr="00E75C43">
              <w:rPr>
                <w:bCs/>
                <w:szCs w:val="24"/>
              </w:rPr>
              <w:t>Inkomna skrivelser anmäldes enligt förteckning</w:t>
            </w:r>
            <w:r w:rsidR="002B495D" w:rsidRPr="00E75C43">
              <w:rPr>
                <w:bCs/>
                <w:szCs w:val="24"/>
              </w:rPr>
              <w:t>.</w:t>
            </w:r>
          </w:p>
          <w:p w:rsidR="0030768F" w:rsidRDefault="0030768F" w:rsidP="002B495D">
            <w:pPr>
              <w:tabs>
                <w:tab w:val="left" w:pos="1701"/>
              </w:tabs>
              <w:rPr>
                <w:bCs/>
                <w:szCs w:val="24"/>
              </w:rPr>
            </w:pPr>
          </w:p>
          <w:p w:rsidR="0030768F" w:rsidRDefault="0030768F" w:rsidP="0030768F">
            <w:pPr>
              <w:tabs>
                <w:tab w:val="left" w:pos="1701"/>
              </w:tabs>
              <w:rPr>
                <w:bCs/>
                <w:szCs w:val="24"/>
              </w:rPr>
            </w:pPr>
            <w:r>
              <w:rPr>
                <w:bCs/>
                <w:szCs w:val="24"/>
              </w:rPr>
              <w:t xml:space="preserve">Anmäldes en inbjudan från Fastighetsägarna den 6 februari 2019 </w:t>
            </w:r>
            <w:r>
              <w:rPr>
                <w:bCs/>
                <w:szCs w:val="24"/>
              </w:rPr>
              <w:br/>
              <w:t>kl. 17.30.</w:t>
            </w:r>
          </w:p>
          <w:p w:rsidR="0030768F" w:rsidRDefault="0030768F" w:rsidP="002B495D">
            <w:pPr>
              <w:tabs>
                <w:tab w:val="left" w:pos="1701"/>
              </w:tabs>
              <w:rPr>
                <w:bCs/>
                <w:szCs w:val="24"/>
              </w:rPr>
            </w:pPr>
          </w:p>
          <w:p w:rsidR="0030768F" w:rsidRDefault="0030768F" w:rsidP="002B495D">
            <w:pPr>
              <w:tabs>
                <w:tab w:val="left" w:pos="1701"/>
              </w:tabs>
              <w:rPr>
                <w:bCs/>
                <w:szCs w:val="24"/>
              </w:rPr>
            </w:pPr>
            <w:r>
              <w:rPr>
                <w:bCs/>
                <w:szCs w:val="24"/>
              </w:rPr>
              <w:t>Anmäldes en skrivelse för kännedom.</w:t>
            </w:r>
          </w:p>
          <w:p w:rsidR="00C1663A" w:rsidRDefault="00C1663A" w:rsidP="002B495D">
            <w:pPr>
              <w:tabs>
                <w:tab w:val="left" w:pos="1701"/>
              </w:tabs>
              <w:rPr>
                <w:bCs/>
                <w:szCs w:val="24"/>
              </w:rPr>
            </w:pPr>
          </w:p>
          <w:p w:rsidR="00691E56" w:rsidRDefault="00980845" w:rsidP="002B495D">
            <w:pPr>
              <w:tabs>
                <w:tab w:val="left" w:pos="1701"/>
              </w:tabs>
              <w:rPr>
                <w:bCs/>
                <w:szCs w:val="24"/>
              </w:rPr>
            </w:pPr>
            <w:r>
              <w:rPr>
                <w:bCs/>
                <w:szCs w:val="24"/>
              </w:rPr>
              <w:t>Följande ledamöter anmälde sig till möte med utskottet för social utveckling vid Sydafrikas nationalförsamling den 6 december 2018:</w:t>
            </w:r>
            <w:r w:rsidR="00C1663A">
              <w:rPr>
                <w:bCs/>
                <w:szCs w:val="24"/>
              </w:rPr>
              <w:t xml:space="preserve"> Mats Green (M), Elin Lundgren (S) Cecilie Tenfjord Toftby (M), Momodou Malco</w:t>
            </w:r>
            <w:r w:rsidR="00794951">
              <w:rPr>
                <w:bCs/>
                <w:szCs w:val="24"/>
              </w:rPr>
              <w:t>l</w:t>
            </w:r>
            <w:r w:rsidR="00C1663A">
              <w:rPr>
                <w:bCs/>
                <w:szCs w:val="24"/>
              </w:rPr>
              <w:t xml:space="preserve">m Jallow (V), Sanne Lennström (S), Angelica Lundberg (SD), Maria </w:t>
            </w:r>
            <w:r w:rsidR="00F77939">
              <w:rPr>
                <w:bCs/>
                <w:szCs w:val="24"/>
              </w:rPr>
              <w:t>Stockhaus (M) och Jon Thorbjörnson (V)</w:t>
            </w:r>
            <w:r>
              <w:rPr>
                <w:bCs/>
                <w:szCs w:val="24"/>
              </w:rPr>
              <w:t>.</w:t>
            </w:r>
            <w:r w:rsidR="00F77939">
              <w:rPr>
                <w:bCs/>
                <w:szCs w:val="24"/>
              </w:rPr>
              <w:t xml:space="preserve"> </w:t>
            </w:r>
          </w:p>
          <w:p w:rsidR="00C1663A" w:rsidRDefault="00C1663A" w:rsidP="002B495D">
            <w:pPr>
              <w:tabs>
                <w:tab w:val="left" w:pos="1701"/>
              </w:tabs>
              <w:rPr>
                <w:bCs/>
                <w:szCs w:val="24"/>
              </w:rPr>
            </w:pPr>
          </w:p>
          <w:p w:rsidR="00691E56" w:rsidRDefault="00C1663A" w:rsidP="0030768F">
            <w:pPr>
              <w:tabs>
                <w:tab w:val="left" w:pos="1985"/>
              </w:tabs>
              <w:rPr>
                <w:bCs/>
                <w:szCs w:val="24"/>
              </w:rPr>
            </w:pPr>
            <w:r>
              <w:rPr>
                <w:bCs/>
                <w:szCs w:val="24"/>
              </w:rPr>
              <w:t>Ä</w:t>
            </w:r>
            <w:r w:rsidRPr="00283A62">
              <w:rPr>
                <w:bCs/>
                <w:szCs w:val="24"/>
              </w:rPr>
              <w:t>ndringar i</w:t>
            </w:r>
            <w:r>
              <w:rPr>
                <w:bCs/>
                <w:szCs w:val="24"/>
              </w:rPr>
              <w:t xml:space="preserve"> utskottets planering för hösten 2018 anmäldes</w:t>
            </w:r>
            <w:r w:rsidRPr="00283A62">
              <w:rPr>
                <w:bCs/>
                <w:szCs w:val="24"/>
              </w:rPr>
              <w:t>.</w:t>
            </w:r>
          </w:p>
          <w:p w:rsidR="00A3314F" w:rsidRDefault="00A3314F" w:rsidP="002B495D">
            <w:pPr>
              <w:tabs>
                <w:tab w:val="left" w:pos="1701"/>
              </w:tabs>
              <w:rPr>
                <w:bCs/>
                <w:szCs w:val="24"/>
              </w:rPr>
            </w:pPr>
          </w:p>
          <w:p w:rsidR="00A3314F" w:rsidRDefault="00A3314F" w:rsidP="008419E0">
            <w:pPr>
              <w:tabs>
                <w:tab w:val="left" w:pos="1985"/>
              </w:tabs>
              <w:rPr>
                <w:bCs/>
                <w:szCs w:val="24"/>
              </w:rPr>
            </w:pPr>
            <w:r>
              <w:rPr>
                <w:bCs/>
                <w:szCs w:val="24"/>
              </w:rPr>
              <w:t>Utskottet beslutade att inte ha sammanträde</w:t>
            </w:r>
            <w:r w:rsidR="00202CB4">
              <w:rPr>
                <w:bCs/>
                <w:szCs w:val="24"/>
              </w:rPr>
              <w:t>n</w:t>
            </w:r>
            <w:r>
              <w:rPr>
                <w:bCs/>
                <w:szCs w:val="24"/>
              </w:rPr>
              <w:t xml:space="preserve"> den 27 och 29 november 2018.</w:t>
            </w:r>
          </w:p>
          <w:p w:rsidR="002B495D" w:rsidRPr="00F05D79" w:rsidRDefault="002B495D" w:rsidP="00FF0EE3">
            <w:pPr>
              <w:tabs>
                <w:tab w:val="left" w:pos="1701"/>
              </w:tabs>
              <w:rPr>
                <w:bCs/>
                <w:szCs w:val="24"/>
              </w:rPr>
            </w:pPr>
          </w:p>
        </w:tc>
      </w:tr>
      <w:tr w:rsidR="002B495D" w:rsidRPr="00BA38FB" w:rsidTr="00FF0EE3">
        <w:tc>
          <w:tcPr>
            <w:tcW w:w="567" w:type="dxa"/>
          </w:tcPr>
          <w:p w:rsidR="002B495D" w:rsidRPr="00BA38FB" w:rsidRDefault="002B495D" w:rsidP="002B495D">
            <w:pPr>
              <w:tabs>
                <w:tab w:val="left" w:pos="1701"/>
              </w:tabs>
              <w:rPr>
                <w:b/>
                <w:snapToGrid w:val="0"/>
                <w:szCs w:val="24"/>
              </w:rPr>
            </w:pPr>
            <w:r w:rsidRPr="00BA38FB">
              <w:rPr>
                <w:b/>
                <w:snapToGrid w:val="0"/>
                <w:szCs w:val="24"/>
              </w:rPr>
              <w:t xml:space="preserve">§ </w:t>
            </w:r>
            <w:r w:rsidR="00745825">
              <w:rPr>
                <w:b/>
                <w:snapToGrid w:val="0"/>
                <w:szCs w:val="24"/>
              </w:rPr>
              <w:t>6</w:t>
            </w:r>
          </w:p>
        </w:tc>
        <w:tc>
          <w:tcPr>
            <w:tcW w:w="6947" w:type="dxa"/>
          </w:tcPr>
          <w:p w:rsidR="002B495D" w:rsidRPr="00BA38FB" w:rsidRDefault="002B495D" w:rsidP="002B495D">
            <w:pPr>
              <w:tabs>
                <w:tab w:val="left" w:pos="1701"/>
              </w:tabs>
              <w:rPr>
                <w:snapToGrid w:val="0"/>
                <w:szCs w:val="24"/>
              </w:rPr>
            </w:pPr>
            <w:r w:rsidRPr="00BA38FB">
              <w:rPr>
                <w:b/>
                <w:snapToGrid w:val="0"/>
                <w:szCs w:val="24"/>
              </w:rPr>
              <w:t>Nästa sammanträde</w:t>
            </w:r>
          </w:p>
          <w:p w:rsidR="002B495D" w:rsidRPr="00BA38FB" w:rsidRDefault="002B495D" w:rsidP="002B495D">
            <w:pPr>
              <w:tabs>
                <w:tab w:val="left" w:pos="1701"/>
              </w:tabs>
              <w:rPr>
                <w:snapToGrid w:val="0"/>
                <w:szCs w:val="24"/>
              </w:rPr>
            </w:pPr>
          </w:p>
          <w:p w:rsidR="00D80363" w:rsidRDefault="002B495D" w:rsidP="002B495D">
            <w:pPr>
              <w:tabs>
                <w:tab w:val="left" w:pos="1701"/>
              </w:tabs>
              <w:rPr>
                <w:snapToGrid w:val="0"/>
                <w:szCs w:val="24"/>
              </w:rPr>
            </w:pPr>
            <w:r w:rsidRPr="00BA38FB">
              <w:rPr>
                <w:snapToGrid w:val="0"/>
                <w:szCs w:val="24"/>
              </w:rPr>
              <w:t xml:space="preserve">Utskottet beslutade att nästa sammanträde ska äga rum </w:t>
            </w:r>
            <w:r w:rsidR="00084CF0">
              <w:rPr>
                <w:snapToGrid w:val="0"/>
                <w:szCs w:val="24"/>
              </w:rPr>
              <w:t>den 4 decem</w:t>
            </w:r>
            <w:r w:rsidR="0075365A">
              <w:rPr>
                <w:snapToGrid w:val="0"/>
                <w:szCs w:val="24"/>
              </w:rPr>
              <w:t>ber</w:t>
            </w:r>
            <w:r w:rsidR="007C6901">
              <w:rPr>
                <w:snapToGrid w:val="0"/>
                <w:szCs w:val="24"/>
              </w:rPr>
              <w:t xml:space="preserve"> </w:t>
            </w:r>
            <w:r w:rsidR="00D80363">
              <w:rPr>
                <w:snapToGrid w:val="0"/>
                <w:szCs w:val="24"/>
              </w:rPr>
              <w:t>2018 kl</w:t>
            </w:r>
            <w:r w:rsidR="00D80363" w:rsidRPr="0075365A">
              <w:rPr>
                <w:snapToGrid w:val="0"/>
                <w:szCs w:val="24"/>
              </w:rPr>
              <w:t xml:space="preserve">. </w:t>
            </w:r>
            <w:r w:rsidR="0075365A" w:rsidRPr="0075365A">
              <w:rPr>
                <w:snapToGrid w:val="0"/>
                <w:szCs w:val="24"/>
              </w:rPr>
              <w:t>11.0</w:t>
            </w:r>
            <w:r w:rsidRPr="0075365A">
              <w:rPr>
                <w:snapToGrid w:val="0"/>
                <w:szCs w:val="24"/>
              </w:rPr>
              <w:t>0.</w:t>
            </w:r>
          </w:p>
          <w:p w:rsidR="007E73D9" w:rsidRDefault="007E73D9" w:rsidP="002B495D">
            <w:pPr>
              <w:tabs>
                <w:tab w:val="left" w:pos="1701"/>
              </w:tabs>
              <w:rPr>
                <w:snapToGrid w:val="0"/>
                <w:szCs w:val="24"/>
              </w:rPr>
            </w:pPr>
          </w:p>
          <w:p w:rsidR="007E73D9" w:rsidRDefault="007E73D9" w:rsidP="002B495D">
            <w:pPr>
              <w:tabs>
                <w:tab w:val="left" w:pos="1701"/>
              </w:tabs>
              <w:rPr>
                <w:snapToGrid w:val="0"/>
                <w:szCs w:val="24"/>
              </w:rPr>
            </w:pPr>
          </w:p>
          <w:p w:rsidR="007E73D9" w:rsidRDefault="007E73D9" w:rsidP="007E73D9">
            <w:pPr>
              <w:tabs>
                <w:tab w:val="left" w:pos="1701"/>
              </w:tabs>
              <w:ind w:hanging="559"/>
              <w:rPr>
                <w:snapToGrid w:val="0"/>
                <w:szCs w:val="24"/>
              </w:rPr>
            </w:pPr>
          </w:p>
          <w:p w:rsidR="007E73D9" w:rsidRPr="00BA38FB" w:rsidRDefault="007E73D9" w:rsidP="002B495D">
            <w:pPr>
              <w:tabs>
                <w:tab w:val="left" w:pos="1701"/>
              </w:tabs>
              <w:rPr>
                <w:snapToGrid w:val="0"/>
                <w:szCs w:val="24"/>
              </w:rPr>
            </w:pPr>
          </w:p>
        </w:tc>
      </w:tr>
    </w:tbl>
    <w:p w:rsidR="00FF0EE3" w:rsidRDefault="00FF0EE3"/>
    <w:p w:rsidR="005808E4" w:rsidRDefault="005808E4"/>
    <w:p w:rsidR="0074646C" w:rsidRDefault="0074646C"/>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4875D6" w:rsidRPr="00BA38FB" w:rsidTr="0050195D">
        <w:tc>
          <w:tcPr>
            <w:tcW w:w="8789" w:type="dxa"/>
          </w:tcPr>
          <w:p w:rsidR="004875D6" w:rsidRPr="00BA38FB" w:rsidRDefault="004875D6" w:rsidP="007E73D9">
            <w:pPr>
              <w:tabs>
                <w:tab w:val="left" w:pos="1701"/>
              </w:tabs>
              <w:ind w:left="1275"/>
              <w:rPr>
                <w:szCs w:val="24"/>
              </w:rPr>
            </w:pPr>
            <w:r w:rsidRPr="00BA38FB">
              <w:rPr>
                <w:szCs w:val="24"/>
              </w:rPr>
              <w:t>Vid protokollet</w:t>
            </w:r>
          </w:p>
          <w:p w:rsidR="004875D6" w:rsidRPr="00BA38FB" w:rsidRDefault="004875D6" w:rsidP="007E73D9">
            <w:pPr>
              <w:tabs>
                <w:tab w:val="left" w:pos="1701"/>
              </w:tabs>
              <w:ind w:left="1275"/>
              <w:rPr>
                <w:szCs w:val="24"/>
              </w:rPr>
            </w:pPr>
          </w:p>
          <w:p w:rsidR="004875D6" w:rsidRPr="00BA38FB" w:rsidRDefault="004875D6" w:rsidP="007E73D9">
            <w:pPr>
              <w:tabs>
                <w:tab w:val="left" w:pos="1701"/>
              </w:tabs>
              <w:ind w:left="1275"/>
              <w:rPr>
                <w:szCs w:val="24"/>
              </w:rPr>
            </w:pPr>
          </w:p>
          <w:p w:rsidR="004875D6" w:rsidRPr="00BA38FB" w:rsidRDefault="004875D6" w:rsidP="007E73D9">
            <w:pPr>
              <w:tabs>
                <w:tab w:val="left" w:pos="1701"/>
              </w:tabs>
              <w:ind w:left="1275"/>
              <w:rPr>
                <w:szCs w:val="24"/>
              </w:rPr>
            </w:pPr>
            <w:bookmarkStart w:id="0" w:name="_GoBack"/>
            <w:bookmarkEnd w:id="0"/>
            <w:r w:rsidRPr="00A569CA">
              <w:rPr>
                <w:szCs w:val="24"/>
              </w:rPr>
              <w:t xml:space="preserve">Justeras den </w:t>
            </w:r>
            <w:r w:rsidR="00084CF0">
              <w:rPr>
                <w:szCs w:val="24"/>
              </w:rPr>
              <w:t>4 decem</w:t>
            </w:r>
            <w:r w:rsidR="00542726" w:rsidRPr="0075365A">
              <w:rPr>
                <w:szCs w:val="24"/>
              </w:rPr>
              <w:t>ber</w:t>
            </w:r>
            <w:r w:rsidR="00FE0868">
              <w:rPr>
                <w:szCs w:val="24"/>
              </w:rPr>
              <w:t xml:space="preserve"> 2018</w:t>
            </w:r>
          </w:p>
          <w:p w:rsidR="004875D6" w:rsidRPr="00BA38FB" w:rsidRDefault="004875D6" w:rsidP="007E73D9">
            <w:pPr>
              <w:tabs>
                <w:tab w:val="left" w:pos="1701"/>
              </w:tabs>
              <w:ind w:left="1275"/>
              <w:rPr>
                <w:szCs w:val="24"/>
              </w:rPr>
            </w:pPr>
          </w:p>
          <w:p w:rsidR="00A314AA" w:rsidRDefault="00A314AA" w:rsidP="007E73D9">
            <w:pPr>
              <w:tabs>
                <w:tab w:val="left" w:pos="1701"/>
              </w:tabs>
              <w:ind w:left="1275"/>
              <w:rPr>
                <w:snapToGrid w:val="0"/>
                <w:szCs w:val="24"/>
              </w:rPr>
            </w:pPr>
          </w:p>
          <w:p w:rsidR="00A314AA" w:rsidRPr="00BA38FB" w:rsidRDefault="00A314AA" w:rsidP="007E73D9">
            <w:pPr>
              <w:tabs>
                <w:tab w:val="left" w:pos="1701"/>
              </w:tabs>
              <w:ind w:left="1275"/>
              <w:rPr>
                <w:snapToGrid w:val="0"/>
                <w:szCs w:val="24"/>
              </w:rPr>
            </w:pPr>
          </w:p>
          <w:p w:rsidR="00D37126" w:rsidRDefault="00FE0D25" w:rsidP="007E73D9">
            <w:pPr>
              <w:tabs>
                <w:tab w:val="left" w:pos="1701"/>
              </w:tabs>
              <w:ind w:left="1275"/>
              <w:rPr>
                <w:snapToGrid w:val="0"/>
                <w:szCs w:val="24"/>
              </w:rPr>
            </w:pPr>
            <w:r>
              <w:rPr>
                <w:snapToGrid w:val="0"/>
                <w:szCs w:val="24"/>
              </w:rPr>
              <w:t>Emma Hult</w:t>
            </w:r>
          </w:p>
          <w:p w:rsidR="00D80363" w:rsidRDefault="00D80363" w:rsidP="007E73D9">
            <w:pPr>
              <w:tabs>
                <w:tab w:val="left" w:pos="1701"/>
              </w:tabs>
              <w:ind w:left="1275"/>
              <w:rPr>
                <w:snapToGrid w:val="0"/>
                <w:szCs w:val="24"/>
              </w:rPr>
            </w:pPr>
          </w:p>
          <w:p w:rsidR="00D80363" w:rsidRDefault="00D80363" w:rsidP="0096348C">
            <w:pPr>
              <w:tabs>
                <w:tab w:val="left" w:pos="1701"/>
              </w:tabs>
              <w:rPr>
                <w:b/>
                <w:szCs w:val="24"/>
              </w:rPr>
            </w:pPr>
          </w:p>
          <w:p w:rsidR="007E73D9" w:rsidRDefault="007E73D9" w:rsidP="0096348C">
            <w:pPr>
              <w:tabs>
                <w:tab w:val="left" w:pos="1701"/>
              </w:tabs>
              <w:rPr>
                <w:b/>
                <w:szCs w:val="24"/>
              </w:rPr>
            </w:pPr>
          </w:p>
          <w:p w:rsidR="0074646C" w:rsidRDefault="0074646C" w:rsidP="0096348C">
            <w:pPr>
              <w:tabs>
                <w:tab w:val="left" w:pos="1701"/>
              </w:tabs>
              <w:rPr>
                <w:b/>
                <w:szCs w:val="24"/>
              </w:rPr>
            </w:pPr>
          </w:p>
          <w:p w:rsidR="007E73D9" w:rsidRPr="00BA38FB" w:rsidRDefault="007E73D9" w:rsidP="0096348C">
            <w:pPr>
              <w:tabs>
                <w:tab w:val="left" w:pos="1701"/>
              </w:tabs>
              <w:rPr>
                <w:b/>
                <w:szCs w:val="24"/>
              </w:rPr>
            </w:pPr>
          </w:p>
        </w:tc>
      </w:tr>
    </w:tbl>
    <w:p w:rsidR="0074646C" w:rsidRDefault="0074646C">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0A758E" w:rsidTr="0074646C">
        <w:tc>
          <w:tcPr>
            <w:tcW w:w="2907" w:type="dxa"/>
            <w:tcBorders>
              <w:top w:val="nil"/>
              <w:left w:val="nil"/>
              <w:bottom w:val="nil"/>
              <w:right w:val="nil"/>
            </w:tcBorders>
            <w:hideMark/>
          </w:tcPr>
          <w:p w:rsidR="000A758E" w:rsidRDefault="000A758E" w:rsidP="0097535D">
            <w:pPr>
              <w:tabs>
                <w:tab w:val="left" w:pos="1701"/>
              </w:tabs>
              <w:rPr>
                <w:szCs w:val="24"/>
              </w:rPr>
            </w:pPr>
            <w:r>
              <w:rPr>
                <w:szCs w:val="24"/>
              </w:rPr>
              <w:lastRenderedPageBreak/>
              <w:br w:type="page"/>
              <w:t>CIVILUTSKOTTET</w:t>
            </w:r>
          </w:p>
        </w:tc>
        <w:tc>
          <w:tcPr>
            <w:tcW w:w="3685" w:type="dxa"/>
            <w:gridSpan w:val="10"/>
            <w:tcBorders>
              <w:top w:val="nil"/>
              <w:left w:val="nil"/>
              <w:bottom w:val="nil"/>
              <w:right w:val="nil"/>
            </w:tcBorders>
            <w:hideMark/>
          </w:tcPr>
          <w:p w:rsidR="000A758E" w:rsidRDefault="000A758E" w:rsidP="0097535D">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tcPr>
          <w:p w:rsidR="000A758E" w:rsidRDefault="000A758E" w:rsidP="0097535D">
            <w:pPr>
              <w:tabs>
                <w:tab w:val="left" w:pos="1701"/>
              </w:tabs>
              <w:rPr>
                <w:b/>
                <w:sz w:val="22"/>
                <w:szCs w:val="22"/>
              </w:rPr>
            </w:pPr>
            <w:r>
              <w:rPr>
                <w:b/>
                <w:sz w:val="22"/>
                <w:szCs w:val="22"/>
              </w:rPr>
              <w:t>Bilaga 1</w:t>
            </w:r>
          </w:p>
          <w:p w:rsidR="000A758E" w:rsidRDefault="003A5F33" w:rsidP="0097535D">
            <w:pPr>
              <w:tabs>
                <w:tab w:val="left" w:pos="1701"/>
              </w:tabs>
              <w:rPr>
                <w:sz w:val="22"/>
                <w:szCs w:val="22"/>
              </w:rPr>
            </w:pPr>
            <w:r>
              <w:rPr>
                <w:sz w:val="22"/>
                <w:szCs w:val="22"/>
              </w:rPr>
              <w:t>till protokoll 2018/19:6</w:t>
            </w:r>
          </w:p>
          <w:p w:rsidR="000A758E" w:rsidRDefault="000A758E" w:rsidP="0097535D">
            <w:pPr>
              <w:tabs>
                <w:tab w:val="left" w:pos="1701"/>
              </w:tabs>
              <w:rPr>
                <w:sz w:val="22"/>
                <w:szCs w:val="22"/>
              </w:rPr>
            </w:pPr>
          </w:p>
        </w:tc>
      </w:tr>
      <w:tr w:rsidR="000A758E" w:rsidTr="0074646C">
        <w:trPr>
          <w:cantSplit/>
        </w:trPr>
        <w:tc>
          <w:tcPr>
            <w:tcW w:w="3447"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0F5D2F">
              <w:rPr>
                <w:sz w:val="22"/>
                <w:szCs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Mats Green (M)</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74646C"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z w:val="22"/>
                <w:szCs w:val="22"/>
              </w:rPr>
              <w:t xml:space="preserve">Jörgen </w:t>
            </w:r>
            <w:proofErr w:type="spellStart"/>
            <w:r>
              <w:rPr>
                <w:sz w:val="22"/>
                <w:szCs w:val="22"/>
              </w:rPr>
              <w:t>Warnborn</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74646C"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0A758E" w:rsidRDefault="00155525"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lang w:val="en-US"/>
              </w:rPr>
              <w:t>Maria Stockhaus (M)</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rPr>
              <w:t xml:space="preserve">Marie-Louise Hänel Sandström (M) </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0A758E" w:rsidRDefault="00155525"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0A758E" w:rsidRDefault="00155525"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0A758E" w:rsidRDefault="00155525"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Johan Pehrson (L)</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6"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Åsa Lindhagen (MP)</w:t>
            </w: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Edward Riedl (M)</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Bengt Eliasson (L)</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Charlotte Quensel (SD)</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c>
          <w:tcPr>
            <w:tcW w:w="3447" w:type="dxa"/>
            <w:gridSpan w:val="2"/>
            <w:tcBorders>
              <w:top w:val="single" w:sz="6" w:space="0" w:color="auto"/>
              <w:left w:val="single" w:sz="6" w:space="0" w:color="auto"/>
              <w:bottom w:val="single" w:sz="4" w:space="0" w:color="auto"/>
              <w:right w:val="single" w:sz="6" w:space="0" w:color="auto"/>
            </w:tcBorders>
            <w:hideMark/>
          </w:tcPr>
          <w:p w:rsidR="000A758E" w:rsidRDefault="000A758E" w:rsidP="0097535D">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0A758E"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58E" w:rsidTr="0074646C">
        <w:trPr>
          <w:trHeight w:val="263"/>
        </w:trPr>
        <w:tc>
          <w:tcPr>
            <w:tcW w:w="2907" w:type="dxa"/>
            <w:tcBorders>
              <w:top w:val="nil"/>
              <w:left w:val="nil"/>
              <w:bottom w:val="nil"/>
              <w:right w:val="nil"/>
            </w:tcBorders>
            <w:hideMark/>
          </w:tcPr>
          <w:p w:rsidR="000A758E" w:rsidRPr="002374CC"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374CC">
              <w:rPr>
                <w:sz w:val="18"/>
                <w:szCs w:val="18"/>
              </w:rPr>
              <w:t>N = Närvarande</w:t>
            </w:r>
          </w:p>
        </w:tc>
        <w:tc>
          <w:tcPr>
            <w:tcW w:w="5524" w:type="dxa"/>
            <w:gridSpan w:val="16"/>
            <w:tcBorders>
              <w:top w:val="nil"/>
              <w:left w:val="nil"/>
              <w:bottom w:val="nil"/>
              <w:right w:val="nil"/>
            </w:tcBorders>
            <w:hideMark/>
          </w:tcPr>
          <w:p w:rsidR="000A758E" w:rsidRPr="002374CC"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374CC">
              <w:rPr>
                <w:sz w:val="18"/>
                <w:szCs w:val="18"/>
              </w:rPr>
              <w:t>x = ledamöter som deltagit i handläggningen</w:t>
            </w:r>
          </w:p>
        </w:tc>
      </w:tr>
      <w:tr w:rsidR="000A758E" w:rsidTr="0074646C">
        <w:trPr>
          <w:trHeight w:val="262"/>
        </w:trPr>
        <w:tc>
          <w:tcPr>
            <w:tcW w:w="2907" w:type="dxa"/>
            <w:tcBorders>
              <w:top w:val="nil"/>
              <w:left w:val="nil"/>
              <w:bottom w:val="nil"/>
              <w:right w:val="nil"/>
            </w:tcBorders>
            <w:hideMark/>
          </w:tcPr>
          <w:p w:rsidR="000A758E" w:rsidRPr="002374CC"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374CC">
              <w:rPr>
                <w:sz w:val="18"/>
                <w:szCs w:val="18"/>
              </w:rPr>
              <w:t>V = Votering</w:t>
            </w:r>
          </w:p>
        </w:tc>
        <w:tc>
          <w:tcPr>
            <w:tcW w:w="5524" w:type="dxa"/>
            <w:gridSpan w:val="16"/>
            <w:tcBorders>
              <w:top w:val="nil"/>
              <w:left w:val="nil"/>
              <w:bottom w:val="nil"/>
              <w:right w:val="nil"/>
            </w:tcBorders>
            <w:hideMark/>
          </w:tcPr>
          <w:p w:rsidR="000A758E" w:rsidRPr="002374CC" w:rsidRDefault="000A758E" w:rsidP="009753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374CC">
              <w:rPr>
                <w:sz w:val="18"/>
                <w:szCs w:val="18"/>
              </w:rPr>
              <w:t>o = ledamöter som härutöver har varit närvarande</w:t>
            </w:r>
          </w:p>
        </w:tc>
      </w:tr>
    </w:tbl>
    <w:p w:rsidR="00320ED3" w:rsidRDefault="00320ED3" w:rsidP="00B36033"/>
    <w:sectPr w:rsidR="00320ED3" w:rsidSect="009B75CD">
      <w:pgSz w:w="11906" w:h="16838" w:code="9"/>
      <w:pgMar w:top="1021" w:right="1134" w:bottom="567"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62"/>
    <w:rsid w:val="0000118D"/>
    <w:rsid w:val="00003DD9"/>
    <w:rsid w:val="00003E4F"/>
    <w:rsid w:val="00007B4B"/>
    <w:rsid w:val="00011A79"/>
    <w:rsid w:val="000152B7"/>
    <w:rsid w:val="000211BD"/>
    <w:rsid w:val="00022B82"/>
    <w:rsid w:val="0003470E"/>
    <w:rsid w:val="00051185"/>
    <w:rsid w:val="0005467D"/>
    <w:rsid w:val="00060181"/>
    <w:rsid w:val="00060329"/>
    <w:rsid w:val="000615E7"/>
    <w:rsid w:val="00065C96"/>
    <w:rsid w:val="000666DB"/>
    <w:rsid w:val="00084CF0"/>
    <w:rsid w:val="00094923"/>
    <w:rsid w:val="000A6D91"/>
    <w:rsid w:val="000A758E"/>
    <w:rsid w:val="000A75EE"/>
    <w:rsid w:val="000B0517"/>
    <w:rsid w:val="000B05CA"/>
    <w:rsid w:val="000C3B91"/>
    <w:rsid w:val="000C4E1E"/>
    <w:rsid w:val="000C576D"/>
    <w:rsid w:val="000C58D3"/>
    <w:rsid w:val="000D4A15"/>
    <w:rsid w:val="000D6C51"/>
    <w:rsid w:val="000E021E"/>
    <w:rsid w:val="000E4362"/>
    <w:rsid w:val="000E6777"/>
    <w:rsid w:val="000E6B25"/>
    <w:rsid w:val="000E74D7"/>
    <w:rsid w:val="000F5D2F"/>
    <w:rsid w:val="001038A6"/>
    <w:rsid w:val="00113437"/>
    <w:rsid w:val="0012486D"/>
    <w:rsid w:val="00131006"/>
    <w:rsid w:val="00141EE8"/>
    <w:rsid w:val="001477F4"/>
    <w:rsid w:val="0015180D"/>
    <w:rsid w:val="00155525"/>
    <w:rsid w:val="00161AA6"/>
    <w:rsid w:val="00162E43"/>
    <w:rsid w:val="00163FC2"/>
    <w:rsid w:val="0016698D"/>
    <w:rsid w:val="00171F2F"/>
    <w:rsid w:val="00172651"/>
    <w:rsid w:val="00184907"/>
    <w:rsid w:val="00194708"/>
    <w:rsid w:val="00196E7E"/>
    <w:rsid w:val="001A2EFB"/>
    <w:rsid w:val="001A6BFD"/>
    <w:rsid w:val="001B1AEC"/>
    <w:rsid w:val="001C3D38"/>
    <w:rsid w:val="001D6700"/>
    <w:rsid w:val="00202CB4"/>
    <w:rsid w:val="002108A9"/>
    <w:rsid w:val="00213C1D"/>
    <w:rsid w:val="002174A8"/>
    <w:rsid w:val="00221B55"/>
    <w:rsid w:val="002226B9"/>
    <w:rsid w:val="00224846"/>
    <w:rsid w:val="00231D6A"/>
    <w:rsid w:val="002457DC"/>
    <w:rsid w:val="002457E5"/>
    <w:rsid w:val="002544E0"/>
    <w:rsid w:val="0026165C"/>
    <w:rsid w:val="002624FF"/>
    <w:rsid w:val="00267961"/>
    <w:rsid w:val="0027779C"/>
    <w:rsid w:val="00282A97"/>
    <w:rsid w:val="00284BC2"/>
    <w:rsid w:val="002926A4"/>
    <w:rsid w:val="002962E4"/>
    <w:rsid w:val="00296D10"/>
    <w:rsid w:val="002A12CA"/>
    <w:rsid w:val="002A1733"/>
    <w:rsid w:val="002A3EC9"/>
    <w:rsid w:val="002B07B8"/>
    <w:rsid w:val="002B495D"/>
    <w:rsid w:val="002D1197"/>
    <w:rsid w:val="002D2AB5"/>
    <w:rsid w:val="002D2AEE"/>
    <w:rsid w:val="002E60FE"/>
    <w:rsid w:val="002F284C"/>
    <w:rsid w:val="00307165"/>
    <w:rsid w:val="0030768F"/>
    <w:rsid w:val="00313774"/>
    <w:rsid w:val="00320ED3"/>
    <w:rsid w:val="003222AC"/>
    <w:rsid w:val="00323112"/>
    <w:rsid w:val="00335156"/>
    <w:rsid w:val="003510FA"/>
    <w:rsid w:val="00355A31"/>
    <w:rsid w:val="00357DCA"/>
    <w:rsid w:val="00360479"/>
    <w:rsid w:val="00377F9C"/>
    <w:rsid w:val="00380D46"/>
    <w:rsid w:val="0038263B"/>
    <w:rsid w:val="003908A8"/>
    <w:rsid w:val="003952A4"/>
    <w:rsid w:val="0039591D"/>
    <w:rsid w:val="003A48EB"/>
    <w:rsid w:val="003A5A30"/>
    <w:rsid w:val="003A5F33"/>
    <w:rsid w:val="003C7167"/>
    <w:rsid w:val="003E20D4"/>
    <w:rsid w:val="003F3EC5"/>
    <w:rsid w:val="003F41A0"/>
    <w:rsid w:val="004021CA"/>
    <w:rsid w:val="00403C4A"/>
    <w:rsid w:val="004124C9"/>
    <w:rsid w:val="0041580F"/>
    <w:rsid w:val="004255FA"/>
    <w:rsid w:val="00433B81"/>
    <w:rsid w:val="0043601F"/>
    <w:rsid w:val="00436913"/>
    <w:rsid w:val="00436AB2"/>
    <w:rsid w:val="00436C71"/>
    <w:rsid w:val="00436FC7"/>
    <w:rsid w:val="00442B03"/>
    <w:rsid w:val="0047440D"/>
    <w:rsid w:val="00474C15"/>
    <w:rsid w:val="004800F9"/>
    <w:rsid w:val="0048401D"/>
    <w:rsid w:val="004875D6"/>
    <w:rsid w:val="004903AB"/>
    <w:rsid w:val="004913CC"/>
    <w:rsid w:val="00491F31"/>
    <w:rsid w:val="004944D8"/>
    <w:rsid w:val="004C0DA0"/>
    <w:rsid w:val="004C5D17"/>
    <w:rsid w:val="004E05D5"/>
    <w:rsid w:val="004E24F9"/>
    <w:rsid w:val="004E25A8"/>
    <w:rsid w:val="004F0F2C"/>
    <w:rsid w:val="004F1B55"/>
    <w:rsid w:val="004F680C"/>
    <w:rsid w:val="0050195D"/>
    <w:rsid w:val="005109B9"/>
    <w:rsid w:val="005148DF"/>
    <w:rsid w:val="00531477"/>
    <w:rsid w:val="00542726"/>
    <w:rsid w:val="005522C5"/>
    <w:rsid w:val="00554C06"/>
    <w:rsid w:val="00555707"/>
    <w:rsid w:val="005667D7"/>
    <w:rsid w:val="0057225A"/>
    <w:rsid w:val="00575862"/>
    <w:rsid w:val="005808E4"/>
    <w:rsid w:val="00592875"/>
    <w:rsid w:val="005A0E06"/>
    <w:rsid w:val="005A2779"/>
    <w:rsid w:val="005B0F2F"/>
    <w:rsid w:val="005C1541"/>
    <w:rsid w:val="005E28B9"/>
    <w:rsid w:val="005E439C"/>
    <w:rsid w:val="005E484A"/>
    <w:rsid w:val="005E49AA"/>
    <w:rsid w:val="005E4CF2"/>
    <w:rsid w:val="005E4EB8"/>
    <w:rsid w:val="005E6DB0"/>
    <w:rsid w:val="00611378"/>
    <w:rsid w:val="00615E83"/>
    <w:rsid w:val="00627A02"/>
    <w:rsid w:val="00631327"/>
    <w:rsid w:val="00636DFA"/>
    <w:rsid w:val="00643F2C"/>
    <w:rsid w:val="00682EDC"/>
    <w:rsid w:val="0068476B"/>
    <w:rsid w:val="00686DCB"/>
    <w:rsid w:val="00691E56"/>
    <w:rsid w:val="006A180F"/>
    <w:rsid w:val="006A32B0"/>
    <w:rsid w:val="006A5459"/>
    <w:rsid w:val="006A7297"/>
    <w:rsid w:val="006B7B0C"/>
    <w:rsid w:val="006C1741"/>
    <w:rsid w:val="006C21FA"/>
    <w:rsid w:val="006C2302"/>
    <w:rsid w:val="006D0665"/>
    <w:rsid w:val="006D0C64"/>
    <w:rsid w:val="006D3126"/>
    <w:rsid w:val="006D44BF"/>
    <w:rsid w:val="006F10CD"/>
    <w:rsid w:val="006F64E5"/>
    <w:rsid w:val="006F7C33"/>
    <w:rsid w:val="00701933"/>
    <w:rsid w:val="00723D66"/>
    <w:rsid w:val="00744916"/>
    <w:rsid w:val="00745825"/>
    <w:rsid w:val="0074646C"/>
    <w:rsid w:val="0074664F"/>
    <w:rsid w:val="00750FF0"/>
    <w:rsid w:val="0075365A"/>
    <w:rsid w:val="007613F6"/>
    <w:rsid w:val="00767BDA"/>
    <w:rsid w:val="00786E2B"/>
    <w:rsid w:val="00793515"/>
    <w:rsid w:val="00794951"/>
    <w:rsid w:val="0079549C"/>
    <w:rsid w:val="00797111"/>
    <w:rsid w:val="007A2598"/>
    <w:rsid w:val="007A7301"/>
    <w:rsid w:val="007B25F3"/>
    <w:rsid w:val="007B2705"/>
    <w:rsid w:val="007B57FC"/>
    <w:rsid w:val="007B768B"/>
    <w:rsid w:val="007B7EFA"/>
    <w:rsid w:val="007C6901"/>
    <w:rsid w:val="007D740C"/>
    <w:rsid w:val="007E5E33"/>
    <w:rsid w:val="007E73D9"/>
    <w:rsid w:val="007F7513"/>
    <w:rsid w:val="008010E2"/>
    <w:rsid w:val="008015C1"/>
    <w:rsid w:val="00802F70"/>
    <w:rsid w:val="008067DF"/>
    <w:rsid w:val="00811175"/>
    <w:rsid w:val="00812B29"/>
    <w:rsid w:val="00813916"/>
    <w:rsid w:val="0083383F"/>
    <w:rsid w:val="00834B38"/>
    <w:rsid w:val="008419E0"/>
    <w:rsid w:val="00844336"/>
    <w:rsid w:val="00845458"/>
    <w:rsid w:val="00846388"/>
    <w:rsid w:val="008465D6"/>
    <w:rsid w:val="008524F1"/>
    <w:rsid w:val="008557FA"/>
    <w:rsid w:val="00860E0F"/>
    <w:rsid w:val="0086544C"/>
    <w:rsid w:val="00885DAE"/>
    <w:rsid w:val="00890555"/>
    <w:rsid w:val="00892F17"/>
    <w:rsid w:val="008A1E51"/>
    <w:rsid w:val="008A5A80"/>
    <w:rsid w:val="008B0FEB"/>
    <w:rsid w:val="008B737A"/>
    <w:rsid w:val="008C2798"/>
    <w:rsid w:val="008E14C5"/>
    <w:rsid w:val="008E1BC5"/>
    <w:rsid w:val="008E5B89"/>
    <w:rsid w:val="008E60BE"/>
    <w:rsid w:val="008F4D68"/>
    <w:rsid w:val="00903A9A"/>
    <w:rsid w:val="00906C2D"/>
    <w:rsid w:val="00907558"/>
    <w:rsid w:val="009152A2"/>
    <w:rsid w:val="00924427"/>
    <w:rsid w:val="00924436"/>
    <w:rsid w:val="00942BFE"/>
    <w:rsid w:val="00943A88"/>
    <w:rsid w:val="00944CD9"/>
    <w:rsid w:val="00946978"/>
    <w:rsid w:val="0095061D"/>
    <w:rsid w:val="00950D27"/>
    <w:rsid w:val="009519BD"/>
    <w:rsid w:val="0096348C"/>
    <w:rsid w:val="0096358D"/>
    <w:rsid w:val="00963A4D"/>
    <w:rsid w:val="00971890"/>
    <w:rsid w:val="00971D76"/>
    <w:rsid w:val="00973D8B"/>
    <w:rsid w:val="00976C1F"/>
    <w:rsid w:val="00980845"/>
    <w:rsid w:val="00985875"/>
    <w:rsid w:val="00992CD4"/>
    <w:rsid w:val="009A68FE"/>
    <w:rsid w:val="009A6E27"/>
    <w:rsid w:val="009B0A01"/>
    <w:rsid w:val="009B3008"/>
    <w:rsid w:val="009B75CD"/>
    <w:rsid w:val="009C1310"/>
    <w:rsid w:val="009C3770"/>
    <w:rsid w:val="009E7759"/>
    <w:rsid w:val="00A025BF"/>
    <w:rsid w:val="00A03AEA"/>
    <w:rsid w:val="00A10D79"/>
    <w:rsid w:val="00A10F5E"/>
    <w:rsid w:val="00A11ED5"/>
    <w:rsid w:val="00A257C5"/>
    <w:rsid w:val="00A314AA"/>
    <w:rsid w:val="00A32B11"/>
    <w:rsid w:val="00A3314F"/>
    <w:rsid w:val="00A33FE3"/>
    <w:rsid w:val="00A401A5"/>
    <w:rsid w:val="00A44E78"/>
    <w:rsid w:val="00A569CA"/>
    <w:rsid w:val="00A57E60"/>
    <w:rsid w:val="00A61CBD"/>
    <w:rsid w:val="00A744C3"/>
    <w:rsid w:val="00A769F0"/>
    <w:rsid w:val="00A823F9"/>
    <w:rsid w:val="00A8525A"/>
    <w:rsid w:val="00A85EB4"/>
    <w:rsid w:val="00A928A7"/>
    <w:rsid w:val="00A94074"/>
    <w:rsid w:val="00AA41CE"/>
    <w:rsid w:val="00AB4858"/>
    <w:rsid w:val="00AD105F"/>
    <w:rsid w:val="00AD5FAD"/>
    <w:rsid w:val="00AE39AD"/>
    <w:rsid w:val="00AF4134"/>
    <w:rsid w:val="00B02CCB"/>
    <w:rsid w:val="00B05D7C"/>
    <w:rsid w:val="00B1251F"/>
    <w:rsid w:val="00B14BC1"/>
    <w:rsid w:val="00B16790"/>
    <w:rsid w:val="00B24139"/>
    <w:rsid w:val="00B32DC7"/>
    <w:rsid w:val="00B36033"/>
    <w:rsid w:val="00B361CC"/>
    <w:rsid w:val="00B42E61"/>
    <w:rsid w:val="00B62AA2"/>
    <w:rsid w:val="00B62ADD"/>
    <w:rsid w:val="00B6646B"/>
    <w:rsid w:val="00B9203B"/>
    <w:rsid w:val="00B9613E"/>
    <w:rsid w:val="00BA38FB"/>
    <w:rsid w:val="00BA7269"/>
    <w:rsid w:val="00BB7105"/>
    <w:rsid w:val="00BC0668"/>
    <w:rsid w:val="00BC0EDA"/>
    <w:rsid w:val="00BC3086"/>
    <w:rsid w:val="00BC7FE5"/>
    <w:rsid w:val="00BD2A4C"/>
    <w:rsid w:val="00BD5D83"/>
    <w:rsid w:val="00BE21C4"/>
    <w:rsid w:val="00C00CB4"/>
    <w:rsid w:val="00C14520"/>
    <w:rsid w:val="00C1663A"/>
    <w:rsid w:val="00C210B3"/>
    <w:rsid w:val="00C249B2"/>
    <w:rsid w:val="00C26641"/>
    <w:rsid w:val="00C26E45"/>
    <w:rsid w:val="00C30EB3"/>
    <w:rsid w:val="00C357B4"/>
    <w:rsid w:val="00C37125"/>
    <w:rsid w:val="00C637D4"/>
    <w:rsid w:val="00C659B8"/>
    <w:rsid w:val="00C675CE"/>
    <w:rsid w:val="00C730EF"/>
    <w:rsid w:val="00C7561C"/>
    <w:rsid w:val="00C90C3B"/>
    <w:rsid w:val="00C93236"/>
    <w:rsid w:val="00C93E34"/>
    <w:rsid w:val="00CA6DD4"/>
    <w:rsid w:val="00CD424F"/>
    <w:rsid w:val="00CD49C4"/>
    <w:rsid w:val="00CD59E4"/>
    <w:rsid w:val="00CE0016"/>
    <w:rsid w:val="00CE200F"/>
    <w:rsid w:val="00D0597A"/>
    <w:rsid w:val="00D078BC"/>
    <w:rsid w:val="00D13D09"/>
    <w:rsid w:val="00D2768E"/>
    <w:rsid w:val="00D32AC4"/>
    <w:rsid w:val="00D37126"/>
    <w:rsid w:val="00D4281D"/>
    <w:rsid w:val="00D44BB6"/>
    <w:rsid w:val="00D46AA6"/>
    <w:rsid w:val="00D50411"/>
    <w:rsid w:val="00D615B9"/>
    <w:rsid w:val="00D626ED"/>
    <w:rsid w:val="00D67DCA"/>
    <w:rsid w:val="00D711B5"/>
    <w:rsid w:val="00D75215"/>
    <w:rsid w:val="00D77805"/>
    <w:rsid w:val="00D80363"/>
    <w:rsid w:val="00D8714B"/>
    <w:rsid w:val="00DA066D"/>
    <w:rsid w:val="00DA40B4"/>
    <w:rsid w:val="00DB0378"/>
    <w:rsid w:val="00DB123A"/>
    <w:rsid w:val="00DC2075"/>
    <w:rsid w:val="00DC40CE"/>
    <w:rsid w:val="00DD3014"/>
    <w:rsid w:val="00DD5844"/>
    <w:rsid w:val="00DE54AF"/>
    <w:rsid w:val="00DE54DD"/>
    <w:rsid w:val="00DE5E6B"/>
    <w:rsid w:val="00DF10D2"/>
    <w:rsid w:val="00DF1362"/>
    <w:rsid w:val="00E036C4"/>
    <w:rsid w:val="00E065C3"/>
    <w:rsid w:val="00E102B9"/>
    <w:rsid w:val="00E24574"/>
    <w:rsid w:val="00E306CB"/>
    <w:rsid w:val="00E3458A"/>
    <w:rsid w:val="00E67EBA"/>
    <w:rsid w:val="00E71A65"/>
    <w:rsid w:val="00E75C43"/>
    <w:rsid w:val="00E83814"/>
    <w:rsid w:val="00E855B4"/>
    <w:rsid w:val="00E916EA"/>
    <w:rsid w:val="00E935B5"/>
    <w:rsid w:val="00EA2288"/>
    <w:rsid w:val="00EC097B"/>
    <w:rsid w:val="00EC1B80"/>
    <w:rsid w:val="00ED23A3"/>
    <w:rsid w:val="00ED588F"/>
    <w:rsid w:val="00ED68C1"/>
    <w:rsid w:val="00EF09BA"/>
    <w:rsid w:val="00EF0EA5"/>
    <w:rsid w:val="00F05D79"/>
    <w:rsid w:val="00F100F1"/>
    <w:rsid w:val="00F14195"/>
    <w:rsid w:val="00F27916"/>
    <w:rsid w:val="00F27A44"/>
    <w:rsid w:val="00F30E27"/>
    <w:rsid w:val="00F34838"/>
    <w:rsid w:val="00F45BFD"/>
    <w:rsid w:val="00F478AA"/>
    <w:rsid w:val="00F6283B"/>
    <w:rsid w:val="00F66042"/>
    <w:rsid w:val="00F6675C"/>
    <w:rsid w:val="00F71787"/>
    <w:rsid w:val="00F77939"/>
    <w:rsid w:val="00F8102A"/>
    <w:rsid w:val="00F91659"/>
    <w:rsid w:val="00FA0CAB"/>
    <w:rsid w:val="00FA365F"/>
    <w:rsid w:val="00FA4169"/>
    <w:rsid w:val="00FA5106"/>
    <w:rsid w:val="00FB2A0F"/>
    <w:rsid w:val="00FC0925"/>
    <w:rsid w:val="00FC4753"/>
    <w:rsid w:val="00FD13A3"/>
    <w:rsid w:val="00FE0868"/>
    <w:rsid w:val="00FE0D25"/>
    <w:rsid w:val="00FE3E45"/>
    <w:rsid w:val="00FF01B7"/>
    <w:rsid w:val="00FF0EE3"/>
    <w:rsid w:val="00FF4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59209-9091-4BB0-A4A3-FA017308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4928</Characters>
  <Application>Microsoft Office Word</Application>
  <DocSecurity>0</DocSecurity>
  <Lines>985</Lines>
  <Paragraphs>179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2018-11-20T14:00:00Z</cp:lastPrinted>
  <dcterms:created xsi:type="dcterms:W3CDTF">2018-12-04T14:18:00Z</dcterms:created>
  <dcterms:modified xsi:type="dcterms:W3CDTF">2018-12-04T14:19:00Z</dcterms:modified>
</cp:coreProperties>
</file>