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E9FE93988C49679EBCB4329FFAB623"/>
        </w:placeholder>
        <w:text/>
      </w:sdtPr>
      <w:sdtEndPr/>
      <w:sdtContent>
        <w:p w:rsidRPr="009B062B" w:rsidR="00AF30DD" w:rsidP="00B619FF" w:rsidRDefault="00AF30DD" w14:paraId="61834821" w14:textId="77777777">
          <w:pPr>
            <w:pStyle w:val="Rubrik1"/>
            <w:spacing w:after="300"/>
          </w:pPr>
          <w:r w:rsidRPr="009B062B">
            <w:t>Förslag till riksdagsbeslut</w:t>
          </w:r>
        </w:p>
      </w:sdtContent>
    </w:sdt>
    <w:sdt>
      <w:sdtPr>
        <w:alias w:val="Yrkande 1"/>
        <w:tag w:val="0da178cf-d336-4018-b621-5cb271ce8228"/>
        <w:id w:val="1297257654"/>
        <w:lock w:val="sdtLocked"/>
      </w:sdtPr>
      <w:sdtEndPr/>
      <w:sdtContent>
        <w:p w:rsidR="008D59B4" w:rsidRDefault="002828BE" w14:paraId="61834822" w14:textId="77777777">
          <w:pPr>
            <w:pStyle w:val="Frslagstext"/>
            <w:numPr>
              <w:ilvl w:val="0"/>
              <w:numId w:val="0"/>
            </w:numPr>
          </w:pPr>
          <w:r>
            <w:t>Riksdagen ställer sig bakom det som anförs i motionen om att regeringen bör verka för att vildsvinskött ska bli mer tillgängligt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CCF832F8944459B3B6BC20AD065CC0"/>
        </w:placeholder>
        <w:text/>
      </w:sdtPr>
      <w:sdtEndPr/>
      <w:sdtContent>
        <w:p w:rsidRPr="009B062B" w:rsidR="006D79C9" w:rsidP="00333E95" w:rsidRDefault="006D79C9" w14:paraId="61834823" w14:textId="77777777">
          <w:pPr>
            <w:pStyle w:val="Rubrik1"/>
          </w:pPr>
          <w:r>
            <w:t>Motivering</w:t>
          </w:r>
        </w:p>
      </w:sdtContent>
    </w:sdt>
    <w:p w:rsidRPr="00B619FF" w:rsidR="008C7C5E" w:rsidP="00654A98" w:rsidRDefault="008C7C5E" w14:paraId="61834825" w14:textId="3732A5FF">
      <w:pPr>
        <w:pStyle w:val="Normalutanindragellerluft"/>
      </w:pPr>
      <w:r w:rsidRPr="00B619FF">
        <w:t xml:space="preserve">I vårt land finns en växande vildsvinsstam. Den härstammar från ett antal djur som på 1970-talet rymde från hägn. En fullvuxen sugga föder mellan fem och sex kultingar per år. Djuret har successivt spritt sig längre norrut och över allt större områden. Trots att det skjuts rekordmånga vildsvin kvarstår stora problem såsom skador på jordbruk, trafikolyckor med skada på bil och/eller personer etc. Som ett exempel kan vi se att under de sju första månaderna 2019 ökade antalet vildsvinsolyckor i Östergötland med 81 procent, jämfört med året innan. Vildsvinsstammen beräknas öka i 30 år till som det ser ut i dagsläget. För att kunna begränsa vildsvinsstammens tillväxt och även begränsa skadorna måste det bedrivas en effektiv jakt på vildsvinen. Vildsvinskött kan innehålla </w:t>
      </w:r>
      <w:r w:rsidRPr="00B619FF">
        <w:lastRenderedPageBreak/>
        <w:t xml:space="preserve">trikiner och måste därför testas genom bl.a. Statens veterinärmedicinska anstalt (SVA). Trikiner är parasitära maskar som kan smitta från djur till människa. </w:t>
      </w:r>
    </w:p>
    <w:p w:rsidRPr="00B619FF" w:rsidR="00B619FF" w:rsidP="00654A98" w:rsidRDefault="008C7C5E" w14:paraId="61834826" w14:textId="3A6E0CEB">
      <w:r w:rsidRPr="00B619FF">
        <w:t>I dagsläget är det viktigt att skapa incitament för större avskjutning när det behövs och att därmed även ha en chans att minska olyckor och skadegörelse. Det är minst lika viktigt att också öka tillgången på vildsvinskött till konsumenter som är intresserade av detta utan att kompromissa med livsmedelssäkerheten med hänsyn till trikinerna. Jordbruksverket har presenterat rapporten Från skog till krog – Vilka hinder motverkar mer vildsvinskött på marknaden? (2013:28). Rapporten uppmärksammar fyra primära hinder till att det inte finns mer vildsvinskött på marknaden: hanteringen, kostnaderna, priserna och okunskap hos konsumenterna. Dessa fyra hinder hänger samman och mot</w:t>
      </w:r>
      <w:r w:rsidR="00654A98">
        <w:softHyphen/>
      </w:r>
      <w:r w:rsidRPr="00B619FF">
        <w:t>verkar mer vildsvinskött på marknaden. Om mer vildsvinskött ska kunna nå marknaden framöver måste hela marknaden hänga med, vilket förutsätter att hela kedjan, från jägare till konsumenter, fungerar och är redo för detta. Riksdagen bör tillkännage för regeringen att arbetet med att genom olika metoder undanröja ovan nämnda hinder bör prioriteras för att det miljövänliga vildsvinsköttet ska nå marknaden och även leda till mindre skadegörelse och trafikolyckor som har varit en negativ konsekvens av vild</w:t>
      </w:r>
      <w:r w:rsidR="00654A98">
        <w:softHyphen/>
      </w:r>
      <w:r w:rsidRPr="00B619FF">
        <w:t xml:space="preserve">svinsstammens utbredning. </w:t>
      </w:r>
    </w:p>
    <w:sdt>
      <w:sdtPr>
        <w:rPr>
          <w:i/>
          <w:noProof/>
        </w:rPr>
        <w:alias w:val="CC_Underskrifter"/>
        <w:tag w:val="CC_Underskrifter"/>
        <w:id w:val="583496634"/>
        <w:lock w:val="sdtContentLocked"/>
        <w:placeholder>
          <w:docPart w:val="84878BCEEBD64E60AB986A4AC54AF1E2"/>
        </w:placeholder>
      </w:sdtPr>
      <w:sdtEndPr>
        <w:rPr>
          <w:i w:val="0"/>
          <w:noProof w:val="0"/>
        </w:rPr>
      </w:sdtEndPr>
      <w:sdtContent>
        <w:p w:rsidR="00B619FF" w:rsidP="00996F8E" w:rsidRDefault="00B619FF" w14:paraId="61834827" w14:textId="77777777"/>
        <w:p w:rsidRPr="008E0FE2" w:rsidR="004801AC" w:rsidP="00996F8E" w:rsidRDefault="00654A98" w14:paraId="618348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bl>
    <w:p w:rsidR="00612D63" w:rsidRDefault="00612D63" w14:paraId="6183482C" w14:textId="77777777">
      <w:bookmarkStart w:name="_Hlk79060497" w:id="1"/>
      <w:bookmarkStart w:name="_GoBack" w:id="2"/>
      <w:bookmarkEnd w:id="1"/>
      <w:bookmarkEnd w:id="2"/>
    </w:p>
    <w:sectPr w:rsidR="00612D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3482E" w14:textId="77777777" w:rsidR="00840B55" w:rsidRDefault="00840B55" w:rsidP="000C1CAD">
      <w:pPr>
        <w:spacing w:line="240" w:lineRule="auto"/>
      </w:pPr>
      <w:r>
        <w:separator/>
      </w:r>
    </w:p>
  </w:endnote>
  <w:endnote w:type="continuationSeparator" w:id="0">
    <w:p w14:paraId="6183482F" w14:textId="77777777" w:rsidR="00840B55" w:rsidRDefault="00840B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348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348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3483D" w14:textId="77777777" w:rsidR="00262EA3" w:rsidRPr="00996F8E" w:rsidRDefault="00262EA3" w:rsidP="00996F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3482C" w14:textId="77777777" w:rsidR="00840B55" w:rsidRDefault="00840B55" w:rsidP="000C1CAD">
      <w:pPr>
        <w:spacing w:line="240" w:lineRule="auto"/>
      </w:pPr>
      <w:r>
        <w:separator/>
      </w:r>
    </w:p>
  </w:footnote>
  <w:footnote w:type="continuationSeparator" w:id="0">
    <w:p w14:paraId="6183482D" w14:textId="77777777" w:rsidR="00840B55" w:rsidRDefault="00840B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8348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83483F" wp14:anchorId="618348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4A98" w14:paraId="61834842" w14:textId="77777777">
                          <w:pPr>
                            <w:jc w:val="right"/>
                          </w:pPr>
                          <w:sdt>
                            <w:sdtPr>
                              <w:alias w:val="CC_Noformat_Partikod"/>
                              <w:tag w:val="CC_Noformat_Partikod"/>
                              <w:id w:val="-53464382"/>
                              <w:placeholder>
                                <w:docPart w:val="CA07047C4F884EA18AE4DE0FD49764D4"/>
                              </w:placeholder>
                              <w:text/>
                            </w:sdtPr>
                            <w:sdtEndPr/>
                            <w:sdtContent>
                              <w:r w:rsidR="001178E1">
                                <w:t>S</w:t>
                              </w:r>
                            </w:sdtContent>
                          </w:sdt>
                          <w:sdt>
                            <w:sdtPr>
                              <w:alias w:val="CC_Noformat_Partinummer"/>
                              <w:tag w:val="CC_Noformat_Partinummer"/>
                              <w:id w:val="-1709555926"/>
                              <w:placeholder>
                                <w:docPart w:val="8FFDCAFFDDA74DD18D6EFCB77A5CFA04"/>
                              </w:placeholder>
                              <w:text/>
                            </w:sdtPr>
                            <w:sdtEndPr/>
                            <w:sdtContent>
                              <w:r w:rsidR="001178E1">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8348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4A98" w14:paraId="61834842" w14:textId="77777777">
                    <w:pPr>
                      <w:jc w:val="right"/>
                    </w:pPr>
                    <w:sdt>
                      <w:sdtPr>
                        <w:alias w:val="CC_Noformat_Partikod"/>
                        <w:tag w:val="CC_Noformat_Partikod"/>
                        <w:id w:val="-53464382"/>
                        <w:placeholder>
                          <w:docPart w:val="CA07047C4F884EA18AE4DE0FD49764D4"/>
                        </w:placeholder>
                        <w:text/>
                      </w:sdtPr>
                      <w:sdtEndPr/>
                      <w:sdtContent>
                        <w:r w:rsidR="001178E1">
                          <w:t>S</w:t>
                        </w:r>
                      </w:sdtContent>
                    </w:sdt>
                    <w:sdt>
                      <w:sdtPr>
                        <w:alias w:val="CC_Noformat_Partinummer"/>
                        <w:tag w:val="CC_Noformat_Partinummer"/>
                        <w:id w:val="-1709555926"/>
                        <w:placeholder>
                          <w:docPart w:val="8FFDCAFFDDA74DD18D6EFCB77A5CFA04"/>
                        </w:placeholder>
                        <w:text/>
                      </w:sdtPr>
                      <w:sdtEndPr/>
                      <w:sdtContent>
                        <w:r w:rsidR="001178E1">
                          <w:t>1453</w:t>
                        </w:r>
                      </w:sdtContent>
                    </w:sdt>
                  </w:p>
                </w:txbxContent>
              </v:textbox>
              <w10:wrap anchorx="page"/>
            </v:shape>
          </w:pict>
        </mc:Fallback>
      </mc:AlternateContent>
    </w:r>
  </w:p>
  <w:p w:rsidRPr="00293C4F" w:rsidR="00262EA3" w:rsidP="00776B74" w:rsidRDefault="00262EA3" w14:paraId="618348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834832" w14:textId="77777777">
    <w:pPr>
      <w:jc w:val="right"/>
    </w:pPr>
  </w:p>
  <w:p w:rsidR="00262EA3" w:rsidP="00776B74" w:rsidRDefault="00262EA3" w14:paraId="618348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4A98" w14:paraId="618348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834841" wp14:anchorId="618348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4A98" w14:paraId="618348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78E1">
          <w:t>S</w:t>
        </w:r>
      </w:sdtContent>
    </w:sdt>
    <w:sdt>
      <w:sdtPr>
        <w:alias w:val="CC_Noformat_Partinummer"/>
        <w:tag w:val="CC_Noformat_Partinummer"/>
        <w:id w:val="-2014525982"/>
        <w:text/>
      </w:sdtPr>
      <w:sdtEndPr/>
      <w:sdtContent>
        <w:r w:rsidR="001178E1">
          <w:t>1453</w:t>
        </w:r>
      </w:sdtContent>
    </w:sdt>
  </w:p>
  <w:p w:rsidRPr="008227B3" w:rsidR="00262EA3" w:rsidP="008227B3" w:rsidRDefault="00654A98" w14:paraId="618348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4A98" w14:paraId="618348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1CF8B3D34AB4806B494CA600ED5F3E2"/>
        </w:placeholder>
        <w:showingPlcHdr/>
        <w15:appearance w15:val="hidden"/>
        <w:text/>
      </w:sdtPr>
      <w:sdtEndPr>
        <w:rPr>
          <w:rStyle w:val="Rubrik1Char"/>
          <w:rFonts w:asciiTheme="majorHAnsi" w:hAnsiTheme="majorHAnsi"/>
          <w:sz w:val="38"/>
        </w:rPr>
      </w:sdtEndPr>
      <w:sdtContent>
        <w:r>
          <w:t>:2517</w:t>
        </w:r>
      </w:sdtContent>
    </w:sdt>
  </w:p>
  <w:p w:rsidR="00262EA3" w:rsidP="00E03A3D" w:rsidRDefault="00654A98" w14:paraId="6183483A" w14:textId="77777777">
    <w:pPr>
      <w:pStyle w:val="Motionr"/>
    </w:pPr>
    <w:sdt>
      <w:sdtPr>
        <w:alias w:val="CC_Noformat_Avtext"/>
        <w:tag w:val="CC_Noformat_Avtext"/>
        <w:id w:val="-2020768203"/>
        <w:lock w:val="sdtContentLocked"/>
        <w15:appearance w15:val="hidden"/>
        <w:text/>
      </w:sdtPr>
      <w:sdtEndPr/>
      <w:sdtContent>
        <w:r>
          <w:t>av Sanne Lennström (S)</w:t>
        </w:r>
      </w:sdtContent>
    </w:sdt>
  </w:p>
  <w:sdt>
    <w:sdtPr>
      <w:alias w:val="CC_Noformat_Rubtext"/>
      <w:tag w:val="CC_Noformat_Rubtext"/>
      <w:id w:val="-218060500"/>
      <w:lock w:val="sdtLocked"/>
      <w:text/>
    </w:sdtPr>
    <w:sdtEndPr/>
    <w:sdtContent>
      <w:p w:rsidR="00262EA3" w:rsidP="00283E0F" w:rsidRDefault="001178E1" w14:paraId="6183483B" w14:textId="77777777">
        <w:pPr>
          <w:pStyle w:val="FSHRub2"/>
        </w:pPr>
        <w:r>
          <w:t xml:space="preserve">Försäljning av vildsvinskött </w:t>
        </w:r>
      </w:p>
    </w:sdtContent>
  </w:sdt>
  <w:sdt>
    <w:sdtPr>
      <w:alias w:val="CC_Boilerplate_3"/>
      <w:tag w:val="CC_Boilerplate_3"/>
      <w:id w:val="1606463544"/>
      <w:lock w:val="sdtContentLocked"/>
      <w15:appearance w15:val="hidden"/>
      <w:text w:multiLine="1"/>
    </w:sdtPr>
    <w:sdtEndPr/>
    <w:sdtContent>
      <w:p w:rsidR="00262EA3" w:rsidP="00283E0F" w:rsidRDefault="00262EA3" w14:paraId="618348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21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5F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E1"/>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8BE"/>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9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844"/>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1C4"/>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B06"/>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A98"/>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5D43"/>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D43"/>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B55"/>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C5E"/>
    <w:rsid w:val="008D0356"/>
    <w:rsid w:val="008D077F"/>
    <w:rsid w:val="008D1336"/>
    <w:rsid w:val="008D1615"/>
    <w:rsid w:val="008D184D"/>
    <w:rsid w:val="008D20C3"/>
    <w:rsid w:val="008D3AFD"/>
    <w:rsid w:val="008D3BE8"/>
    <w:rsid w:val="008D3F72"/>
    <w:rsid w:val="008D4102"/>
    <w:rsid w:val="008D46A6"/>
    <w:rsid w:val="008D48C2"/>
    <w:rsid w:val="008D5722"/>
    <w:rsid w:val="008D59B4"/>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3D"/>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8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1E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9F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A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ED2"/>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2"/>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CE9"/>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1C3"/>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834820"/>
  <w15:chartTrackingRefBased/>
  <w15:docId w15:val="{E5EB4EC6-3515-4617-B4D1-7CB3B47F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884073">
      <w:bodyDiv w:val="1"/>
      <w:marLeft w:val="0"/>
      <w:marRight w:val="0"/>
      <w:marTop w:val="0"/>
      <w:marBottom w:val="0"/>
      <w:divBdr>
        <w:top w:val="none" w:sz="0" w:space="0" w:color="auto"/>
        <w:left w:val="none" w:sz="0" w:space="0" w:color="auto"/>
        <w:bottom w:val="none" w:sz="0" w:space="0" w:color="auto"/>
        <w:right w:val="none" w:sz="0" w:space="0" w:color="auto"/>
      </w:divBdr>
      <w:divsChild>
        <w:div w:id="1275402184">
          <w:marLeft w:val="0"/>
          <w:marRight w:val="0"/>
          <w:marTop w:val="0"/>
          <w:marBottom w:val="225"/>
          <w:divBdr>
            <w:top w:val="none" w:sz="0" w:space="0" w:color="auto"/>
            <w:left w:val="none" w:sz="0" w:space="0" w:color="auto"/>
            <w:bottom w:val="none" w:sz="0" w:space="0" w:color="auto"/>
            <w:right w:val="none" w:sz="0" w:space="0" w:color="auto"/>
          </w:divBdr>
        </w:div>
        <w:div w:id="1709574042">
          <w:marLeft w:val="0"/>
          <w:marRight w:val="0"/>
          <w:marTop w:val="0"/>
          <w:marBottom w:val="225"/>
          <w:divBdr>
            <w:top w:val="none" w:sz="0" w:space="0" w:color="auto"/>
            <w:left w:val="none" w:sz="0" w:space="0" w:color="auto"/>
            <w:bottom w:val="none" w:sz="0" w:space="0" w:color="auto"/>
            <w:right w:val="none" w:sz="0" w:space="0" w:color="auto"/>
          </w:divBdr>
        </w:div>
        <w:div w:id="521289117">
          <w:marLeft w:val="0"/>
          <w:marRight w:val="0"/>
          <w:marTop w:val="0"/>
          <w:marBottom w:val="225"/>
          <w:divBdr>
            <w:top w:val="none" w:sz="0" w:space="0" w:color="auto"/>
            <w:left w:val="none" w:sz="0" w:space="0" w:color="auto"/>
            <w:bottom w:val="none" w:sz="0" w:space="0" w:color="auto"/>
            <w:right w:val="none" w:sz="0" w:space="0" w:color="auto"/>
          </w:divBdr>
        </w:div>
        <w:div w:id="141924950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E9FE93988C49679EBCB4329FFAB623"/>
        <w:category>
          <w:name w:val="Allmänt"/>
          <w:gallery w:val="placeholder"/>
        </w:category>
        <w:types>
          <w:type w:val="bbPlcHdr"/>
        </w:types>
        <w:behaviors>
          <w:behavior w:val="content"/>
        </w:behaviors>
        <w:guid w:val="{2905B1DA-6218-46CA-8C90-6A1C334912C1}"/>
      </w:docPartPr>
      <w:docPartBody>
        <w:p w:rsidR="00D8714F" w:rsidRDefault="00B66C90">
          <w:pPr>
            <w:pStyle w:val="5FE9FE93988C49679EBCB4329FFAB623"/>
          </w:pPr>
          <w:r w:rsidRPr="005A0A93">
            <w:rPr>
              <w:rStyle w:val="Platshllartext"/>
            </w:rPr>
            <w:t>Förslag till riksdagsbeslut</w:t>
          </w:r>
        </w:p>
      </w:docPartBody>
    </w:docPart>
    <w:docPart>
      <w:docPartPr>
        <w:name w:val="E4CCF832F8944459B3B6BC20AD065CC0"/>
        <w:category>
          <w:name w:val="Allmänt"/>
          <w:gallery w:val="placeholder"/>
        </w:category>
        <w:types>
          <w:type w:val="bbPlcHdr"/>
        </w:types>
        <w:behaviors>
          <w:behavior w:val="content"/>
        </w:behaviors>
        <w:guid w:val="{B6E57CA7-F0FE-4C07-8343-3B0ECC70D64C}"/>
      </w:docPartPr>
      <w:docPartBody>
        <w:p w:rsidR="00D8714F" w:rsidRDefault="00B66C90">
          <w:pPr>
            <w:pStyle w:val="E4CCF832F8944459B3B6BC20AD065CC0"/>
          </w:pPr>
          <w:r w:rsidRPr="005A0A93">
            <w:rPr>
              <w:rStyle w:val="Platshllartext"/>
            </w:rPr>
            <w:t>Motivering</w:t>
          </w:r>
        </w:p>
      </w:docPartBody>
    </w:docPart>
    <w:docPart>
      <w:docPartPr>
        <w:name w:val="CA07047C4F884EA18AE4DE0FD49764D4"/>
        <w:category>
          <w:name w:val="Allmänt"/>
          <w:gallery w:val="placeholder"/>
        </w:category>
        <w:types>
          <w:type w:val="bbPlcHdr"/>
        </w:types>
        <w:behaviors>
          <w:behavior w:val="content"/>
        </w:behaviors>
        <w:guid w:val="{6C39E777-52EE-4FF8-A220-1502BD986407}"/>
      </w:docPartPr>
      <w:docPartBody>
        <w:p w:rsidR="00D8714F" w:rsidRDefault="00B66C90">
          <w:pPr>
            <w:pStyle w:val="CA07047C4F884EA18AE4DE0FD49764D4"/>
          </w:pPr>
          <w:r>
            <w:rPr>
              <w:rStyle w:val="Platshllartext"/>
            </w:rPr>
            <w:t xml:space="preserve"> </w:t>
          </w:r>
        </w:p>
      </w:docPartBody>
    </w:docPart>
    <w:docPart>
      <w:docPartPr>
        <w:name w:val="8FFDCAFFDDA74DD18D6EFCB77A5CFA04"/>
        <w:category>
          <w:name w:val="Allmänt"/>
          <w:gallery w:val="placeholder"/>
        </w:category>
        <w:types>
          <w:type w:val="bbPlcHdr"/>
        </w:types>
        <w:behaviors>
          <w:behavior w:val="content"/>
        </w:behaviors>
        <w:guid w:val="{B2E2435A-7303-46DC-8131-EF4E5F1F1988}"/>
      </w:docPartPr>
      <w:docPartBody>
        <w:p w:rsidR="00D8714F" w:rsidRDefault="00B66C90">
          <w:pPr>
            <w:pStyle w:val="8FFDCAFFDDA74DD18D6EFCB77A5CFA04"/>
          </w:pPr>
          <w:r>
            <w:t xml:space="preserve"> </w:t>
          </w:r>
        </w:p>
      </w:docPartBody>
    </w:docPart>
    <w:docPart>
      <w:docPartPr>
        <w:name w:val="84878BCEEBD64E60AB986A4AC54AF1E2"/>
        <w:category>
          <w:name w:val="Allmänt"/>
          <w:gallery w:val="placeholder"/>
        </w:category>
        <w:types>
          <w:type w:val="bbPlcHdr"/>
        </w:types>
        <w:behaviors>
          <w:behavior w:val="content"/>
        </w:behaviors>
        <w:guid w:val="{F52FC673-24C2-49FB-8BA5-9E067AA796F1}"/>
      </w:docPartPr>
      <w:docPartBody>
        <w:p w:rsidR="00B111DF" w:rsidRDefault="00B111DF"/>
      </w:docPartBody>
    </w:docPart>
    <w:docPart>
      <w:docPartPr>
        <w:name w:val="41CF8B3D34AB4806B494CA600ED5F3E2"/>
        <w:category>
          <w:name w:val="Allmänt"/>
          <w:gallery w:val="placeholder"/>
        </w:category>
        <w:types>
          <w:type w:val="bbPlcHdr"/>
        </w:types>
        <w:behaviors>
          <w:behavior w:val="content"/>
        </w:behaviors>
        <w:guid w:val="{2687367E-2366-41F6-B0B8-61962F8DD810}"/>
      </w:docPartPr>
      <w:docPartBody>
        <w:p w:rsidR="00000000" w:rsidRDefault="00A551D4">
          <w:r>
            <w:t>:2517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90"/>
    <w:rsid w:val="003F456F"/>
    <w:rsid w:val="004B08FD"/>
    <w:rsid w:val="00A551D4"/>
    <w:rsid w:val="00B111DF"/>
    <w:rsid w:val="00B66C90"/>
    <w:rsid w:val="00D871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E9FE93988C49679EBCB4329FFAB623">
    <w:name w:val="5FE9FE93988C49679EBCB4329FFAB623"/>
  </w:style>
  <w:style w:type="paragraph" w:customStyle="1" w:styleId="03C138F411B0409AB7FBFAC4AC43DD06">
    <w:name w:val="03C138F411B0409AB7FBFAC4AC43DD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68717766A34BC5BB625D77C8BA0C84">
    <w:name w:val="2868717766A34BC5BB625D77C8BA0C84"/>
  </w:style>
  <w:style w:type="paragraph" w:customStyle="1" w:styleId="E4CCF832F8944459B3B6BC20AD065CC0">
    <w:name w:val="E4CCF832F8944459B3B6BC20AD065CC0"/>
  </w:style>
  <w:style w:type="paragraph" w:customStyle="1" w:styleId="465B7B3DFA1A4AD485AAC14435CBB880">
    <w:name w:val="465B7B3DFA1A4AD485AAC14435CBB880"/>
  </w:style>
  <w:style w:type="paragraph" w:customStyle="1" w:styleId="F8F8C122210B487AA20C79E2E5294F48">
    <w:name w:val="F8F8C122210B487AA20C79E2E5294F48"/>
  </w:style>
  <w:style w:type="paragraph" w:customStyle="1" w:styleId="CA07047C4F884EA18AE4DE0FD49764D4">
    <w:name w:val="CA07047C4F884EA18AE4DE0FD49764D4"/>
  </w:style>
  <w:style w:type="paragraph" w:customStyle="1" w:styleId="8FFDCAFFDDA74DD18D6EFCB77A5CFA04">
    <w:name w:val="8FFDCAFFDDA74DD18D6EFCB77A5CFA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DCA9A-C182-4769-A3B4-D08A0676282F}"/>
</file>

<file path=customXml/itemProps2.xml><?xml version="1.0" encoding="utf-8"?>
<ds:datastoreItem xmlns:ds="http://schemas.openxmlformats.org/officeDocument/2006/customXml" ds:itemID="{E51CB545-B784-4AE4-9F97-3A30F23836AA}"/>
</file>

<file path=customXml/itemProps3.xml><?xml version="1.0" encoding="utf-8"?>
<ds:datastoreItem xmlns:ds="http://schemas.openxmlformats.org/officeDocument/2006/customXml" ds:itemID="{24FBEAD6-A6AB-4359-83EB-2CF3985DB494}"/>
</file>

<file path=docProps/app.xml><?xml version="1.0" encoding="utf-8"?>
<Properties xmlns="http://schemas.openxmlformats.org/officeDocument/2006/extended-properties" xmlns:vt="http://schemas.openxmlformats.org/officeDocument/2006/docPropsVTypes">
  <Template>Normal</Template>
  <TotalTime>6</TotalTime>
  <Pages>2</Pages>
  <Words>351</Words>
  <Characters>2039</Characters>
  <Application>Microsoft Office Word</Application>
  <DocSecurity>0</DocSecurity>
  <Lines>36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S1453 Försäljning av vildsvinskött</vt:lpstr>
      <vt:lpstr>
      </vt:lpstr>
    </vt:vector>
  </TitlesOfParts>
  <Company>Sveriges riksdag</Company>
  <LinksUpToDate>false</LinksUpToDate>
  <CharactersWithSpaces>2383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