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653B" w:rsidRPr="001963E6" w:rsidRDefault="0053653B">
      <w:pPr>
        <w:pStyle w:val="Hemstlrubrik"/>
      </w:pPr>
      <w:r w:rsidRPr="001963E6">
        <w:t>Förslag till riksdagsbeslut</w:t>
      </w:r>
    </w:p>
    <w:p w:rsidR="0053653B" w:rsidRPr="001963E6" w:rsidRDefault="0053653B">
      <w:pPr>
        <w:pStyle w:val="Hemstlatt"/>
        <w:ind w:left="0"/>
      </w:pPr>
      <w:r w:rsidRPr="001963E6">
        <w:t>Riksdagen tillkännager för regeringen som sin mening vad som anförs i motionen om att det digitala marknätet bör innehålla nordi</w:t>
      </w:r>
      <w:r w:rsidRPr="001963E6">
        <w:t>s</w:t>
      </w:r>
      <w:r w:rsidRPr="001963E6">
        <w:t>ka tv-kanaler.</w:t>
      </w:r>
    </w:p>
    <w:p w:rsidR="0053653B" w:rsidRPr="001963E6" w:rsidRDefault="0053653B">
      <w:pPr>
        <w:pStyle w:val="Rubrik1"/>
      </w:pPr>
      <w:r w:rsidRPr="001963E6">
        <w:t>Motivering</w:t>
      </w:r>
    </w:p>
    <w:p w:rsidR="0053653B" w:rsidRPr="001963E6" w:rsidRDefault="0053653B">
      <w:r w:rsidRPr="001963E6">
        <w:t>År 2008 är det Sveriges tur att vara ordförande i Nordiska ministerrådet. Det täta och folkligt djupt förankrade nordiska samarbetet är och har länge varit en styrka för våra länder då vi enskilt eller som region agerar på europeiskt eller globalt plan. Att underlätta samverkan på olika plan och inom olika områden mellan Nordens länder är en av de mest grundläggande uppgifterna för det nordiska samarbetet.</w:t>
      </w:r>
    </w:p>
    <w:p w:rsidR="0053653B" w:rsidRPr="001963E6" w:rsidRDefault="0053653B">
      <w:pPr>
        <w:pStyle w:val="Normaltindrag"/>
      </w:pPr>
      <w:r w:rsidRPr="001963E6">
        <w:t>Då alltfler bor och arbetar på olika sidor om våra gränser, blir det allt vi</w:t>
      </w:r>
      <w:r w:rsidRPr="001963E6">
        <w:t>k</w:t>
      </w:r>
      <w:r w:rsidRPr="001963E6">
        <w:t xml:space="preserve">tigare att ha tillgång till tv och radio från båda sidor. Att stärka den nordiska dimensionen anses viktigt i många andra sammanhang, så det borde även vara viktigt att kunna ta del av varandras nyheter, kultur m.m. Tillgången till våra grannländers medieutbud är angeläget för att skapa och öka kontakten och förståelsen mellan våra grannländer. </w:t>
      </w:r>
    </w:p>
    <w:p w:rsidR="0053653B" w:rsidRPr="001963E6" w:rsidRDefault="0053653B">
      <w:pPr>
        <w:pStyle w:val="Normaltindrag"/>
      </w:pPr>
      <w:r w:rsidRPr="001963E6">
        <w:t>Med anledning av detta rekommenderar Nordiska rådet de nordiska lä</w:t>
      </w:r>
      <w:r w:rsidRPr="001963E6">
        <w:t>n</w:t>
      </w:r>
      <w:r w:rsidRPr="001963E6">
        <w:t>derna att i respektive land hitta lösningar som kan ge allmänheten större mö</w:t>
      </w:r>
      <w:r w:rsidRPr="001963E6">
        <w:t>j</w:t>
      </w:r>
      <w:r w:rsidRPr="001963E6">
        <w:t>ligheter att se de övriga ländernas public service-kanaler.</w:t>
      </w:r>
    </w:p>
    <w:p w:rsidR="0053653B" w:rsidRPr="001963E6" w:rsidRDefault="0053653B">
      <w:pPr>
        <w:pStyle w:val="Normaltindrag"/>
      </w:pPr>
      <w:r w:rsidRPr="001963E6">
        <w:t>Att öka tv-utbudet med den nya digitala tekniken torde inte bjuda på några större svårigheter. I det digitala marknätet borde plats reserveras för våra grannländers public service-kanaler.</w:t>
      </w:r>
    </w:p>
    <w:p w:rsidR="0053653B" w:rsidRPr="001963E6" w:rsidRDefault="0053653B">
      <w:pPr>
        <w:pStyle w:val="Normaltindrag"/>
      </w:pPr>
      <w:r w:rsidRPr="001963E6">
        <w:t>Det är angeläget att vi gemensamt på nordisk nivå försöka hitta en lösning på detta önskemål. Den svenska regeringen har under sitt ordförandeskap ett gyllene tillfälle att prioritera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63E6">
        <w:trPr>
          <w:cantSplit/>
        </w:trPr>
        <w:tc>
          <w:tcPr>
            <w:tcW w:w="3046" w:type="dxa"/>
          </w:tcPr>
          <w:p w:rsidR="0053653B" w:rsidRPr="001963E6" w:rsidRDefault="0053653B">
            <w:pPr>
              <w:pStyle w:val="UnderskriftDatum"/>
              <w:spacing w:before="240"/>
            </w:pPr>
            <w:r w:rsidRPr="001963E6">
              <w:lastRenderedPageBreak/>
              <w:t>Stockholm den 28 september 2007</w:t>
            </w:r>
          </w:p>
        </w:tc>
        <w:tc>
          <w:tcPr>
            <w:tcW w:w="3047" w:type="dxa"/>
          </w:tcPr>
          <w:p w:rsidR="0053653B" w:rsidRPr="001963E6" w:rsidRDefault="0053653B">
            <w:pPr>
              <w:pStyle w:val="Underskrifter"/>
              <w:spacing w:before="240"/>
            </w:pPr>
          </w:p>
        </w:tc>
      </w:tr>
      <w:tr w:rsidR="00000000" w:rsidRPr="001963E6">
        <w:trPr>
          <w:cantSplit/>
        </w:trPr>
        <w:tc>
          <w:tcPr>
            <w:tcW w:w="3046" w:type="dxa"/>
          </w:tcPr>
          <w:p w:rsidR="0053653B" w:rsidRPr="001963E6" w:rsidRDefault="0053653B">
            <w:pPr>
              <w:pStyle w:val="Underskrifter"/>
            </w:pPr>
            <w:r w:rsidRPr="001963E6">
              <w:t>Christer Winbäck (fp)</w:t>
            </w:r>
          </w:p>
        </w:tc>
        <w:tc>
          <w:tcPr>
            <w:tcW w:w="3046" w:type="dxa"/>
          </w:tcPr>
          <w:p w:rsidR="0053653B" w:rsidRPr="001963E6" w:rsidRDefault="0053653B">
            <w:pPr>
              <w:pStyle w:val="Underskrifter"/>
            </w:pPr>
          </w:p>
        </w:tc>
      </w:tr>
    </w:tbl>
    <w:p w:rsidR="0053653B" w:rsidRPr="001963E6" w:rsidRDefault="0053653B">
      <w:pPr>
        <w:pStyle w:val="Normaltindrag"/>
      </w:pPr>
    </w:p>
    <w:sectPr w:rsidR="0053653B" w:rsidRPr="001963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653B" w:rsidRPr="001963E6" w:rsidRDefault="0053653B">
      <w:r w:rsidRPr="001963E6">
        <w:separator/>
      </w:r>
    </w:p>
  </w:endnote>
  <w:endnote w:type="continuationSeparator" w:id="0">
    <w:p w:rsidR="0053653B" w:rsidRPr="001963E6" w:rsidRDefault="0053653B">
      <w:r w:rsidRPr="001963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53B" w:rsidRPr="001963E6" w:rsidRDefault="001963E6">
    <w:pPr>
      <w:pStyle w:val="Sidfot"/>
    </w:pPr>
    <w:r w:rsidRPr="001963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71522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53B" w:rsidRDefault="005365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653B" w:rsidRDefault="005365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53B" w:rsidRPr="001963E6" w:rsidRDefault="001963E6">
    <w:pPr>
      <w:pStyle w:val="Sidfot"/>
    </w:pPr>
    <w:r w:rsidRPr="001963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03460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53B" w:rsidRDefault="0053653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653B" w:rsidRDefault="0053653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53B" w:rsidRPr="001963E6" w:rsidRDefault="001963E6">
    <w:pPr>
      <w:pStyle w:val="Sidfot"/>
    </w:pPr>
    <w:r w:rsidRPr="001963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81571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53B" w:rsidRDefault="005365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653B" w:rsidRDefault="005365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653B" w:rsidRPr="001963E6" w:rsidRDefault="0053653B">
      <w:r w:rsidRPr="001963E6">
        <w:separator/>
      </w:r>
    </w:p>
  </w:footnote>
  <w:footnote w:type="continuationSeparator" w:id="0">
    <w:p w:rsidR="0053653B" w:rsidRPr="001963E6" w:rsidRDefault="0053653B">
      <w:r w:rsidRPr="001963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53B" w:rsidRPr="001963E6" w:rsidRDefault="001963E6">
    <w:pPr>
      <w:pStyle w:val="Sidhuvud"/>
    </w:pPr>
    <w:r w:rsidRPr="001963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003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53B" w:rsidRDefault="0053653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653B" w:rsidRDefault="0053653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53B" w:rsidRPr="001963E6" w:rsidRDefault="001963E6">
    <w:pPr>
      <w:pStyle w:val="Sidhuvud"/>
    </w:pPr>
    <w:r w:rsidRPr="001963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95825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53B" w:rsidRDefault="0053653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653B" w:rsidRDefault="0053653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53B" w:rsidRPr="001963E6" w:rsidRDefault="0053653B">
    <w:pPr>
      <w:pStyle w:val="FSHNormal"/>
      <w:tabs>
        <w:tab w:val="right" w:pos="5840"/>
      </w:tabs>
    </w:pPr>
    <w:r w:rsidRPr="001963E6">
      <w:br/>
    </w:r>
    <w:r w:rsidRPr="001963E6">
      <w:fldChar w:fldCharType="begin" w:fldLock="1"/>
    </w:r>
    <w:r w:rsidRPr="001963E6">
      <w:instrText xml:space="preserve"> DOCPROPERTY</w:instrText>
    </w:r>
    <w:r w:rsidRPr="001963E6">
      <w:rPr>
        <w:sz w:val="18"/>
      </w:rPr>
      <w:instrText xml:space="preserve"> "YearUser" *\charformat </w:instrText>
    </w:r>
    <w:r w:rsidRPr="001963E6">
      <w:fldChar w:fldCharType="separate"/>
    </w:r>
    <w:r w:rsidRPr="001963E6">
      <w:t>2007/08</w:t>
    </w:r>
    <w:r w:rsidRPr="001963E6">
      <w:fldChar w:fldCharType="end"/>
    </w:r>
    <w:r w:rsidRPr="001963E6">
      <w:t xml:space="preserve"> </w:t>
    </w:r>
    <w:r w:rsidRPr="001963E6">
      <w:tab/>
      <w:t xml:space="preserve">mnr: </w:t>
    </w:r>
    <w:r w:rsidRPr="001963E6">
      <w:fldChar w:fldCharType="begin" w:fldLock="1"/>
    </w:r>
    <w:r w:rsidRPr="001963E6">
      <w:instrText xml:space="preserve"> DOCPROPERTY</w:instrText>
    </w:r>
    <w:r w:rsidRPr="001963E6">
      <w:rPr>
        <w:sz w:val="18"/>
      </w:rPr>
      <w:instrText xml:space="preserve"> "Motionsnummer" *\charformat </w:instrText>
    </w:r>
    <w:r w:rsidRPr="001963E6">
      <w:fldChar w:fldCharType="separate"/>
    </w:r>
    <w:r w:rsidRPr="001963E6">
      <w:t>Kr251</w:t>
    </w:r>
    <w:r w:rsidRPr="001963E6">
      <w:fldChar w:fldCharType="end"/>
    </w:r>
    <w:r w:rsidRPr="001963E6">
      <w:br/>
    </w:r>
    <w:r w:rsidRPr="001963E6">
      <w:fldChar w:fldCharType="begin" w:fldLock="1"/>
    </w:r>
    <w:r w:rsidRPr="001963E6">
      <w:instrText xml:space="preserve"> DOCPROPERTY</w:instrText>
    </w:r>
    <w:r w:rsidRPr="001963E6">
      <w:rPr>
        <w:sz w:val="18"/>
      </w:rPr>
      <w:instrText xml:space="preserve"> "Samling" *\charformat </w:instrText>
    </w:r>
    <w:r w:rsidRPr="001963E6">
      <w:fldChar w:fldCharType="end"/>
    </w:r>
    <w:r w:rsidRPr="001963E6">
      <w:tab/>
      <w:t xml:space="preserve">pnr: </w:t>
    </w:r>
    <w:r w:rsidRPr="001963E6">
      <w:fldChar w:fldCharType="begin" w:fldLock="1"/>
    </w:r>
    <w:r w:rsidRPr="001963E6">
      <w:instrText xml:space="preserve"> DOCPROPERTY</w:instrText>
    </w:r>
    <w:r w:rsidRPr="001963E6">
      <w:rPr>
        <w:sz w:val="18"/>
      </w:rPr>
      <w:instrText xml:space="preserve"> "Partinummer" *\charformat </w:instrText>
    </w:r>
    <w:r w:rsidRPr="001963E6">
      <w:fldChar w:fldCharType="separate"/>
    </w:r>
    <w:r w:rsidRPr="001963E6">
      <w:t>fp1453</w:t>
    </w:r>
    <w:r w:rsidRPr="001963E6">
      <w:fldChar w:fldCharType="end"/>
    </w:r>
  </w:p>
  <w:p w:rsidR="0053653B" w:rsidRPr="001963E6" w:rsidRDefault="0053653B">
    <w:pPr>
      <w:pStyle w:val="FSHRub1"/>
    </w:pPr>
    <w:r w:rsidRPr="001963E6">
      <w:t>Motion till riksdagen</w:t>
    </w:r>
    <w:r w:rsidRPr="001963E6">
      <w:br/>
    </w:r>
    <w:r w:rsidRPr="001963E6">
      <w:fldChar w:fldCharType="begin" w:fldLock="1"/>
    </w:r>
    <w:r w:rsidRPr="001963E6">
      <w:instrText xml:space="preserve"> DOCPROPERTY "YearUser" *\charformat </w:instrText>
    </w:r>
    <w:r w:rsidRPr="001963E6">
      <w:fldChar w:fldCharType="separate"/>
    </w:r>
    <w:r w:rsidRPr="001963E6">
      <w:t>2007/08</w:t>
    </w:r>
    <w:r w:rsidRPr="001963E6">
      <w:fldChar w:fldCharType="end"/>
    </w:r>
    <w:r w:rsidRPr="001963E6">
      <w:t>:</w:t>
    </w:r>
    <w:r w:rsidRPr="001963E6">
      <w:fldChar w:fldCharType="begin" w:fldLock="1"/>
    </w:r>
    <w:r w:rsidRPr="001963E6">
      <w:instrText xml:space="preserve"> DOCPROPERTY "Motionsnummer" *\charformat </w:instrText>
    </w:r>
    <w:r w:rsidRPr="001963E6">
      <w:fldChar w:fldCharType="separate"/>
    </w:r>
    <w:r w:rsidRPr="001963E6">
      <w:t>Kr251</w:t>
    </w:r>
    <w:r w:rsidRPr="001963E6">
      <w:fldChar w:fldCharType="end"/>
    </w:r>
  </w:p>
  <w:p w:rsidR="0053653B" w:rsidRPr="001963E6" w:rsidRDefault="0053653B">
    <w:pPr>
      <w:pStyle w:val="FSHNormalS5"/>
    </w:pPr>
    <w:r w:rsidRPr="001963E6">
      <w:fldChar w:fldCharType="begin" w:fldLock="1"/>
    </w:r>
    <w:r w:rsidRPr="001963E6">
      <w:instrText xml:space="preserve"> DOCPROPERTY "MotionarText" *\charformat </w:instrText>
    </w:r>
    <w:r w:rsidRPr="001963E6">
      <w:fldChar w:fldCharType="separate"/>
    </w:r>
    <w:r w:rsidRPr="001963E6">
      <w:t>av Christer Winbäck (fp)</w:t>
    </w:r>
    <w:r w:rsidRPr="001963E6">
      <w:fldChar w:fldCharType="end"/>
    </w:r>
    <w:r w:rsidRPr="001963E6">
      <w:br/>
    </w:r>
    <w:r w:rsidRPr="001963E6">
      <w:fldChar w:fldCharType="begin" w:fldLock="1"/>
    </w:r>
    <w:r w:rsidRPr="001963E6">
      <w:instrText xml:space="preserve"> DOCPROPERTY "SvarFrasKort" *\charformat </w:instrText>
    </w:r>
    <w:r w:rsidRPr="001963E6">
      <w:fldChar w:fldCharType="end"/>
    </w:r>
  </w:p>
  <w:p w:rsidR="0053653B" w:rsidRPr="001963E6" w:rsidRDefault="0053653B">
    <w:pPr>
      <w:pStyle w:val="FSHTitel"/>
    </w:pPr>
    <w:r w:rsidRPr="001963E6">
      <w:fldChar w:fldCharType="begin" w:fldLock="1"/>
    </w:r>
    <w:r w:rsidRPr="001963E6">
      <w:instrText xml:space="preserve"> DOCPROPERTY</w:instrText>
    </w:r>
    <w:r w:rsidRPr="001963E6">
      <w:rPr>
        <w:sz w:val="18"/>
      </w:rPr>
      <w:instrText xml:space="preserve"> "RubrikSvar" *\charformat </w:instrText>
    </w:r>
    <w:r w:rsidRPr="001963E6">
      <w:fldChar w:fldCharType="separate"/>
    </w:r>
    <w:r w:rsidRPr="001963E6">
      <w:t>Nordisk tv</w:t>
    </w:r>
    <w:r w:rsidRPr="001963E6">
      <w:fldChar w:fldCharType="end"/>
    </w:r>
  </w:p>
  <w:p w:rsidR="0053653B" w:rsidRPr="001963E6" w:rsidRDefault="0053653B">
    <w:pPr>
      <w:pStyle w:val="Normal00"/>
    </w:pPr>
  </w:p>
  <w:p w:rsidR="0053653B" w:rsidRPr="001963E6" w:rsidRDefault="005365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0334110">
    <w:abstractNumId w:val="8"/>
  </w:num>
  <w:num w:numId="2" w16cid:durableId="1634286427">
    <w:abstractNumId w:val="9"/>
  </w:num>
  <w:num w:numId="3" w16cid:durableId="1129975976">
    <w:abstractNumId w:val="8"/>
  </w:num>
  <w:num w:numId="4" w16cid:durableId="899441860">
    <w:abstractNumId w:val="9"/>
  </w:num>
  <w:num w:numId="5" w16cid:durableId="2125415937">
    <w:abstractNumId w:val="13"/>
  </w:num>
  <w:num w:numId="6" w16cid:durableId="1291782571">
    <w:abstractNumId w:val="10"/>
  </w:num>
  <w:num w:numId="7" w16cid:durableId="576522027">
    <w:abstractNumId w:val="11"/>
  </w:num>
  <w:num w:numId="8" w16cid:durableId="835532087">
    <w:abstractNumId w:val="12"/>
  </w:num>
  <w:num w:numId="9" w16cid:durableId="758019749">
    <w:abstractNumId w:val="8"/>
  </w:num>
  <w:num w:numId="10" w16cid:durableId="1620837585">
    <w:abstractNumId w:val="3"/>
  </w:num>
  <w:num w:numId="11" w16cid:durableId="1685547537">
    <w:abstractNumId w:val="2"/>
  </w:num>
  <w:num w:numId="12" w16cid:durableId="1479371818">
    <w:abstractNumId w:val="1"/>
  </w:num>
  <w:num w:numId="13" w16cid:durableId="1248686303">
    <w:abstractNumId w:val="0"/>
  </w:num>
  <w:num w:numId="14" w16cid:durableId="1812284247">
    <w:abstractNumId w:val="9"/>
  </w:num>
  <w:num w:numId="15" w16cid:durableId="611981010">
    <w:abstractNumId w:val="7"/>
  </w:num>
  <w:num w:numId="16" w16cid:durableId="642848821">
    <w:abstractNumId w:val="6"/>
  </w:num>
  <w:num w:numId="17" w16cid:durableId="1300501009">
    <w:abstractNumId w:val="5"/>
  </w:num>
  <w:num w:numId="18" w16cid:durableId="1330065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CFF07056-9456-496C-B49E-6961846FBDAC}"/>
  </w:docVars>
  <w:rsids>
    <w:rsidRoot w:val="003959A1"/>
    <w:rsid w:val="001963E6"/>
    <w:rsid w:val="003959A1"/>
    <w:rsid w:val="005365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FF7037-362D-4C9A-98EE-8717BB7B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1408</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fp1453</vt:lpstr>
    </vt:vector>
  </TitlesOfParts>
  <Company>Riksdagen</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fp1453</dc:title>
  <dc:subject>fp1453</dc:subject>
  <dc:creator>Riksdagen</dc:creator>
  <cp:keywords>Riksdagen</cp:keywords>
  <dc:description>TKG-ktrl, MSMQ4mb, PersReg-Distribution mm</dc:description>
  <cp:lastModifiedBy>Lars Brink</cp:lastModifiedBy>
  <cp:revision>2</cp:revision>
  <cp:lastPrinted>2007-11-15T09:56:00Z</cp:lastPrinted>
  <dcterms:created xsi:type="dcterms:W3CDTF">2025-12-17T06:31:00Z</dcterms:created>
  <dcterms:modified xsi:type="dcterms:W3CDTF">2025-12-17T06:31:00Z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Nordisk tv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 tv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fp1453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20072008000001020112000014530069</vt:lpwstr>
  </property>
  <property fmtid="{D5CDD505-2E9C-101B-9397-08002B2CF9AE}" pid="47" name="datum">
    <vt:lpwstr>070928</vt:lpwstr>
  </property>
  <property fmtid="{D5CDD505-2E9C-101B-9397-08002B2CF9AE}" pid="48" name="avsändar-e-post">
    <vt:lpwstr>daniel.sjoberg@riksdagen.se</vt:lpwstr>
  </property>
  <property fmtid="{D5CDD505-2E9C-101B-9397-08002B2CF9AE}" pid="49" name="id">
    <vt:lpwstr>20072008000001020112000014530069</vt:lpwstr>
  </property>
  <property fmtid="{D5CDD505-2E9C-101B-9397-08002B2CF9AE}" pid="50" name="nummer">
    <vt:lpwstr>251</vt:lpwstr>
  </property>
  <property fmtid="{D5CDD505-2E9C-101B-9397-08002B2CF9AE}" pid="51" name="utskottsbeteckning">
    <vt:lpwstr>Kr</vt:lpwstr>
  </property>
  <property fmtid="{D5CDD505-2E9C-101B-9397-08002B2CF9AE}" pid="52" name="GlobalUID">
    <vt:lpwstr>{AD6940A2-3DDE-493B-9327-B72D66257F23}</vt:lpwstr>
  </property>
  <property fmtid="{D5CDD505-2E9C-101B-9397-08002B2CF9AE}" pid="53" name="Överföringar">
    <vt:i4>0</vt:i4>
  </property>
  <property fmtid="{D5CDD505-2E9C-101B-9397-08002B2CF9AE}" pid="54" name="Checksum">
    <vt:lpwstr>*0013654462605*</vt:lpwstr>
  </property>
  <property fmtid="{D5CDD505-2E9C-101B-9397-08002B2CF9AE}" pid="55" name="skuggnummer">
    <vt:lpwstr>1108</vt:lpwstr>
  </property>
  <property fmtid="{D5CDD505-2E9C-101B-9397-08002B2CF9AE}" pid="56" name="urixVersion">
    <vt:lpwstr>3.2.0.8</vt:lpwstr>
  </property>
  <property fmtid="{D5CDD505-2E9C-101B-9397-08002B2CF9AE}" pid="57" name="urixOrigin">
    <vt:lpwstr>071115 10:56:52.060</vt:lpwstr>
  </property>
  <property fmtid="{D5CDD505-2E9C-101B-9397-08002B2CF9AE}" pid="58" name="urixGuid">
    <vt:lpwstr>{A025CD85-5723-47AB-BB0D-FCAF8C0461F9}</vt:lpwstr>
  </property>
</Properties>
</file>