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382" w:rsidRPr="00425EAC" w:rsidRDefault="00E37382">
      <w:pPr>
        <w:pStyle w:val="Hemstlrubrik"/>
      </w:pPr>
      <w:r w:rsidRPr="00425EAC">
        <w:t>Förslag till riksdagsbeslut</w:t>
      </w:r>
    </w:p>
    <w:p w:rsidR="00E37382" w:rsidRPr="00425EAC" w:rsidRDefault="00E37382">
      <w:pPr>
        <w:pStyle w:val="Hemstlatt"/>
        <w:ind w:left="0"/>
      </w:pPr>
      <w:r w:rsidRPr="00425EAC">
        <w:t>Riksdagen tillkännager för regeringen som sin mening vad som anförs i motionen om att tillåta utlänningar att arbeta i väntan på att verkställighetshinder upphör.</w:t>
      </w:r>
    </w:p>
    <w:p w:rsidR="00E37382" w:rsidRPr="00425EAC" w:rsidRDefault="00E37382">
      <w:pPr>
        <w:pStyle w:val="Rubrik1"/>
      </w:pPr>
      <w:r w:rsidRPr="00425EAC">
        <w:t>Motivering</w:t>
      </w:r>
    </w:p>
    <w:p w:rsidR="00E37382" w:rsidRPr="00425EAC" w:rsidRDefault="00E37382">
      <w:r w:rsidRPr="00425EAC">
        <w:t>Svensk arbetsmarknadspolitik är idag helt inriktad på återupprättandet av arbetslinjen. Ibland hindrar dock våra lagar en grupp människor från att arbeta trots att de vill och har förmåga. Det handlar om en inte allt för stor men ändå viktig grupp av utrikes födda, som fått ett avvisningsbeslut men där det finns tydliga verkställighetshinder som gör det omöjligt att fysiskt avvisa persone</w:t>
      </w:r>
      <w:r w:rsidRPr="00425EAC">
        <w:t>r</w:t>
      </w:r>
      <w:r w:rsidRPr="00425EAC">
        <w:t>na.</w:t>
      </w:r>
    </w:p>
    <w:p w:rsidR="00E37382" w:rsidRPr="00425EAC" w:rsidRDefault="00E37382">
      <w:pPr>
        <w:pStyle w:val="Normaltindrag"/>
      </w:pPr>
      <w:r w:rsidRPr="00425EAC">
        <w:t>Trots att personerna kan ha haft ett arbetstillstånd dras detta tillbaka i samma stund som avlägsnandebeslutet har vunnit laga kraft, oavsett om det finns verkställighetshinder. Detta bör ändras så att personer som har möjlighet att försörja sig själva i väntan på att avvisningen verkställs ska kunna göra 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EAC">
        <w:trPr>
          <w:cantSplit/>
        </w:trPr>
        <w:tc>
          <w:tcPr>
            <w:tcW w:w="3046" w:type="dxa"/>
          </w:tcPr>
          <w:p w:rsidR="00E37382" w:rsidRPr="00425EAC" w:rsidRDefault="00E37382">
            <w:pPr>
              <w:pStyle w:val="UnderskriftDatum"/>
              <w:spacing w:before="240"/>
            </w:pPr>
            <w:r w:rsidRPr="00425EAC">
              <w:t>Stockholm den 1 oktober 2007</w:t>
            </w:r>
          </w:p>
        </w:tc>
        <w:tc>
          <w:tcPr>
            <w:tcW w:w="3047" w:type="dxa"/>
          </w:tcPr>
          <w:p w:rsidR="00E37382" w:rsidRPr="00425EAC" w:rsidRDefault="00E37382">
            <w:pPr>
              <w:pStyle w:val="Underskrifter"/>
              <w:spacing w:before="240"/>
            </w:pPr>
          </w:p>
        </w:tc>
      </w:tr>
      <w:tr w:rsidR="00000000" w:rsidRPr="00425EAC">
        <w:trPr>
          <w:cantSplit/>
        </w:trPr>
        <w:tc>
          <w:tcPr>
            <w:tcW w:w="3046" w:type="dxa"/>
          </w:tcPr>
          <w:p w:rsidR="00E37382" w:rsidRPr="00425EAC" w:rsidRDefault="00E37382">
            <w:pPr>
              <w:pStyle w:val="Underskrifter"/>
            </w:pPr>
            <w:r w:rsidRPr="00425EAC">
              <w:t>Elisabeth Svantesson (m)</w:t>
            </w:r>
          </w:p>
        </w:tc>
        <w:tc>
          <w:tcPr>
            <w:tcW w:w="3046" w:type="dxa"/>
          </w:tcPr>
          <w:p w:rsidR="00E37382" w:rsidRPr="00425EAC" w:rsidRDefault="00E37382">
            <w:pPr>
              <w:pStyle w:val="Underskrifter"/>
            </w:pPr>
          </w:p>
        </w:tc>
      </w:tr>
    </w:tbl>
    <w:p w:rsidR="00E37382" w:rsidRPr="00425EAC" w:rsidRDefault="00E37382">
      <w:pPr>
        <w:pStyle w:val="Normaltindrag"/>
      </w:pPr>
    </w:p>
    <w:sectPr w:rsidR="00E37382" w:rsidRPr="00425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382" w:rsidRPr="00425EAC" w:rsidRDefault="00E37382">
      <w:r w:rsidRPr="00425EAC">
        <w:separator/>
      </w:r>
    </w:p>
  </w:endnote>
  <w:endnote w:type="continuationSeparator" w:id="0">
    <w:p w:rsidR="00E37382" w:rsidRPr="00425EAC" w:rsidRDefault="00E37382">
      <w:r w:rsidRPr="00425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382" w:rsidRPr="00425EAC" w:rsidRDefault="00425EAC">
    <w:pPr>
      <w:pStyle w:val="Sidfot"/>
    </w:pPr>
    <w:r w:rsidRPr="00425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975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382" w:rsidRDefault="00E3738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382" w:rsidRDefault="00E3738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382" w:rsidRPr="00425EAC" w:rsidRDefault="00425EAC">
    <w:pPr>
      <w:pStyle w:val="Sidfot"/>
    </w:pPr>
    <w:r w:rsidRPr="00425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053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382" w:rsidRDefault="00E373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382" w:rsidRDefault="00E373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382" w:rsidRPr="00425EAC" w:rsidRDefault="00425EAC">
    <w:pPr>
      <w:pStyle w:val="Sidfot"/>
    </w:pPr>
    <w:r w:rsidRPr="00425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06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382" w:rsidRDefault="00E373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382" w:rsidRDefault="00E373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382" w:rsidRPr="00425EAC" w:rsidRDefault="00E37382">
      <w:r w:rsidRPr="00425EAC">
        <w:separator/>
      </w:r>
    </w:p>
  </w:footnote>
  <w:footnote w:type="continuationSeparator" w:id="0">
    <w:p w:rsidR="00E37382" w:rsidRPr="00425EAC" w:rsidRDefault="00E37382">
      <w:r w:rsidRPr="00425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382" w:rsidRPr="00425EAC" w:rsidRDefault="00425EAC">
    <w:pPr>
      <w:pStyle w:val="Sidhuvud"/>
    </w:pPr>
    <w:r w:rsidRPr="00425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562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382" w:rsidRDefault="00E373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382" w:rsidRDefault="00E373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382" w:rsidRPr="00425EAC" w:rsidRDefault="00425EAC">
    <w:pPr>
      <w:pStyle w:val="Sidhuvud"/>
    </w:pPr>
    <w:r w:rsidRPr="00425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429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382" w:rsidRDefault="00E373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382" w:rsidRDefault="00E373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382" w:rsidRPr="00425EAC" w:rsidRDefault="00E37382">
    <w:pPr>
      <w:pStyle w:val="FSHNormal"/>
      <w:tabs>
        <w:tab w:val="right" w:pos="5840"/>
      </w:tabs>
    </w:pPr>
    <w:r w:rsidRPr="00425EAC">
      <w:br/>
    </w:r>
    <w:r w:rsidRPr="00425EAC">
      <w:fldChar w:fldCharType="begin" w:fldLock="1"/>
    </w:r>
    <w:r w:rsidRPr="00425EAC">
      <w:instrText xml:space="preserve"> DOCPROPERTY</w:instrText>
    </w:r>
    <w:r w:rsidRPr="00425EAC">
      <w:rPr>
        <w:sz w:val="18"/>
      </w:rPr>
      <w:instrText xml:space="preserve"> "YearUser" *\charformat </w:instrText>
    </w:r>
    <w:r w:rsidRPr="00425EAC">
      <w:fldChar w:fldCharType="separate"/>
    </w:r>
    <w:r w:rsidRPr="00425EAC">
      <w:t>2007/08</w:t>
    </w:r>
    <w:r w:rsidRPr="00425EAC">
      <w:fldChar w:fldCharType="end"/>
    </w:r>
    <w:r w:rsidRPr="00425EAC">
      <w:t xml:space="preserve"> </w:t>
    </w:r>
    <w:r w:rsidRPr="00425EAC">
      <w:tab/>
      <w:t xml:space="preserve">mnr: </w:t>
    </w:r>
    <w:r w:rsidRPr="00425EAC">
      <w:fldChar w:fldCharType="begin" w:fldLock="1"/>
    </w:r>
    <w:r w:rsidRPr="00425EAC">
      <w:instrText xml:space="preserve"> DOCPROPERTY</w:instrText>
    </w:r>
    <w:r w:rsidRPr="00425EAC">
      <w:rPr>
        <w:sz w:val="18"/>
      </w:rPr>
      <w:instrText xml:space="preserve"> "Motionsnummer" *\charformat </w:instrText>
    </w:r>
    <w:r w:rsidRPr="00425EAC">
      <w:fldChar w:fldCharType="separate"/>
    </w:r>
    <w:r w:rsidRPr="00425EAC">
      <w:t>Sf230</w:t>
    </w:r>
    <w:r w:rsidRPr="00425EAC">
      <w:fldChar w:fldCharType="end"/>
    </w:r>
    <w:r w:rsidRPr="00425EAC">
      <w:br/>
    </w:r>
    <w:r w:rsidRPr="00425EAC">
      <w:fldChar w:fldCharType="begin" w:fldLock="1"/>
    </w:r>
    <w:r w:rsidRPr="00425EAC">
      <w:instrText xml:space="preserve"> DOCPROPERTY</w:instrText>
    </w:r>
    <w:r w:rsidRPr="00425EAC">
      <w:rPr>
        <w:sz w:val="18"/>
      </w:rPr>
      <w:instrText xml:space="preserve"> "Samling" *\charformat </w:instrText>
    </w:r>
    <w:r w:rsidRPr="00425EAC">
      <w:fldChar w:fldCharType="end"/>
    </w:r>
    <w:r w:rsidRPr="00425EAC">
      <w:tab/>
      <w:t xml:space="preserve">pnr: </w:t>
    </w:r>
    <w:r w:rsidRPr="00425EAC">
      <w:fldChar w:fldCharType="begin" w:fldLock="1"/>
    </w:r>
    <w:r w:rsidRPr="00425EAC">
      <w:instrText xml:space="preserve"> DOCPROPERTY</w:instrText>
    </w:r>
    <w:r w:rsidRPr="00425EAC">
      <w:rPr>
        <w:sz w:val="18"/>
      </w:rPr>
      <w:instrText xml:space="preserve"> "Partinummer" *\charformat </w:instrText>
    </w:r>
    <w:r w:rsidRPr="00425EAC">
      <w:fldChar w:fldCharType="separate"/>
    </w:r>
    <w:r w:rsidRPr="00425EAC">
      <w:t>m1352</w:t>
    </w:r>
    <w:r w:rsidRPr="00425EAC">
      <w:fldChar w:fldCharType="end"/>
    </w:r>
  </w:p>
  <w:p w:rsidR="00E37382" w:rsidRPr="00425EAC" w:rsidRDefault="00E37382">
    <w:pPr>
      <w:pStyle w:val="FSHRub1"/>
    </w:pPr>
    <w:r w:rsidRPr="00425EAC">
      <w:t>Motion till riksdagen</w:t>
    </w:r>
    <w:r w:rsidRPr="00425EAC">
      <w:br/>
    </w:r>
    <w:r w:rsidRPr="00425EAC">
      <w:fldChar w:fldCharType="begin" w:fldLock="1"/>
    </w:r>
    <w:r w:rsidRPr="00425EAC">
      <w:instrText xml:space="preserve"> DOCPROPERTY "YearUser" *\charformat </w:instrText>
    </w:r>
    <w:r w:rsidRPr="00425EAC">
      <w:fldChar w:fldCharType="separate"/>
    </w:r>
    <w:r w:rsidRPr="00425EAC">
      <w:t>2007/08</w:t>
    </w:r>
    <w:r w:rsidRPr="00425EAC">
      <w:fldChar w:fldCharType="end"/>
    </w:r>
    <w:r w:rsidRPr="00425EAC">
      <w:t>:</w:t>
    </w:r>
    <w:r w:rsidRPr="00425EAC">
      <w:fldChar w:fldCharType="begin" w:fldLock="1"/>
    </w:r>
    <w:r w:rsidRPr="00425EAC">
      <w:instrText xml:space="preserve"> DOCPROPERTY "Motionsnummer" *\charformat </w:instrText>
    </w:r>
    <w:r w:rsidRPr="00425EAC">
      <w:fldChar w:fldCharType="separate"/>
    </w:r>
    <w:r w:rsidRPr="00425EAC">
      <w:t>Sf230</w:t>
    </w:r>
    <w:r w:rsidRPr="00425EAC">
      <w:fldChar w:fldCharType="end"/>
    </w:r>
  </w:p>
  <w:p w:rsidR="00E37382" w:rsidRPr="00425EAC" w:rsidRDefault="00E37382">
    <w:pPr>
      <w:pStyle w:val="FSHNormalS5"/>
    </w:pPr>
    <w:r w:rsidRPr="00425EAC">
      <w:fldChar w:fldCharType="begin" w:fldLock="1"/>
    </w:r>
    <w:r w:rsidRPr="00425EAC">
      <w:instrText xml:space="preserve"> DOCPROPERTY "MotionarText" *\charformat </w:instrText>
    </w:r>
    <w:r w:rsidRPr="00425EAC">
      <w:fldChar w:fldCharType="separate"/>
    </w:r>
    <w:r w:rsidRPr="00425EAC">
      <w:t>av Elisabeth Svantesson (m)</w:t>
    </w:r>
    <w:r w:rsidRPr="00425EAC">
      <w:fldChar w:fldCharType="end"/>
    </w:r>
    <w:r w:rsidRPr="00425EAC">
      <w:br/>
    </w:r>
    <w:r w:rsidRPr="00425EAC">
      <w:fldChar w:fldCharType="begin" w:fldLock="1"/>
    </w:r>
    <w:r w:rsidRPr="00425EAC">
      <w:instrText xml:space="preserve"> DOCPROPERTY "SvarFrasKort" *\charformat </w:instrText>
    </w:r>
    <w:r w:rsidRPr="00425EAC">
      <w:fldChar w:fldCharType="end"/>
    </w:r>
  </w:p>
  <w:p w:rsidR="00E37382" w:rsidRPr="00425EAC" w:rsidRDefault="00E37382">
    <w:pPr>
      <w:pStyle w:val="FSHTitel"/>
    </w:pPr>
    <w:r w:rsidRPr="00425EAC">
      <w:fldChar w:fldCharType="begin" w:fldLock="1"/>
    </w:r>
    <w:r w:rsidRPr="00425EAC">
      <w:instrText xml:space="preserve"> DOCPROPERTY</w:instrText>
    </w:r>
    <w:r w:rsidRPr="00425EAC">
      <w:rPr>
        <w:sz w:val="18"/>
      </w:rPr>
      <w:instrText xml:space="preserve"> "RubrikSvar" *\charformat </w:instrText>
    </w:r>
    <w:r w:rsidRPr="00425EAC">
      <w:fldChar w:fldCharType="separate"/>
    </w:r>
    <w:r w:rsidRPr="00425EAC">
      <w:t>Arbetslinjen för utrikes födda</w:t>
    </w:r>
    <w:r w:rsidRPr="00425EAC">
      <w:fldChar w:fldCharType="end"/>
    </w:r>
  </w:p>
  <w:p w:rsidR="00E37382" w:rsidRPr="00425EAC" w:rsidRDefault="00E37382">
    <w:pPr>
      <w:pStyle w:val="Normal00"/>
    </w:pPr>
  </w:p>
  <w:p w:rsidR="00E37382" w:rsidRPr="00425EAC" w:rsidRDefault="00E373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4372860">
    <w:abstractNumId w:val="8"/>
  </w:num>
  <w:num w:numId="2" w16cid:durableId="700202419">
    <w:abstractNumId w:val="9"/>
  </w:num>
  <w:num w:numId="3" w16cid:durableId="714544499">
    <w:abstractNumId w:val="8"/>
  </w:num>
  <w:num w:numId="4" w16cid:durableId="237444538">
    <w:abstractNumId w:val="9"/>
  </w:num>
  <w:num w:numId="5" w16cid:durableId="544609209">
    <w:abstractNumId w:val="13"/>
  </w:num>
  <w:num w:numId="6" w16cid:durableId="1369719331">
    <w:abstractNumId w:val="10"/>
  </w:num>
  <w:num w:numId="7" w16cid:durableId="1760639997">
    <w:abstractNumId w:val="11"/>
  </w:num>
  <w:num w:numId="8" w16cid:durableId="245501734">
    <w:abstractNumId w:val="12"/>
  </w:num>
  <w:num w:numId="9" w16cid:durableId="1454790211">
    <w:abstractNumId w:val="8"/>
  </w:num>
  <w:num w:numId="10" w16cid:durableId="299002366">
    <w:abstractNumId w:val="3"/>
  </w:num>
  <w:num w:numId="11" w16cid:durableId="2109226622">
    <w:abstractNumId w:val="2"/>
  </w:num>
  <w:num w:numId="12" w16cid:durableId="957762629">
    <w:abstractNumId w:val="1"/>
  </w:num>
  <w:num w:numId="13" w16cid:durableId="650063480">
    <w:abstractNumId w:val="0"/>
  </w:num>
  <w:num w:numId="14" w16cid:durableId="2091077444">
    <w:abstractNumId w:val="9"/>
  </w:num>
  <w:num w:numId="15" w16cid:durableId="545336855">
    <w:abstractNumId w:val="7"/>
  </w:num>
  <w:num w:numId="16" w16cid:durableId="1552837897">
    <w:abstractNumId w:val="6"/>
  </w:num>
  <w:num w:numId="17" w16cid:durableId="891036027">
    <w:abstractNumId w:val="5"/>
  </w:num>
  <w:num w:numId="18" w16cid:durableId="92276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
  </w:docVars>
  <w:rsids>
    <w:rsidRoot w:val="006148F8"/>
    <w:rsid w:val="00425EAC"/>
    <w:rsid w:val="006148F8"/>
    <w:rsid w:val="00E373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82F7F8-BE7B-4C74-B4C2-D7B945EB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855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m1352</vt:lpstr>
    </vt:vector>
  </TitlesOfParts>
  <Company>Riksdagen</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m1352</dc:title>
  <dc:subject>m1352</dc:subject>
  <dc:creator>Riksdagen</dc:creator>
  <cp:keywords>Riksdagen</cp:keywords>
  <dc:description>TKG-ktrl, MSMQ4mb, PersReg-Distribution mm</dc:description>
  <cp:lastModifiedBy>Lars Brink</cp:lastModifiedBy>
  <cp:revision>2</cp:revision>
  <cp:lastPrinted>2007-11-02T08:02:00Z</cp:lastPrinted>
  <dcterms:created xsi:type="dcterms:W3CDTF">2025-12-17T07:45:00Z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Arbetslinjen för utrikes födda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Arbetslinjen för utrikes födda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20072008000000000109000013520069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20072008000000000109000013520069</vt:lpwstr>
  </property>
  <property fmtid="{D5CDD505-2E9C-101B-9397-08002B2CF9AE}" pid="50" name="nummer">
    <vt:lpwstr>230</vt:lpwstr>
  </property>
  <property fmtid="{D5CDD505-2E9C-101B-9397-08002B2CF9AE}" pid="51" name="utskottsbeteckning">
    <vt:lpwstr>Sf</vt:lpwstr>
  </property>
  <property fmtid="{D5CDD505-2E9C-101B-9397-08002B2CF9AE}" pid="52" name="GlobalUID">
    <vt:lpwstr>{607A366B-3EE9-4702-9232-4CBAB62A0F56}</vt:lpwstr>
  </property>
  <property fmtid="{D5CDD505-2E9C-101B-9397-08002B2CF9AE}" pid="53" name="Överföringar">
    <vt:i4>0</vt:i4>
  </property>
  <property fmtid="{D5CDD505-2E9C-101B-9397-08002B2CF9AE}" pid="54" name="Checksum">
    <vt:lpwstr>*1005160200238*</vt:lpwstr>
  </property>
  <property fmtid="{D5CDD505-2E9C-101B-9397-08002B2CF9AE}" pid="55" name="skuggnummer">
    <vt:lpwstr>829</vt:lpwstr>
  </property>
  <property fmtid="{D5CDD505-2E9C-101B-9397-08002B2CF9AE}" pid="56" name="urixVersion">
    <vt:lpwstr>3.2.0.8</vt:lpwstr>
  </property>
  <property fmtid="{D5CDD505-2E9C-101B-9397-08002B2CF9AE}" pid="57" name="urixOrigin">
    <vt:lpwstr>071102 09:02:56.428</vt:lpwstr>
  </property>
  <property fmtid="{D5CDD505-2E9C-101B-9397-08002B2CF9AE}" pid="58" name="urixGuid">
    <vt:lpwstr>{569F962E-3D8A-4147-8BB0-EE4C8008A8DA}</vt:lpwstr>
  </property>
</Properties>
</file>