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36E60AD3444B89ACD0DC8A3B773D57"/>
        </w:placeholder>
        <w:text/>
      </w:sdtPr>
      <w:sdtEndPr/>
      <w:sdtContent>
        <w:p w:rsidRPr="009B062B" w:rsidR="00AF30DD" w:rsidP="00DA28CE" w:rsidRDefault="00AF30DD" w14:paraId="15FDBD4F" w14:textId="77777777">
          <w:pPr>
            <w:pStyle w:val="Rubrik1"/>
            <w:spacing w:after="300"/>
          </w:pPr>
          <w:r w:rsidRPr="009B062B">
            <w:t>Förslag till riksdagsbeslut</w:t>
          </w:r>
        </w:p>
      </w:sdtContent>
    </w:sdt>
    <w:sdt>
      <w:sdtPr>
        <w:alias w:val="Yrkande 1"/>
        <w:tag w:val="deb1b631-9a00-417a-8ed9-04e41861bbe4"/>
        <w:id w:val="813148382"/>
        <w:lock w:val="sdtLocked"/>
      </w:sdtPr>
      <w:sdtEndPr/>
      <w:sdtContent>
        <w:p w:rsidR="00917D2E" w:rsidRDefault="00692F24" w14:paraId="15FDBD50" w14:textId="77777777">
          <w:pPr>
            <w:pStyle w:val="Frslagstext"/>
            <w:numPr>
              <w:ilvl w:val="0"/>
              <w:numId w:val="0"/>
            </w:numPr>
          </w:pPr>
          <w:r>
            <w:t>Riksdagen ställer sig bakom det som anförs i motionen om att en strategi för minskad saltanvändning bör tas fram för vägar i områden med vinterväglag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C64038A4774A9D9A25A4542B34AC61"/>
        </w:placeholder>
        <w:text/>
      </w:sdtPr>
      <w:sdtEndPr/>
      <w:sdtContent>
        <w:p w:rsidRPr="009B062B" w:rsidR="006D79C9" w:rsidP="00333E95" w:rsidRDefault="006D79C9" w14:paraId="15FDBD51" w14:textId="77777777">
          <w:pPr>
            <w:pStyle w:val="Rubrik1"/>
          </w:pPr>
          <w:r>
            <w:t>Motivering</w:t>
          </w:r>
        </w:p>
      </w:sdtContent>
    </w:sdt>
    <w:p w:rsidR="00582AC3" w:rsidP="006C398D" w:rsidRDefault="00582AC3" w14:paraId="15FDBD52" w14:textId="1F0F98C0">
      <w:pPr>
        <w:pStyle w:val="Normalutanindragellerluft"/>
      </w:pPr>
      <w:r>
        <w:t>För att öka trafiksäkerheten sprids det stora mängder salt på våra vägar varje år. Tidigare såg det annorlunda ut då Trafikverket (dåvarande Vägverket) även bekämpade is med hjälp av väghyvlar. Saltet har dessvärre lett till stora miljöproblem där mängder av klorider sprids i vår natur</w:t>
      </w:r>
      <w:r w:rsidR="00CA3E2B">
        <w:t>,</w:t>
      </w:r>
      <w:r>
        <w:t xml:space="preserve"> och när det gäller våra bilar leder saltanvändningen till stora rostangrepp och ökad användning av olika lösningsmedel för att rengöra våra fordon. Dessutom leder saltanvändningen till att vilda djur lockas upp på vägarna och med det risker för viltolyckor i högre grad.</w:t>
      </w:r>
    </w:p>
    <w:p w:rsidR="00582AC3" w:rsidP="006C398D" w:rsidRDefault="00582AC3" w14:paraId="15FDBD54" w14:textId="48811DCF">
      <w:r>
        <w:t>Saltanvändningen på våra större vägar skulle kunna undvikas genom informationsspridning – det vill säga vad det innebär att köra</w:t>
      </w:r>
      <w:r w:rsidR="00CA3E2B">
        <w:t xml:space="preserve"> på</w:t>
      </w:r>
      <w:r>
        <w:t xml:space="preserve"> isiga och snöiga vägar och genom att använda rätt sorts däck. Vidare finns det all anledning att fortsätta att pröva andra och mer miljövänliga halkbekämpningsmedel än salt.</w:t>
      </w:r>
    </w:p>
    <w:p w:rsidR="00582AC3" w:rsidP="006C398D" w:rsidRDefault="00582AC3" w14:paraId="15FDBD56" w14:textId="1C617288">
      <w:r>
        <w:t>Vi anser att det är nödvändigt att ta fram en strategi för minskad saltanvändning för vägar i områden med vinterväglag samt kombinera detta med ökad användning av väghyvlar, sand och sandningsgrus.</w:t>
      </w:r>
      <w:bookmarkStart w:name="_GoBack" w:id="1"/>
      <w:bookmarkEnd w:id="1"/>
    </w:p>
    <w:p w:rsidR="00BB6339" w:rsidP="006C398D" w:rsidRDefault="00582AC3" w14:paraId="15FDBD59" w14:textId="636BD891">
      <w:r>
        <w:t>Detta bör ges regeringen till känna.</w:t>
      </w:r>
    </w:p>
    <w:sdt>
      <w:sdtPr>
        <w:alias w:val="CC_Underskrifter"/>
        <w:tag w:val="CC_Underskrifter"/>
        <w:id w:val="583496634"/>
        <w:lock w:val="sdtContentLocked"/>
        <w:placeholder>
          <w:docPart w:val="A3509F3007AA40F6BF7CB154EE06EEA8"/>
        </w:placeholder>
      </w:sdtPr>
      <w:sdtEndPr/>
      <w:sdtContent>
        <w:p w:rsidR="003338E3" w:rsidP="003338E3" w:rsidRDefault="003338E3" w14:paraId="15FDBD5A" w14:textId="77777777"/>
        <w:p w:rsidRPr="008E0FE2" w:rsidR="004801AC" w:rsidP="003338E3" w:rsidRDefault="00631D43" w14:paraId="15FDBD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Åsling (C)</w:t>
            </w:r>
          </w:p>
        </w:tc>
      </w:tr>
    </w:tbl>
    <w:p w:rsidR="00692534" w:rsidRDefault="00692534" w14:paraId="15FDBD5F" w14:textId="77777777"/>
    <w:sectPr w:rsidR="006925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DBD61" w14:textId="77777777" w:rsidR="00582AC3" w:rsidRDefault="00582AC3" w:rsidP="000C1CAD">
      <w:pPr>
        <w:spacing w:line="240" w:lineRule="auto"/>
      </w:pPr>
      <w:r>
        <w:separator/>
      </w:r>
    </w:p>
  </w:endnote>
  <w:endnote w:type="continuationSeparator" w:id="0">
    <w:p w14:paraId="15FDBD62" w14:textId="77777777" w:rsidR="00582AC3" w:rsidRDefault="00582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BD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BD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38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BD70" w14:textId="77777777" w:rsidR="00262EA3" w:rsidRPr="003338E3" w:rsidRDefault="00262EA3" w:rsidP="003338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DBD5F" w14:textId="77777777" w:rsidR="00582AC3" w:rsidRDefault="00582AC3" w:rsidP="000C1CAD">
      <w:pPr>
        <w:spacing w:line="240" w:lineRule="auto"/>
      </w:pPr>
      <w:r>
        <w:separator/>
      </w:r>
    </w:p>
  </w:footnote>
  <w:footnote w:type="continuationSeparator" w:id="0">
    <w:p w14:paraId="15FDBD60" w14:textId="77777777" w:rsidR="00582AC3" w:rsidRDefault="00582A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FDBD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DBD72" wp14:anchorId="15FDBD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1D43" w14:paraId="15FDBD75" w14:textId="77777777">
                          <w:pPr>
                            <w:jc w:val="right"/>
                          </w:pPr>
                          <w:sdt>
                            <w:sdtPr>
                              <w:alias w:val="CC_Noformat_Partikod"/>
                              <w:tag w:val="CC_Noformat_Partikod"/>
                              <w:id w:val="-53464382"/>
                              <w:placeholder>
                                <w:docPart w:val="9749FAB7253B41D280A820613F19883E"/>
                              </w:placeholder>
                              <w:text/>
                            </w:sdtPr>
                            <w:sdtEndPr/>
                            <w:sdtContent>
                              <w:r w:rsidR="00582AC3">
                                <w:t>C</w:t>
                              </w:r>
                            </w:sdtContent>
                          </w:sdt>
                          <w:sdt>
                            <w:sdtPr>
                              <w:alias w:val="CC_Noformat_Partinummer"/>
                              <w:tag w:val="CC_Noformat_Partinummer"/>
                              <w:id w:val="-1709555926"/>
                              <w:placeholder>
                                <w:docPart w:val="25F81F650CF9425A86F4AA94A03DE0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FDBD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1D43" w14:paraId="15FDBD75" w14:textId="77777777">
                    <w:pPr>
                      <w:jc w:val="right"/>
                    </w:pPr>
                    <w:sdt>
                      <w:sdtPr>
                        <w:alias w:val="CC_Noformat_Partikod"/>
                        <w:tag w:val="CC_Noformat_Partikod"/>
                        <w:id w:val="-53464382"/>
                        <w:placeholder>
                          <w:docPart w:val="9749FAB7253B41D280A820613F19883E"/>
                        </w:placeholder>
                        <w:text/>
                      </w:sdtPr>
                      <w:sdtEndPr/>
                      <w:sdtContent>
                        <w:r w:rsidR="00582AC3">
                          <w:t>C</w:t>
                        </w:r>
                      </w:sdtContent>
                    </w:sdt>
                    <w:sdt>
                      <w:sdtPr>
                        <w:alias w:val="CC_Noformat_Partinummer"/>
                        <w:tag w:val="CC_Noformat_Partinummer"/>
                        <w:id w:val="-1709555926"/>
                        <w:placeholder>
                          <w:docPart w:val="25F81F650CF9425A86F4AA94A03DE0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FDBD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FDBD65" w14:textId="77777777">
    <w:pPr>
      <w:jc w:val="right"/>
    </w:pPr>
  </w:p>
  <w:p w:rsidR="00262EA3" w:rsidP="00776B74" w:rsidRDefault="00262EA3" w14:paraId="15FDBD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1D43" w14:paraId="15FDBD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FDBD74" wp14:anchorId="15FDBD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1D43" w14:paraId="15FDBD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2AC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1D43" w14:paraId="15FDBD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1D43" w14:paraId="15FDBD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:1833</w:t>
        </w:r>
      </w:sdtContent>
    </w:sdt>
  </w:p>
  <w:p w:rsidR="00262EA3" w:rsidP="00E03A3D" w:rsidRDefault="00631D43" w14:paraId="15FDBD6D" w14:textId="77777777">
    <w:pPr>
      <w:pStyle w:val="Motionr"/>
    </w:pPr>
    <w:sdt>
      <w:sdtPr>
        <w:alias w:val="CC_Noformat_Avtext"/>
        <w:tag w:val="CC_Noformat_Avtext"/>
        <w:id w:val="-2020768203"/>
        <w:lock w:val="sdtContentLocked"/>
        <w15:appearance w15:val="hidden"/>
        <w:text/>
      </w:sdtPr>
      <w:sdtEndPr/>
      <w:sdtContent>
        <w:r>
          <w:t>av Helena Lindahl och Per Åsling (båda C)</w:t>
        </w:r>
      </w:sdtContent>
    </w:sdt>
  </w:p>
  <w:sdt>
    <w:sdtPr>
      <w:alias w:val="CC_Noformat_Rubtext"/>
      <w:tag w:val="CC_Noformat_Rubtext"/>
      <w:id w:val="-218060500"/>
      <w:lock w:val="sdtLocked"/>
      <w:text/>
    </w:sdtPr>
    <w:sdtEndPr/>
    <w:sdtContent>
      <w:p w:rsidR="00262EA3" w:rsidP="00283E0F" w:rsidRDefault="00582AC3" w14:paraId="15FDBD6E" w14:textId="77777777">
        <w:pPr>
          <w:pStyle w:val="FSHRub2"/>
        </w:pPr>
        <w:r>
          <w:t>Minskad saltanvändning för vägar med vinterväglag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5FDBD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2A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E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C3"/>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D43"/>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534"/>
    <w:rsid w:val="00692BFC"/>
    <w:rsid w:val="00692EC8"/>
    <w:rsid w:val="00692F24"/>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98D"/>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410"/>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2E"/>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2B"/>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241"/>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FDBD4E"/>
  <w15:chartTrackingRefBased/>
  <w15:docId w15:val="{0961ECE9-A6A1-4524-907D-AB86BFF5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36E60AD3444B89ACD0DC8A3B773D57"/>
        <w:category>
          <w:name w:val="Allmänt"/>
          <w:gallery w:val="placeholder"/>
        </w:category>
        <w:types>
          <w:type w:val="bbPlcHdr"/>
        </w:types>
        <w:behaviors>
          <w:behavior w:val="content"/>
        </w:behaviors>
        <w:guid w:val="{AE9BB52C-CA69-4B27-B7B3-1F0CB71E6FE0}"/>
      </w:docPartPr>
      <w:docPartBody>
        <w:p w:rsidR="00A879FE" w:rsidRDefault="00A879FE">
          <w:pPr>
            <w:pStyle w:val="EE36E60AD3444B89ACD0DC8A3B773D57"/>
          </w:pPr>
          <w:r w:rsidRPr="005A0A93">
            <w:rPr>
              <w:rStyle w:val="Platshllartext"/>
            </w:rPr>
            <w:t>Förslag till riksdagsbeslut</w:t>
          </w:r>
        </w:p>
      </w:docPartBody>
    </w:docPart>
    <w:docPart>
      <w:docPartPr>
        <w:name w:val="DAC64038A4774A9D9A25A4542B34AC61"/>
        <w:category>
          <w:name w:val="Allmänt"/>
          <w:gallery w:val="placeholder"/>
        </w:category>
        <w:types>
          <w:type w:val="bbPlcHdr"/>
        </w:types>
        <w:behaviors>
          <w:behavior w:val="content"/>
        </w:behaviors>
        <w:guid w:val="{979FAB08-6935-453F-B759-A875162B45EF}"/>
      </w:docPartPr>
      <w:docPartBody>
        <w:p w:rsidR="00A879FE" w:rsidRDefault="00A879FE">
          <w:pPr>
            <w:pStyle w:val="DAC64038A4774A9D9A25A4542B34AC61"/>
          </w:pPr>
          <w:r w:rsidRPr="005A0A93">
            <w:rPr>
              <w:rStyle w:val="Platshllartext"/>
            </w:rPr>
            <w:t>Motivering</w:t>
          </w:r>
        </w:p>
      </w:docPartBody>
    </w:docPart>
    <w:docPart>
      <w:docPartPr>
        <w:name w:val="9749FAB7253B41D280A820613F19883E"/>
        <w:category>
          <w:name w:val="Allmänt"/>
          <w:gallery w:val="placeholder"/>
        </w:category>
        <w:types>
          <w:type w:val="bbPlcHdr"/>
        </w:types>
        <w:behaviors>
          <w:behavior w:val="content"/>
        </w:behaviors>
        <w:guid w:val="{503C0394-39F6-44F8-957B-C7906B5620CF}"/>
      </w:docPartPr>
      <w:docPartBody>
        <w:p w:rsidR="00A879FE" w:rsidRDefault="00A879FE">
          <w:pPr>
            <w:pStyle w:val="9749FAB7253B41D280A820613F19883E"/>
          </w:pPr>
          <w:r>
            <w:rPr>
              <w:rStyle w:val="Platshllartext"/>
            </w:rPr>
            <w:t xml:space="preserve"> </w:t>
          </w:r>
        </w:p>
      </w:docPartBody>
    </w:docPart>
    <w:docPart>
      <w:docPartPr>
        <w:name w:val="25F81F650CF9425A86F4AA94A03DE040"/>
        <w:category>
          <w:name w:val="Allmänt"/>
          <w:gallery w:val="placeholder"/>
        </w:category>
        <w:types>
          <w:type w:val="bbPlcHdr"/>
        </w:types>
        <w:behaviors>
          <w:behavior w:val="content"/>
        </w:behaviors>
        <w:guid w:val="{D33E4AA0-9BFF-45FD-BFCC-2AC16EBB1B1D}"/>
      </w:docPartPr>
      <w:docPartBody>
        <w:p w:rsidR="00A879FE" w:rsidRDefault="00A879FE">
          <w:pPr>
            <w:pStyle w:val="25F81F650CF9425A86F4AA94A03DE040"/>
          </w:pPr>
          <w:r>
            <w:t xml:space="preserve"> </w:t>
          </w:r>
        </w:p>
      </w:docPartBody>
    </w:docPart>
    <w:docPart>
      <w:docPartPr>
        <w:name w:val="A3509F3007AA40F6BF7CB154EE06EEA8"/>
        <w:category>
          <w:name w:val="Allmänt"/>
          <w:gallery w:val="placeholder"/>
        </w:category>
        <w:types>
          <w:type w:val="bbPlcHdr"/>
        </w:types>
        <w:behaviors>
          <w:behavior w:val="content"/>
        </w:behaviors>
        <w:guid w:val="{4FE32257-C133-4235-A85E-F5AE060F3198}"/>
      </w:docPartPr>
      <w:docPartBody>
        <w:p w:rsidR="00AC4B6F" w:rsidRDefault="00AC4B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9FE"/>
    <w:rsid w:val="00A879FE"/>
    <w:rsid w:val="00AC4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36E60AD3444B89ACD0DC8A3B773D57">
    <w:name w:val="EE36E60AD3444B89ACD0DC8A3B773D57"/>
  </w:style>
  <w:style w:type="paragraph" w:customStyle="1" w:styleId="4630C839F5F24902A4D568572E6D452F">
    <w:name w:val="4630C839F5F24902A4D568572E6D45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AE2E0FD1D64A5DBABE5DB4CBFE5ECD">
    <w:name w:val="3DAE2E0FD1D64A5DBABE5DB4CBFE5ECD"/>
  </w:style>
  <w:style w:type="paragraph" w:customStyle="1" w:styleId="DAC64038A4774A9D9A25A4542B34AC61">
    <w:name w:val="DAC64038A4774A9D9A25A4542B34AC61"/>
  </w:style>
  <w:style w:type="paragraph" w:customStyle="1" w:styleId="A49FE23CDC864D3CAA3919CEFBD896E6">
    <w:name w:val="A49FE23CDC864D3CAA3919CEFBD896E6"/>
  </w:style>
  <w:style w:type="paragraph" w:customStyle="1" w:styleId="A5C01C68EA1845F7954499D6521C1EBB">
    <w:name w:val="A5C01C68EA1845F7954499D6521C1EBB"/>
  </w:style>
  <w:style w:type="paragraph" w:customStyle="1" w:styleId="9749FAB7253B41D280A820613F19883E">
    <w:name w:val="9749FAB7253B41D280A820613F19883E"/>
  </w:style>
  <w:style w:type="paragraph" w:customStyle="1" w:styleId="25F81F650CF9425A86F4AA94A03DE040">
    <w:name w:val="25F81F650CF9425A86F4AA94A03DE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DCE74-A4B9-4AD7-9F91-97ACA5EA06DE}"/>
</file>

<file path=customXml/itemProps2.xml><?xml version="1.0" encoding="utf-8"?>
<ds:datastoreItem xmlns:ds="http://schemas.openxmlformats.org/officeDocument/2006/customXml" ds:itemID="{BF1A0557-7923-4633-8C2E-D0AC30E231B7}"/>
</file>

<file path=customXml/itemProps3.xml><?xml version="1.0" encoding="utf-8"?>
<ds:datastoreItem xmlns:ds="http://schemas.openxmlformats.org/officeDocument/2006/customXml" ds:itemID="{05E3AD7B-71BD-4DD1-B90A-239DAFEC4B38}"/>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1162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Minskad saltanvändning för vägar med vinterväglag</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