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D76533FE764E51ABAACA693E5880E5"/>
        </w:placeholder>
        <w:text/>
      </w:sdtPr>
      <w:sdtEndPr/>
      <w:sdtContent>
        <w:p w:rsidRPr="009B062B" w:rsidR="00AF30DD" w:rsidP="005A5ADD" w:rsidRDefault="00AF30DD" w14:paraId="08040FFF" w14:textId="77777777">
          <w:pPr>
            <w:pStyle w:val="Rubrik1"/>
            <w:spacing w:after="300"/>
          </w:pPr>
          <w:r w:rsidRPr="009B062B">
            <w:t>Förslag till riksdagsbeslut</w:t>
          </w:r>
        </w:p>
      </w:sdtContent>
    </w:sdt>
    <w:sdt>
      <w:sdtPr>
        <w:alias w:val="Yrkande 3"/>
        <w:tag w:val="aae3213c-cf18-40a6-9f7e-ca285bdd11e6"/>
        <w:id w:val="1495688012"/>
        <w:lock w:val="sdtLocked"/>
      </w:sdtPr>
      <w:sdtEndPr/>
      <w:sdtContent>
        <w:p w:rsidR="00A2584C" w:rsidRDefault="00395E11" w14:paraId="08041000" w14:textId="77777777">
          <w:pPr>
            <w:pStyle w:val="Frslagstext"/>
            <w:numPr>
              <w:ilvl w:val="0"/>
              <w:numId w:val="0"/>
            </w:numPr>
          </w:pPr>
          <w:r>
            <w:t>Riksdagen ställer sig bakom det som anförs i motionen om att arbeta för att de nordiska länderna framöver har en gemensam linje för att hantera större kriser och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93E0359F3F4A70B7C8273A9EF2F063"/>
        </w:placeholder>
        <w:text/>
      </w:sdtPr>
      <w:sdtEndPr/>
      <w:sdtContent>
        <w:p w:rsidRPr="009B062B" w:rsidR="006D79C9" w:rsidP="00333E95" w:rsidRDefault="006D79C9" w14:paraId="08041001" w14:textId="77777777">
          <w:pPr>
            <w:pStyle w:val="Rubrik1"/>
          </w:pPr>
          <w:r>
            <w:t>Motivering</w:t>
          </w:r>
        </w:p>
      </w:sdtContent>
    </w:sdt>
    <w:p w:rsidR="004C3683" w:rsidP="004C3683" w:rsidRDefault="004C3683" w14:paraId="08041002" w14:textId="77777777">
      <w:pPr>
        <w:pStyle w:val="Normalutanindragellerluft"/>
      </w:pPr>
      <w:r>
        <w:t>De nordiska länderna har sedan lång tid tillbaka samarbetat och monterat ner olika gränser. Vi har haft ett viktigt ekonomiskt utbyte, familjeband över gränserna och en form av gemenskap. Handel, diplomatiskt samarbete, passfrihet och god grannsämja är saker vi i Norden kunnat vara stolta över och tjänat på tillsammans. Vi har lärt och delat med oss av varandra på många olika sätt.</w:t>
      </w:r>
    </w:p>
    <w:p w:rsidR="004C3683" w:rsidP="004C3683" w:rsidRDefault="004C3683" w14:paraId="08041003" w14:textId="7E68E572">
      <w:r w:rsidRPr="004C3683">
        <w:t>Under den pågående pandemin bröts denna utveckling, inte minst när olika former av gränskontroller och hinder uppstod samt skilda sätt att hantera pandemin. En bidrag</w:t>
      </w:r>
      <w:r w:rsidR="0089455E">
        <w:softHyphen/>
      </w:r>
      <w:r w:rsidRPr="004C3683">
        <w:t>ande orsak till detta får anses vara att den svenska pandemihanteringen skiljde sig kraftigt från de andra nordiska ländernas. I dagsläget visar också olika mätbara sätt att bedöma hur liv, hälsa och sjukdom som följd av pandemin har varit till Sveriges nack</w:t>
      </w:r>
      <w:r w:rsidR="0089455E">
        <w:softHyphen/>
      </w:r>
      <w:r w:rsidRPr="004C3683">
        <w:t>del. Handel, turism och utbyte</w:t>
      </w:r>
      <w:r>
        <w:t xml:space="preserve"> mellan</w:t>
      </w:r>
      <w:r w:rsidRPr="004C3683">
        <w:t xml:space="preserve"> länderna har minskat som följd av pandemin.</w:t>
      </w:r>
    </w:p>
    <w:p w:rsidR="004C3683" w:rsidP="004C3683" w:rsidRDefault="004C3683" w14:paraId="08041004" w14:textId="77777777">
      <w:r w:rsidRPr="004C3683">
        <w:t>För att åter främja det nordiska samarbetet samt vikten av att ha en väl avvägd linje gällande såväl beredskap som krishantering behöver därför ett arbete sättas igång med syftet att de nordiska länderna ska sträva efter att samarbeta i betydligt högre grad än vad som skedde under Corona-pandemin. Det skulle alla de berörda länderna kunna tjäna på.</w:t>
      </w:r>
    </w:p>
    <w:sdt>
      <w:sdtPr>
        <w:rPr>
          <w:i/>
          <w:noProof/>
        </w:rPr>
        <w:alias w:val="CC_Underskrifter"/>
        <w:tag w:val="CC_Underskrifter"/>
        <w:id w:val="583496634"/>
        <w:lock w:val="sdtContentLocked"/>
        <w:placeholder>
          <w:docPart w:val="C4EF0B6E9612408AA4D73AD714C6C918"/>
        </w:placeholder>
      </w:sdtPr>
      <w:sdtEndPr>
        <w:rPr>
          <w:i w:val="0"/>
          <w:noProof w:val="0"/>
        </w:rPr>
      </w:sdtEndPr>
      <w:sdtContent>
        <w:p w:rsidR="001E14D4" w:rsidP="001E14D4" w:rsidRDefault="001E14D4" w14:paraId="08041005" w14:textId="77777777"/>
        <w:p w:rsidRPr="008E0FE2" w:rsidR="004801AC" w:rsidP="001E14D4" w:rsidRDefault="0089455E" w14:paraId="08041006" w14:textId="77777777"/>
      </w:sdtContent>
    </w:sdt>
    <w:tbl>
      <w:tblPr>
        <w:tblW w:w="5000" w:type="pct"/>
        <w:tblLook w:val="04A0" w:firstRow="1" w:lastRow="0" w:firstColumn="1" w:lastColumn="0" w:noHBand="0" w:noVBand="1"/>
        <w:tblCaption w:val="underskrifter"/>
      </w:tblPr>
      <w:tblGrid>
        <w:gridCol w:w="4252"/>
        <w:gridCol w:w="4252"/>
      </w:tblGrid>
      <w:tr w:rsidR="00786CB2" w14:paraId="2EFE502A" w14:textId="77777777">
        <w:trPr>
          <w:cantSplit/>
        </w:trPr>
        <w:tc>
          <w:tcPr>
            <w:tcW w:w="50" w:type="pct"/>
            <w:vAlign w:val="bottom"/>
          </w:tcPr>
          <w:p w:rsidR="00786CB2" w:rsidRDefault="00A50803" w14:paraId="323ADBCB" w14:textId="77777777">
            <w:pPr>
              <w:pStyle w:val="Underskrifter"/>
            </w:pPr>
            <w:r>
              <w:t>Sten Bergheden (M)</w:t>
            </w:r>
          </w:p>
        </w:tc>
        <w:tc>
          <w:tcPr>
            <w:tcW w:w="50" w:type="pct"/>
            <w:vAlign w:val="bottom"/>
          </w:tcPr>
          <w:p w:rsidR="00786CB2" w:rsidRDefault="00786CB2" w14:paraId="170ED497" w14:textId="77777777">
            <w:pPr>
              <w:pStyle w:val="Underskrifter"/>
            </w:pPr>
          </w:p>
        </w:tc>
      </w:tr>
    </w:tbl>
    <w:p w:rsidR="00B123F9" w:rsidRDefault="00B123F9" w14:paraId="0804100A" w14:textId="77777777"/>
    <w:sectPr w:rsidR="00B123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100C" w14:textId="77777777" w:rsidR="001D183B" w:rsidRDefault="001D183B" w:rsidP="000C1CAD">
      <w:pPr>
        <w:spacing w:line="240" w:lineRule="auto"/>
      </w:pPr>
      <w:r>
        <w:separator/>
      </w:r>
    </w:p>
  </w:endnote>
  <w:endnote w:type="continuationSeparator" w:id="0">
    <w:p w14:paraId="0804100D" w14:textId="77777777" w:rsidR="001D183B" w:rsidRDefault="001D1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1B" w14:textId="77777777" w:rsidR="00262EA3" w:rsidRPr="001E14D4" w:rsidRDefault="00262EA3" w:rsidP="001E1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100A" w14:textId="77777777" w:rsidR="001D183B" w:rsidRDefault="001D183B" w:rsidP="000C1CAD">
      <w:pPr>
        <w:spacing w:line="240" w:lineRule="auto"/>
      </w:pPr>
      <w:r>
        <w:separator/>
      </w:r>
    </w:p>
  </w:footnote>
  <w:footnote w:type="continuationSeparator" w:id="0">
    <w:p w14:paraId="0804100B" w14:textId="77777777" w:rsidR="001D183B" w:rsidRDefault="001D18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4101C" wp14:editId="08041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41020" w14:textId="77777777" w:rsidR="00262EA3" w:rsidRDefault="0089455E" w:rsidP="008103B5">
                          <w:pPr>
                            <w:jc w:val="right"/>
                          </w:pPr>
                          <w:sdt>
                            <w:sdtPr>
                              <w:alias w:val="CC_Noformat_Partikod"/>
                              <w:tag w:val="CC_Noformat_Partikod"/>
                              <w:id w:val="-53464382"/>
                              <w:placeholder>
                                <w:docPart w:val="E1BC59A8743F427C91983F2FCC2F2E30"/>
                              </w:placeholder>
                              <w:text/>
                            </w:sdtPr>
                            <w:sdtEndPr/>
                            <w:sdtContent>
                              <w:r w:rsidR="004C3683">
                                <w:t>M</w:t>
                              </w:r>
                            </w:sdtContent>
                          </w:sdt>
                          <w:sdt>
                            <w:sdtPr>
                              <w:alias w:val="CC_Noformat_Partinummer"/>
                              <w:tag w:val="CC_Noformat_Partinummer"/>
                              <w:id w:val="-1709555926"/>
                              <w:placeholder>
                                <w:docPart w:val="4747CEC95CDF40D18348718FA4D22E9A"/>
                              </w:placeholder>
                              <w:text/>
                            </w:sdtPr>
                            <w:sdtEndPr/>
                            <w:sdtContent>
                              <w:r w:rsidR="004C3683">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410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41020" w14:textId="77777777" w:rsidR="00262EA3" w:rsidRDefault="0089455E" w:rsidP="008103B5">
                    <w:pPr>
                      <w:jc w:val="right"/>
                    </w:pPr>
                    <w:sdt>
                      <w:sdtPr>
                        <w:alias w:val="CC_Noformat_Partikod"/>
                        <w:tag w:val="CC_Noformat_Partikod"/>
                        <w:id w:val="-53464382"/>
                        <w:placeholder>
                          <w:docPart w:val="E1BC59A8743F427C91983F2FCC2F2E30"/>
                        </w:placeholder>
                        <w:text/>
                      </w:sdtPr>
                      <w:sdtEndPr/>
                      <w:sdtContent>
                        <w:r w:rsidR="004C3683">
                          <w:t>M</w:t>
                        </w:r>
                      </w:sdtContent>
                    </w:sdt>
                    <w:sdt>
                      <w:sdtPr>
                        <w:alias w:val="CC_Noformat_Partinummer"/>
                        <w:tag w:val="CC_Noformat_Partinummer"/>
                        <w:id w:val="-1709555926"/>
                        <w:placeholder>
                          <w:docPart w:val="4747CEC95CDF40D18348718FA4D22E9A"/>
                        </w:placeholder>
                        <w:text/>
                      </w:sdtPr>
                      <w:sdtEndPr/>
                      <w:sdtContent>
                        <w:r w:rsidR="004C3683">
                          <w:t>1635</w:t>
                        </w:r>
                      </w:sdtContent>
                    </w:sdt>
                  </w:p>
                </w:txbxContent>
              </v:textbox>
              <w10:wrap anchorx="page"/>
            </v:shape>
          </w:pict>
        </mc:Fallback>
      </mc:AlternateContent>
    </w:r>
  </w:p>
  <w:p w14:paraId="08041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10" w14:textId="77777777" w:rsidR="00262EA3" w:rsidRDefault="00262EA3" w:rsidP="008563AC">
    <w:pPr>
      <w:jc w:val="right"/>
    </w:pPr>
  </w:p>
  <w:p w14:paraId="080410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014" w14:textId="77777777" w:rsidR="00262EA3" w:rsidRDefault="008945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4101E" wp14:editId="08041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41015" w14:textId="77777777" w:rsidR="00262EA3" w:rsidRDefault="0089455E" w:rsidP="00A314CF">
    <w:pPr>
      <w:pStyle w:val="FSHNormal"/>
      <w:spacing w:before="40"/>
    </w:pPr>
    <w:sdt>
      <w:sdtPr>
        <w:alias w:val="CC_Noformat_Motionstyp"/>
        <w:tag w:val="CC_Noformat_Motionstyp"/>
        <w:id w:val="1162973129"/>
        <w:lock w:val="sdtContentLocked"/>
        <w15:appearance w15:val="hidden"/>
        <w:text/>
      </w:sdtPr>
      <w:sdtEndPr/>
      <w:sdtContent>
        <w:r w:rsidR="00E67D45">
          <w:t>Enskild motion</w:t>
        </w:r>
      </w:sdtContent>
    </w:sdt>
    <w:r w:rsidR="00821B36">
      <w:t xml:space="preserve"> </w:t>
    </w:r>
    <w:sdt>
      <w:sdtPr>
        <w:alias w:val="CC_Noformat_Partikod"/>
        <w:tag w:val="CC_Noformat_Partikod"/>
        <w:id w:val="1471015553"/>
        <w:text/>
      </w:sdtPr>
      <w:sdtEndPr/>
      <w:sdtContent>
        <w:r w:rsidR="004C3683">
          <w:t>M</w:t>
        </w:r>
      </w:sdtContent>
    </w:sdt>
    <w:sdt>
      <w:sdtPr>
        <w:alias w:val="CC_Noformat_Partinummer"/>
        <w:tag w:val="CC_Noformat_Partinummer"/>
        <w:id w:val="-2014525982"/>
        <w:text/>
      </w:sdtPr>
      <w:sdtEndPr/>
      <w:sdtContent>
        <w:r w:rsidR="004C3683">
          <w:t>1635</w:t>
        </w:r>
      </w:sdtContent>
    </w:sdt>
  </w:p>
  <w:p w14:paraId="08041016" w14:textId="77777777" w:rsidR="00262EA3" w:rsidRPr="008227B3" w:rsidRDefault="00894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41017" w14:textId="77777777" w:rsidR="00262EA3" w:rsidRPr="008227B3" w:rsidRDefault="008945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D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D45">
          <w:t>:1969</w:t>
        </w:r>
      </w:sdtContent>
    </w:sdt>
  </w:p>
  <w:p w14:paraId="08041018" w14:textId="77777777" w:rsidR="00262EA3" w:rsidRDefault="0089455E" w:rsidP="00E03A3D">
    <w:pPr>
      <w:pStyle w:val="Motionr"/>
    </w:pPr>
    <w:sdt>
      <w:sdtPr>
        <w:alias w:val="CC_Noformat_Avtext"/>
        <w:tag w:val="CC_Noformat_Avtext"/>
        <w:id w:val="-2020768203"/>
        <w:lock w:val="sdtContentLocked"/>
        <w15:appearance w15:val="hidden"/>
        <w:text/>
      </w:sdtPr>
      <w:sdtEndPr/>
      <w:sdtContent>
        <w:r w:rsidR="00E67D45">
          <w:t>av Sten Bergheden (M)</w:t>
        </w:r>
      </w:sdtContent>
    </w:sdt>
  </w:p>
  <w:sdt>
    <w:sdtPr>
      <w:alias w:val="CC_Noformat_Rubtext"/>
      <w:tag w:val="CC_Noformat_Rubtext"/>
      <w:id w:val="-218060500"/>
      <w:lock w:val="sdtLocked"/>
      <w:text/>
    </w:sdtPr>
    <w:sdtEndPr/>
    <w:sdtContent>
      <w:p w14:paraId="08041019" w14:textId="77777777" w:rsidR="00262EA3" w:rsidRDefault="004C3683" w:rsidP="00283E0F">
        <w:pPr>
          <w:pStyle w:val="FSHRub2"/>
        </w:pPr>
        <w:r>
          <w:t>Gemensam nordisk linje kring beredskap och större kriser</w:t>
        </w:r>
      </w:p>
    </w:sdtContent>
  </w:sdt>
  <w:sdt>
    <w:sdtPr>
      <w:alias w:val="CC_Boilerplate_3"/>
      <w:tag w:val="CC_Boilerplate_3"/>
      <w:id w:val="1606463544"/>
      <w:lock w:val="sdtContentLocked"/>
      <w15:appearance w15:val="hidden"/>
      <w:text w:multiLine="1"/>
    </w:sdtPr>
    <w:sdtEndPr/>
    <w:sdtContent>
      <w:p w14:paraId="080410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3683"/>
    <w:rsid w:val="000000E0"/>
    <w:rsid w:val="00000761"/>
    <w:rsid w:val="000013B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9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83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D4"/>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1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8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D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B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B2"/>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55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4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03"/>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F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4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40FFE"/>
  <w15:chartTrackingRefBased/>
  <w15:docId w15:val="{CE1AF20B-EE1F-4BE4-A074-A0067318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76533FE764E51ABAACA693E5880E5"/>
        <w:category>
          <w:name w:val="Allmänt"/>
          <w:gallery w:val="placeholder"/>
        </w:category>
        <w:types>
          <w:type w:val="bbPlcHdr"/>
        </w:types>
        <w:behaviors>
          <w:behavior w:val="content"/>
        </w:behaviors>
        <w:guid w:val="{C0DE6490-D83B-44B0-A8E5-D99B05B89FC5}"/>
      </w:docPartPr>
      <w:docPartBody>
        <w:p w:rsidR="002A5ED2" w:rsidRDefault="004B4B86">
          <w:pPr>
            <w:pStyle w:val="3CD76533FE764E51ABAACA693E5880E5"/>
          </w:pPr>
          <w:r w:rsidRPr="005A0A93">
            <w:rPr>
              <w:rStyle w:val="Platshllartext"/>
            </w:rPr>
            <w:t>Förslag till riksdagsbeslut</w:t>
          </w:r>
        </w:p>
      </w:docPartBody>
    </w:docPart>
    <w:docPart>
      <w:docPartPr>
        <w:name w:val="7693E0359F3F4A70B7C8273A9EF2F063"/>
        <w:category>
          <w:name w:val="Allmänt"/>
          <w:gallery w:val="placeholder"/>
        </w:category>
        <w:types>
          <w:type w:val="bbPlcHdr"/>
        </w:types>
        <w:behaviors>
          <w:behavior w:val="content"/>
        </w:behaviors>
        <w:guid w:val="{93974B0A-7009-4CF4-A410-9E225C20104C}"/>
      </w:docPartPr>
      <w:docPartBody>
        <w:p w:rsidR="002A5ED2" w:rsidRDefault="004B4B86">
          <w:pPr>
            <w:pStyle w:val="7693E0359F3F4A70B7C8273A9EF2F063"/>
          </w:pPr>
          <w:r w:rsidRPr="005A0A93">
            <w:rPr>
              <w:rStyle w:val="Platshllartext"/>
            </w:rPr>
            <w:t>Motivering</w:t>
          </w:r>
        </w:p>
      </w:docPartBody>
    </w:docPart>
    <w:docPart>
      <w:docPartPr>
        <w:name w:val="E1BC59A8743F427C91983F2FCC2F2E30"/>
        <w:category>
          <w:name w:val="Allmänt"/>
          <w:gallery w:val="placeholder"/>
        </w:category>
        <w:types>
          <w:type w:val="bbPlcHdr"/>
        </w:types>
        <w:behaviors>
          <w:behavior w:val="content"/>
        </w:behaviors>
        <w:guid w:val="{7FDFF3C2-9EB5-41F3-B289-C85F1BFEB2F9}"/>
      </w:docPartPr>
      <w:docPartBody>
        <w:p w:rsidR="002A5ED2" w:rsidRDefault="004B4B86">
          <w:pPr>
            <w:pStyle w:val="E1BC59A8743F427C91983F2FCC2F2E30"/>
          </w:pPr>
          <w:r>
            <w:rPr>
              <w:rStyle w:val="Platshllartext"/>
            </w:rPr>
            <w:t xml:space="preserve"> </w:t>
          </w:r>
        </w:p>
      </w:docPartBody>
    </w:docPart>
    <w:docPart>
      <w:docPartPr>
        <w:name w:val="4747CEC95CDF40D18348718FA4D22E9A"/>
        <w:category>
          <w:name w:val="Allmänt"/>
          <w:gallery w:val="placeholder"/>
        </w:category>
        <w:types>
          <w:type w:val="bbPlcHdr"/>
        </w:types>
        <w:behaviors>
          <w:behavior w:val="content"/>
        </w:behaviors>
        <w:guid w:val="{78ECCECB-2F97-488A-95B4-D2F3DE1B1E8F}"/>
      </w:docPartPr>
      <w:docPartBody>
        <w:p w:rsidR="002A5ED2" w:rsidRDefault="004B4B86">
          <w:pPr>
            <w:pStyle w:val="4747CEC95CDF40D18348718FA4D22E9A"/>
          </w:pPr>
          <w:r>
            <w:t xml:space="preserve"> </w:t>
          </w:r>
        </w:p>
      </w:docPartBody>
    </w:docPart>
    <w:docPart>
      <w:docPartPr>
        <w:name w:val="C4EF0B6E9612408AA4D73AD714C6C918"/>
        <w:category>
          <w:name w:val="Allmänt"/>
          <w:gallery w:val="placeholder"/>
        </w:category>
        <w:types>
          <w:type w:val="bbPlcHdr"/>
        </w:types>
        <w:behaviors>
          <w:behavior w:val="content"/>
        </w:behaviors>
        <w:guid w:val="{5FB010ED-A5D2-43A1-BAE9-DF040153E428}"/>
      </w:docPartPr>
      <w:docPartBody>
        <w:p w:rsidR="005A1B68" w:rsidRDefault="005A1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86"/>
    <w:rsid w:val="002A5ED2"/>
    <w:rsid w:val="0034767A"/>
    <w:rsid w:val="004B4B86"/>
    <w:rsid w:val="005A1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76533FE764E51ABAACA693E5880E5">
    <w:name w:val="3CD76533FE764E51ABAACA693E5880E5"/>
  </w:style>
  <w:style w:type="paragraph" w:customStyle="1" w:styleId="7693E0359F3F4A70B7C8273A9EF2F063">
    <w:name w:val="7693E0359F3F4A70B7C8273A9EF2F063"/>
  </w:style>
  <w:style w:type="paragraph" w:customStyle="1" w:styleId="E1BC59A8743F427C91983F2FCC2F2E30">
    <w:name w:val="E1BC59A8743F427C91983F2FCC2F2E30"/>
  </w:style>
  <w:style w:type="paragraph" w:customStyle="1" w:styleId="4747CEC95CDF40D18348718FA4D22E9A">
    <w:name w:val="4747CEC95CDF40D18348718FA4D22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54E5E-2880-4E58-8E1B-D40474B6635A}"/>
</file>

<file path=customXml/itemProps2.xml><?xml version="1.0" encoding="utf-8"?>
<ds:datastoreItem xmlns:ds="http://schemas.openxmlformats.org/officeDocument/2006/customXml" ds:itemID="{D7771B8C-1B93-430C-BEB0-98C4E0F44097}"/>
</file>

<file path=customXml/itemProps3.xml><?xml version="1.0" encoding="utf-8"?>
<ds:datastoreItem xmlns:ds="http://schemas.openxmlformats.org/officeDocument/2006/customXml" ds:itemID="{07038583-A30D-47FC-96E6-3D33F4B30943}"/>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1286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M1635 Gemensam nordisk linje kring beredskap och större kriser</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