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61D" w:rsidRPr="009B6448" w:rsidRDefault="00DF661D" w:rsidP="00AC0ABD">
      <w:pPr>
        <w:pStyle w:val="Hemstlrubrik"/>
      </w:pPr>
      <w:r w:rsidRPr="009B6448">
        <w:t xml:space="preserve">Förslag till </w:t>
      </w:r>
      <w:r w:rsidR="00BC48BC" w:rsidRPr="009B6448">
        <w:t>riksdagsbeslut</w:t>
      </w:r>
    </w:p>
    <w:p w:rsidR="00A82FF6" w:rsidRPr="009B6448" w:rsidRDefault="00A82FF6" w:rsidP="00BC48BC">
      <w:pPr>
        <w:pStyle w:val="Hemstlatt"/>
      </w:pPr>
      <w:r w:rsidRPr="009B6448">
        <w:t xml:space="preserve">Riksdagen anvisar med följande ändringar i förhållande till regeringens förslag anslagen under utgiftsområde 1 </w:t>
      </w:r>
      <w:r w:rsidR="00BC48BC" w:rsidRPr="009B6448">
        <w:t xml:space="preserve">Rikets styrelse </w:t>
      </w:r>
      <w:r w:rsidRPr="009B6448">
        <w:t>enligt uppstäl</w:t>
      </w:r>
      <w:r w:rsidRPr="009B6448">
        <w:t>l</w:t>
      </w:r>
      <w:r w:rsidRPr="009B6448">
        <w:t>ningen:</w:t>
      </w:r>
    </w:p>
    <w:tbl>
      <w:tblPr>
        <w:tblStyle w:val="Tabellrutnt"/>
        <w:tblW w:w="5670" w:type="dxa"/>
        <w:tblInd w:w="342" w:type="dxa"/>
        <w:tblBorders>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1E0" w:firstRow="1" w:lastRow="1" w:firstColumn="1" w:lastColumn="1" w:noHBand="0" w:noVBand="0"/>
      </w:tblPr>
      <w:tblGrid>
        <w:gridCol w:w="4611"/>
        <w:gridCol w:w="1059"/>
      </w:tblGrid>
      <w:tr w:rsidR="00A82FF6" w:rsidRPr="009B6448">
        <w:tc>
          <w:tcPr>
            <w:tcW w:w="0" w:type="auto"/>
            <w:tcBorders>
              <w:top w:val="single" w:sz="4" w:space="0" w:color="auto"/>
              <w:bottom w:val="nil"/>
            </w:tcBorders>
          </w:tcPr>
          <w:p w:rsidR="00A82FF6" w:rsidRPr="009B6448" w:rsidRDefault="00A82FF6" w:rsidP="00165731">
            <w:pPr>
              <w:spacing w:before="60" w:line="200" w:lineRule="exact"/>
              <w:rPr>
                <w:sz w:val="16"/>
                <w:szCs w:val="16"/>
              </w:rPr>
            </w:pPr>
            <w:r w:rsidRPr="009B6448">
              <w:rPr>
                <w:sz w:val="16"/>
                <w:szCs w:val="16"/>
              </w:rPr>
              <w:t>A 27:2 Presstöd</w:t>
            </w:r>
          </w:p>
        </w:tc>
        <w:tc>
          <w:tcPr>
            <w:tcW w:w="0" w:type="auto"/>
            <w:tcBorders>
              <w:top w:val="single" w:sz="4" w:space="0" w:color="auto"/>
              <w:bottom w:val="nil"/>
            </w:tcBorders>
          </w:tcPr>
          <w:p w:rsidR="00A82FF6" w:rsidRPr="009B6448" w:rsidRDefault="00BC48BC" w:rsidP="00165731">
            <w:pPr>
              <w:spacing w:before="60" w:line="200" w:lineRule="exact"/>
              <w:jc w:val="right"/>
              <w:rPr>
                <w:sz w:val="16"/>
                <w:szCs w:val="16"/>
              </w:rPr>
            </w:pPr>
            <w:r w:rsidRPr="009B6448">
              <w:rPr>
                <w:sz w:val="16"/>
                <w:szCs w:val="16"/>
              </w:rPr>
              <w:t>–</w:t>
            </w:r>
            <w:r w:rsidR="00A82FF6" w:rsidRPr="009B6448">
              <w:rPr>
                <w:sz w:val="16"/>
                <w:szCs w:val="16"/>
              </w:rPr>
              <w:t>253</w:t>
            </w:r>
            <w:r w:rsidRPr="009B6448">
              <w:rPr>
                <w:sz w:val="16"/>
                <w:szCs w:val="16"/>
              </w:rPr>
              <w:t> </w:t>
            </w:r>
            <w:r w:rsidR="00A82FF6" w:rsidRPr="009B6448">
              <w:rPr>
                <w:sz w:val="16"/>
                <w:szCs w:val="16"/>
              </w:rPr>
              <w:t>560</w:t>
            </w:r>
          </w:p>
        </w:tc>
      </w:tr>
      <w:tr w:rsidR="00A82FF6" w:rsidRPr="009B6448">
        <w:tc>
          <w:tcPr>
            <w:tcW w:w="0" w:type="auto"/>
            <w:tcBorders>
              <w:top w:val="nil"/>
            </w:tcBorders>
          </w:tcPr>
          <w:p w:rsidR="00A82FF6" w:rsidRPr="009B6448" w:rsidRDefault="00A82FF6" w:rsidP="00165731">
            <w:pPr>
              <w:spacing w:before="60" w:line="200" w:lineRule="exact"/>
              <w:rPr>
                <w:sz w:val="16"/>
                <w:szCs w:val="16"/>
              </w:rPr>
            </w:pPr>
            <w:r w:rsidRPr="009B6448">
              <w:rPr>
                <w:sz w:val="16"/>
                <w:szCs w:val="16"/>
              </w:rPr>
              <w:t>A 27:4 Radio- och TV-verket</w:t>
            </w:r>
          </w:p>
        </w:tc>
        <w:tc>
          <w:tcPr>
            <w:tcW w:w="0" w:type="auto"/>
            <w:tcBorders>
              <w:top w:val="nil"/>
            </w:tcBorders>
          </w:tcPr>
          <w:p w:rsidR="00A82FF6" w:rsidRPr="009B6448" w:rsidRDefault="00BC48BC" w:rsidP="00165731">
            <w:pPr>
              <w:spacing w:before="60" w:line="200" w:lineRule="exact"/>
              <w:jc w:val="right"/>
              <w:rPr>
                <w:sz w:val="16"/>
                <w:szCs w:val="16"/>
              </w:rPr>
            </w:pPr>
            <w:r w:rsidRPr="009B6448">
              <w:rPr>
                <w:sz w:val="16"/>
                <w:szCs w:val="16"/>
              </w:rPr>
              <w:t>–</w:t>
            </w:r>
            <w:r w:rsidR="00A82FF6" w:rsidRPr="009B6448">
              <w:rPr>
                <w:sz w:val="16"/>
                <w:szCs w:val="16"/>
              </w:rPr>
              <w:t>1</w:t>
            </w:r>
            <w:r w:rsidRPr="009B6448">
              <w:rPr>
                <w:sz w:val="16"/>
                <w:szCs w:val="16"/>
              </w:rPr>
              <w:t> </w:t>
            </w:r>
            <w:r w:rsidR="00A82FF6" w:rsidRPr="009B6448">
              <w:rPr>
                <w:sz w:val="16"/>
                <w:szCs w:val="16"/>
              </w:rPr>
              <w:t>000</w:t>
            </w:r>
          </w:p>
        </w:tc>
      </w:tr>
      <w:tr w:rsidR="00A82FF6" w:rsidRPr="009B6448">
        <w:tc>
          <w:tcPr>
            <w:tcW w:w="0" w:type="auto"/>
          </w:tcPr>
          <w:p w:rsidR="00A82FF6" w:rsidRPr="009B6448" w:rsidRDefault="00A82FF6" w:rsidP="00165731">
            <w:pPr>
              <w:spacing w:before="60" w:line="200" w:lineRule="exact"/>
              <w:rPr>
                <w:sz w:val="16"/>
                <w:szCs w:val="16"/>
              </w:rPr>
            </w:pPr>
            <w:r w:rsidRPr="009B6448">
              <w:rPr>
                <w:sz w:val="16"/>
                <w:szCs w:val="16"/>
              </w:rPr>
              <w:t>A 27:5 Granskningsnämnden för radio och TV</w:t>
            </w:r>
          </w:p>
        </w:tc>
        <w:tc>
          <w:tcPr>
            <w:tcW w:w="0" w:type="auto"/>
          </w:tcPr>
          <w:p w:rsidR="00A82FF6" w:rsidRPr="009B6448" w:rsidRDefault="00BC48BC" w:rsidP="00165731">
            <w:pPr>
              <w:spacing w:before="60" w:line="200" w:lineRule="exact"/>
              <w:jc w:val="right"/>
              <w:rPr>
                <w:sz w:val="16"/>
                <w:szCs w:val="16"/>
              </w:rPr>
            </w:pPr>
            <w:r w:rsidRPr="009B6448">
              <w:rPr>
                <w:sz w:val="16"/>
                <w:szCs w:val="16"/>
              </w:rPr>
              <w:t>–</w:t>
            </w:r>
            <w:r w:rsidR="00A82FF6" w:rsidRPr="009B6448">
              <w:rPr>
                <w:sz w:val="16"/>
                <w:szCs w:val="16"/>
              </w:rPr>
              <w:t>1</w:t>
            </w:r>
            <w:r w:rsidRPr="009B6448">
              <w:rPr>
                <w:sz w:val="16"/>
                <w:szCs w:val="16"/>
              </w:rPr>
              <w:t> </w:t>
            </w:r>
            <w:r w:rsidR="00A82FF6" w:rsidRPr="009B6448">
              <w:rPr>
                <w:sz w:val="16"/>
                <w:szCs w:val="16"/>
              </w:rPr>
              <w:t>000</w:t>
            </w:r>
          </w:p>
        </w:tc>
      </w:tr>
      <w:tr w:rsidR="00A82FF6" w:rsidRPr="009B6448">
        <w:tc>
          <w:tcPr>
            <w:tcW w:w="0" w:type="auto"/>
            <w:tcBorders>
              <w:bottom w:val="nil"/>
            </w:tcBorders>
          </w:tcPr>
          <w:p w:rsidR="00A82FF6" w:rsidRPr="009B6448" w:rsidRDefault="00A82FF6" w:rsidP="00165731">
            <w:pPr>
              <w:spacing w:before="60" w:line="200" w:lineRule="exact"/>
              <w:rPr>
                <w:sz w:val="16"/>
                <w:szCs w:val="16"/>
              </w:rPr>
            </w:pPr>
            <w:r w:rsidRPr="009B6448">
              <w:rPr>
                <w:sz w:val="16"/>
                <w:szCs w:val="16"/>
              </w:rPr>
              <w:t>A 90:3 Riksdagens förvaltningskostnader</w:t>
            </w:r>
          </w:p>
        </w:tc>
        <w:tc>
          <w:tcPr>
            <w:tcW w:w="0" w:type="auto"/>
            <w:tcBorders>
              <w:bottom w:val="nil"/>
            </w:tcBorders>
          </w:tcPr>
          <w:p w:rsidR="00A82FF6" w:rsidRPr="009B6448" w:rsidRDefault="00BC48BC" w:rsidP="00165731">
            <w:pPr>
              <w:spacing w:before="60" w:line="200" w:lineRule="exact"/>
              <w:jc w:val="right"/>
              <w:rPr>
                <w:sz w:val="16"/>
                <w:szCs w:val="16"/>
              </w:rPr>
            </w:pPr>
            <w:r w:rsidRPr="009B6448">
              <w:rPr>
                <w:sz w:val="16"/>
                <w:szCs w:val="16"/>
              </w:rPr>
              <w:t>–</w:t>
            </w:r>
            <w:r w:rsidR="00A82FF6" w:rsidRPr="009B6448">
              <w:rPr>
                <w:sz w:val="16"/>
                <w:szCs w:val="16"/>
              </w:rPr>
              <w:t>10</w:t>
            </w:r>
            <w:r w:rsidR="00165731" w:rsidRPr="009B6448">
              <w:rPr>
                <w:sz w:val="16"/>
                <w:szCs w:val="16"/>
              </w:rPr>
              <w:t xml:space="preserve"> </w:t>
            </w:r>
            <w:r w:rsidR="00A82FF6" w:rsidRPr="009B6448">
              <w:rPr>
                <w:sz w:val="16"/>
                <w:szCs w:val="16"/>
              </w:rPr>
              <w:t>000</w:t>
            </w:r>
          </w:p>
        </w:tc>
      </w:tr>
      <w:tr w:rsidR="00A82FF6" w:rsidRPr="009B6448">
        <w:tc>
          <w:tcPr>
            <w:tcW w:w="0" w:type="auto"/>
            <w:tcBorders>
              <w:top w:val="nil"/>
              <w:bottom w:val="single" w:sz="4" w:space="0" w:color="auto"/>
            </w:tcBorders>
          </w:tcPr>
          <w:p w:rsidR="00A82FF6" w:rsidRPr="009B6448" w:rsidRDefault="00A82FF6" w:rsidP="00165731">
            <w:pPr>
              <w:spacing w:before="60" w:line="200" w:lineRule="exact"/>
              <w:rPr>
                <w:sz w:val="16"/>
                <w:szCs w:val="16"/>
              </w:rPr>
            </w:pPr>
            <w:r w:rsidRPr="009B6448">
              <w:rPr>
                <w:sz w:val="16"/>
                <w:szCs w:val="16"/>
              </w:rPr>
              <w:t>A 90:7 Expertgruppen för EU-frågor</w:t>
            </w:r>
          </w:p>
        </w:tc>
        <w:tc>
          <w:tcPr>
            <w:tcW w:w="0" w:type="auto"/>
            <w:tcBorders>
              <w:top w:val="nil"/>
              <w:bottom w:val="single" w:sz="4" w:space="0" w:color="auto"/>
            </w:tcBorders>
          </w:tcPr>
          <w:p w:rsidR="00A82FF6" w:rsidRPr="009B6448" w:rsidRDefault="00BC48BC" w:rsidP="00165731">
            <w:pPr>
              <w:spacing w:before="60" w:line="200" w:lineRule="exact"/>
              <w:jc w:val="right"/>
              <w:rPr>
                <w:sz w:val="16"/>
                <w:szCs w:val="16"/>
              </w:rPr>
            </w:pPr>
            <w:r w:rsidRPr="009B6448">
              <w:rPr>
                <w:sz w:val="16"/>
                <w:szCs w:val="16"/>
              </w:rPr>
              <w:t>–</w:t>
            </w:r>
            <w:r w:rsidR="00A82FF6" w:rsidRPr="009B6448">
              <w:rPr>
                <w:sz w:val="16"/>
                <w:szCs w:val="16"/>
              </w:rPr>
              <w:t>21</w:t>
            </w:r>
            <w:r w:rsidR="00165731" w:rsidRPr="009B6448">
              <w:rPr>
                <w:sz w:val="16"/>
                <w:szCs w:val="16"/>
              </w:rPr>
              <w:t xml:space="preserve"> </w:t>
            </w:r>
            <w:r w:rsidR="00A82FF6" w:rsidRPr="009B6448">
              <w:rPr>
                <w:sz w:val="16"/>
                <w:szCs w:val="16"/>
              </w:rPr>
              <w:t>000</w:t>
            </w:r>
          </w:p>
        </w:tc>
      </w:tr>
    </w:tbl>
    <w:p w:rsidR="00C717F1" w:rsidRPr="009B6448" w:rsidRDefault="00C717F1" w:rsidP="00BC48BC">
      <w:pPr>
        <w:pStyle w:val="Hemstlatt"/>
      </w:pPr>
      <w:r w:rsidRPr="009B6448">
        <w:t xml:space="preserve">Riksdagen tillkännager för regeringen som sin mening vad </w:t>
      </w:r>
      <w:r w:rsidR="006F2690" w:rsidRPr="009B6448">
        <w:t>i motionen</w:t>
      </w:r>
      <w:r w:rsidR="003315E5" w:rsidRPr="009B6448">
        <w:t xml:space="preserve"> anförs</w:t>
      </w:r>
      <w:r w:rsidR="006F2690" w:rsidRPr="009B6448">
        <w:t xml:space="preserve"> om utgiftsområde 1</w:t>
      </w:r>
      <w:r w:rsidRPr="009B6448">
        <w:t>.</w:t>
      </w:r>
    </w:p>
    <w:p w:rsidR="00DF661D" w:rsidRPr="009B6448" w:rsidRDefault="00DF661D" w:rsidP="00AC0ABD">
      <w:pPr>
        <w:pStyle w:val="Rubrik1"/>
      </w:pPr>
      <w:r w:rsidRPr="009B6448">
        <w:t>Presstödet</w:t>
      </w:r>
    </w:p>
    <w:p w:rsidR="00DF661D" w:rsidRPr="009B6448" w:rsidRDefault="00DF661D" w:rsidP="00DF661D">
      <w:r w:rsidRPr="009B6448">
        <w:t>Regeringens inställning till presstödet utgår från en överdrive</w:t>
      </w:r>
      <w:r w:rsidR="006F2690" w:rsidRPr="009B6448">
        <w:t>n tro på att sta</w:t>
      </w:r>
      <w:r w:rsidR="006F2690" w:rsidRPr="009B6448">
        <w:t>t</w:t>
      </w:r>
      <w:r w:rsidR="006F2690" w:rsidRPr="009B6448">
        <w:t>ligt stöd</w:t>
      </w:r>
      <w:r w:rsidRPr="009B6448">
        <w:t xml:space="preserve"> skall bidra till mångfald och fri opinionsbildning. Erfarenheterna visar att presstödet till stor del använts till att tä</w:t>
      </w:r>
      <w:r w:rsidR="00AC0ABD" w:rsidRPr="009B6448">
        <w:t>cka tidningars löpande utgifter</w:t>
      </w:r>
      <w:r w:rsidRPr="009B6448">
        <w:t xml:space="preserve"> i stället för att främja nödvändiga rationaliseringsåtgärder. Ett stort antal ne</w:t>
      </w:r>
      <w:r w:rsidRPr="009B6448">
        <w:t>d</w:t>
      </w:r>
      <w:r w:rsidRPr="009B6448">
        <w:t>lagda tidningar visar tydligt på detta.</w:t>
      </w:r>
    </w:p>
    <w:p w:rsidR="00DF661D" w:rsidRPr="009B6448" w:rsidRDefault="00DF661D" w:rsidP="00DF661D">
      <w:pPr>
        <w:pStyle w:val="Normaltindrag"/>
      </w:pPr>
      <w:r w:rsidRPr="009B6448">
        <w:t>Det hade varit önskvärt att presstödet hade använts i syfte att minska ti</w:t>
      </w:r>
      <w:r w:rsidRPr="009B6448">
        <w:t>d</w:t>
      </w:r>
      <w:r w:rsidRPr="009B6448">
        <w:t>ningars ber</w:t>
      </w:r>
      <w:r w:rsidRPr="009B6448">
        <w:t>o</w:t>
      </w:r>
      <w:r w:rsidRPr="009B6448">
        <w:t>ende av statligt stöd. I stället har många tidningar anpassat sig efter stödet och blivit permanent beroende av det. Ekonomiska problem har inte åtgärdats i vetskapen om att staten fyller i hålen.</w:t>
      </w:r>
    </w:p>
    <w:p w:rsidR="00DF661D" w:rsidRPr="009B6448" w:rsidRDefault="00DF661D" w:rsidP="00DF661D">
      <w:pPr>
        <w:pStyle w:val="Normaltindrag"/>
      </w:pPr>
      <w:r w:rsidRPr="009B6448">
        <w:t>Presstödet snedvrider</w:t>
      </w:r>
      <w:r w:rsidR="00F94BA6" w:rsidRPr="009B6448">
        <w:t xml:space="preserve"> konkurrensen i förhållande till</w:t>
      </w:r>
      <w:r w:rsidRPr="009B6448">
        <w:t xml:space="preserve"> tidningar</w:t>
      </w:r>
      <w:r w:rsidR="00F94BA6" w:rsidRPr="009B6448">
        <w:t xml:space="preserve"> som</w:t>
      </w:r>
      <w:r w:rsidRPr="009B6448">
        <w:t xml:space="preserve"> inte uppbär presstöd. Detta kan innebära att äv</w:t>
      </w:r>
      <w:r w:rsidR="00EC5296" w:rsidRPr="009B6448">
        <w:t>en tidningar med en trogen läs</w:t>
      </w:r>
      <w:r w:rsidR="00EC5296" w:rsidRPr="009B6448">
        <w:t>e</w:t>
      </w:r>
      <w:r w:rsidRPr="009B6448">
        <w:t>krets får ekonomiska svårigheter. Det har också förekommit att förstatidnin</w:t>
      </w:r>
      <w:r w:rsidRPr="009B6448">
        <w:t>g</w:t>
      </w:r>
      <w:r w:rsidRPr="009B6448">
        <w:t>en i ett län köpt upp andratidningen och på så sätt tillgodogjort sig det pre</w:t>
      </w:r>
      <w:r w:rsidRPr="009B6448">
        <w:t>s</w:t>
      </w:r>
      <w:r w:rsidRPr="009B6448">
        <w:t>stöd som betalas ut till dessa tidningar. Detta är inte rimligt.</w:t>
      </w:r>
    </w:p>
    <w:p w:rsidR="00DF661D" w:rsidRPr="009B6448" w:rsidRDefault="00DF661D" w:rsidP="00DF661D">
      <w:pPr>
        <w:pStyle w:val="Normaltindrag"/>
      </w:pPr>
      <w:r w:rsidRPr="009B6448">
        <w:t>Mot bakgrund av ovanstående föreslår vi att presstödet avvecklas. Detta bör ske i två etapper. För budgetår</w:t>
      </w:r>
      <w:r w:rsidR="00150F86" w:rsidRPr="009B6448">
        <w:t>et 2006 görs en besparing på 253</w:t>
      </w:r>
      <w:r w:rsidRPr="009B6448">
        <w:t xml:space="preserve"> miljoner kronor. </w:t>
      </w:r>
    </w:p>
    <w:p w:rsidR="00DF661D" w:rsidRPr="009B6448" w:rsidRDefault="00DF661D" w:rsidP="00AC0ABD">
      <w:pPr>
        <w:pStyle w:val="Normaltindrag"/>
      </w:pPr>
      <w:r w:rsidRPr="009B6448">
        <w:lastRenderedPageBreak/>
        <w:t>Sedan presstödet avvecklats kommer Presstödsnämnden inte längre att ha någon up</w:t>
      </w:r>
      <w:r w:rsidRPr="009B6448">
        <w:t>p</w:t>
      </w:r>
      <w:r w:rsidRPr="009B6448">
        <w:t>gift att fylla och kan därmed avvecklas från och med den 1 januari 2007. Resterande uppgifter, såsom bevakning av lån från Presstödsnämnden, kan handläggas av Ka</w:t>
      </w:r>
      <w:r w:rsidRPr="009B6448">
        <w:t>m</w:t>
      </w:r>
      <w:r w:rsidRPr="009B6448">
        <w:t>markollegiet tills verksamheten helt har avvecklats. Vårt förslag att avveckla presst</w:t>
      </w:r>
      <w:r w:rsidRPr="009B6448">
        <w:t>ö</w:t>
      </w:r>
      <w:r w:rsidRPr="009B6448">
        <w:t>det påverkar inte fördelningen av det statliga stödet till ra</w:t>
      </w:r>
      <w:r w:rsidR="000B46DE" w:rsidRPr="009B6448">
        <w:t>dio- och kassettidningar. Denna uppgift</w:t>
      </w:r>
      <w:r w:rsidRPr="009B6448">
        <w:t xml:space="preserve"> kan överföras till Ka</w:t>
      </w:r>
      <w:r w:rsidRPr="009B6448">
        <w:t>m</w:t>
      </w:r>
      <w:r w:rsidRPr="009B6448">
        <w:t>markollegiet.</w:t>
      </w:r>
    </w:p>
    <w:p w:rsidR="00DF661D" w:rsidRPr="009B6448" w:rsidRDefault="00DF661D" w:rsidP="00DF661D">
      <w:pPr>
        <w:pStyle w:val="Rubrik1"/>
      </w:pPr>
      <w:r w:rsidRPr="009B6448">
        <w:t>Radio- och TV-verket samt Granskningsnämnden för radio och TV</w:t>
      </w:r>
    </w:p>
    <w:p w:rsidR="00DF661D" w:rsidRPr="009B6448" w:rsidRDefault="00DF661D" w:rsidP="00AC0ABD">
      <w:r w:rsidRPr="009B6448">
        <w:t>Radio- och TV-verkets verksamhet är delvis överflödig varför anslag</w:t>
      </w:r>
      <w:r w:rsidR="00150F86" w:rsidRPr="009B6448">
        <w:t>et till verket bör minskas med 1</w:t>
      </w:r>
      <w:r w:rsidRPr="009B6448">
        <w:t xml:space="preserve"> miljon kronor. Det bör vidar</w:t>
      </w:r>
      <w:r w:rsidR="00AC0ABD" w:rsidRPr="009B6448">
        <w:t>e undersökas om inte Post- och t</w:t>
      </w:r>
      <w:r w:rsidRPr="009B6448">
        <w:t>elest</w:t>
      </w:r>
      <w:r w:rsidRPr="009B6448">
        <w:t>y</w:t>
      </w:r>
      <w:r w:rsidRPr="009B6448">
        <w:t xml:space="preserve">relsen kan ta över </w:t>
      </w:r>
      <w:r w:rsidR="00C84E2D" w:rsidRPr="009B6448">
        <w:t xml:space="preserve">resterande delar av </w:t>
      </w:r>
      <w:r w:rsidRPr="009B6448">
        <w:t>Radio- och TV-verkets uppgifter, i syfte att på sikt avveckla verkets uppgifter.</w:t>
      </w:r>
    </w:p>
    <w:p w:rsidR="00DF661D" w:rsidRPr="009B6448" w:rsidRDefault="00DF661D" w:rsidP="00AC0ABD">
      <w:pPr>
        <w:pStyle w:val="Normaltindrag"/>
      </w:pPr>
      <w:r w:rsidRPr="009B6448">
        <w:t>Omfattningen av Granskningsnämndens för radio och TV verksamhet är överdimensionerad. Vi föreslår därför en besparing av anslaget till Grans</w:t>
      </w:r>
      <w:r w:rsidRPr="009B6448">
        <w:t>k</w:t>
      </w:r>
      <w:r w:rsidRPr="009B6448">
        <w:t>ningsnämnden för år 20</w:t>
      </w:r>
      <w:r w:rsidR="00150F86" w:rsidRPr="009B6448">
        <w:t>06 om 1</w:t>
      </w:r>
      <w:r w:rsidRPr="009B6448">
        <w:t xml:space="preserve"> miljon kronor.</w:t>
      </w:r>
    </w:p>
    <w:p w:rsidR="00DF661D" w:rsidRPr="009B6448" w:rsidRDefault="00DF661D" w:rsidP="00DF661D">
      <w:pPr>
        <w:pStyle w:val="Rubrik1"/>
      </w:pPr>
      <w:r w:rsidRPr="009B6448">
        <w:t>Riksdagens förvaltning</w:t>
      </w:r>
    </w:p>
    <w:p w:rsidR="00DF661D" w:rsidRPr="009B6448" w:rsidRDefault="00DF661D" w:rsidP="00DF661D">
      <w:r w:rsidRPr="009B6448">
        <w:t>Vi anser att anslaget till riksdagens informationsverksamhet bör reduceras</w:t>
      </w:r>
      <w:r w:rsidR="0041779D" w:rsidRPr="009B6448">
        <w:t xml:space="preserve">. </w:t>
      </w:r>
      <w:r w:rsidR="00C84E2D" w:rsidRPr="009B6448">
        <w:t xml:space="preserve">Det är inte </w:t>
      </w:r>
      <w:r w:rsidRPr="009B6448">
        <w:t>nödvändigt för riksdagens i</w:t>
      </w:r>
      <w:r w:rsidRPr="009B6448">
        <w:t>n</w:t>
      </w:r>
      <w:r w:rsidRPr="009B6448">
        <w:t>formationsverksamhet att ha den omfattning den har i dag, med hänsyn till att det h</w:t>
      </w:r>
      <w:r w:rsidRPr="009B6448">
        <w:t>u</w:t>
      </w:r>
      <w:r w:rsidRPr="009B6448">
        <w:t>vudsakliga ansvaret för information om den politiska verksamheten faktiskt åvilar riksd</w:t>
      </w:r>
      <w:r w:rsidRPr="009B6448">
        <w:t>a</w:t>
      </w:r>
      <w:r w:rsidRPr="009B6448">
        <w:t>gens partier och de förtroendevalda.</w:t>
      </w:r>
      <w:r w:rsidR="00150F86" w:rsidRPr="009B6448">
        <w:t xml:space="preserve"> Vi föreslår en besparing på riksdagens förvaltning</w:t>
      </w:r>
      <w:r w:rsidR="00150F86" w:rsidRPr="009B6448">
        <w:t>s</w:t>
      </w:r>
      <w:r w:rsidR="00150F86" w:rsidRPr="009B6448">
        <w:t>kostnader med 10 miljoner kronor.</w:t>
      </w:r>
    </w:p>
    <w:p w:rsidR="00DF661D" w:rsidRPr="009B6448" w:rsidRDefault="00DF661D" w:rsidP="00DF661D">
      <w:pPr>
        <w:pStyle w:val="Rubrik1"/>
      </w:pPr>
      <w:r w:rsidRPr="009B6448">
        <w:t>Regeringskansliet</w:t>
      </w:r>
    </w:p>
    <w:p w:rsidR="00DF661D" w:rsidRPr="009B6448" w:rsidRDefault="00DF661D" w:rsidP="00817FEF">
      <w:r w:rsidRPr="009B6448">
        <w:t>I budgetpropositionen för år 2002 föreslog regeringen avsevärt ökade anslag till R</w:t>
      </w:r>
      <w:r w:rsidRPr="009B6448">
        <w:t>e</w:t>
      </w:r>
      <w:r w:rsidRPr="009B6448">
        <w:t>geringskansliet. Motiveringen var att arbetsuppgifterna inom kansliet hade ökat och skulle komma att fortsätta öka, bland annat på grund av det svenska medlemskapet i EU men också på höga krav på arbetets kvalitet.</w:t>
      </w:r>
      <w:r w:rsidR="00817FEF" w:rsidRPr="009B6448">
        <w:t xml:space="preserve"> Särskilt o</w:t>
      </w:r>
      <w:r w:rsidRPr="009B6448">
        <w:t>rdförandeskap</w:t>
      </w:r>
      <w:r w:rsidR="0041779D" w:rsidRPr="009B6448">
        <w:t xml:space="preserve">et i EU våren 2001 ställde </w:t>
      </w:r>
      <w:r w:rsidRPr="009B6448">
        <w:t>krav på kansl</w:t>
      </w:r>
      <w:r w:rsidRPr="009B6448">
        <w:t>i</w:t>
      </w:r>
      <w:r w:rsidRPr="009B6448">
        <w:t>ets resurser. Det finns dock ingen anledning att regeringen efter ordförandesk</w:t>
      </w:r>
      <w:r w:rsidRPr="009B6448">
        <w:t>a</w:t>
      </w:r>
      <w:r w:rsidRPr="009B6448">
        <w:t>pet skall ha kvar samma personalstyrka. Vi är också k</w:t>
      </w:r>
      <w:r w:rsidR="00AC0ABD" w:rsidRPr="009B6448">
        <w:t>ritiska till att anslaget till R</w:t>
      </w:r>
      <w:r w:rsidRPr="009B6448">
        <w:t>ege</w:t>
      </w:r>
      <w:r w:rsidRPr="009B6448">
        <w:t>r</w:t>
      </w:r>
      <w:r w:rsidRPr="009B6448">
        <w:t>ingskansliet skall finansiera tjänster åt regeringens stödpartier. Det är princ</w:t>
      </w:r>
      <w:r w:rsidRPr="009B6448">
        <w:t>i</w:t>
      </w:r>
      <w:r w:rsidRPr="009B6448">
        <w:t>piellt fel att sakkunniga från samarbetspartierna anställs i Regeringskansliet för att bereda rege</w:t>
      </w:r>
      <w:r w:rsidRPr="009B6448">
        <w:t>r</w:t>
      </w:r>
      <w:r w:rsidRPr="009B6448">
        <w:t>ingens beslut samtidigt som samma partier i riksdagen definierar sig som opposition. På detta sätt får stödpartierna ett dubbelt så stort grundbelopp som ett regeringsparti enligt reglerna om stöd till riksdag</w:t>
      </w:r>
      <w:r w:rsidRPr="009B6448">
        <w:t>s</w:t>
      </w:r>
      <w:r w:rsidRPr="009B6448">
        <w:t>ledamöter och partigruppernas arbete i riksd</w:t>
      </w:r>
      <w:r w:rsidRPr="009B6448">
        <w:t>a</w:t>
      </w:r>
      <w:r w:rsidRPr="009B6448">
        <w:t>gen.</w:t>
      </w:r>
    </w:p>
    <w:p w:rsidR="00DF661D" w:rsidRPr="009B6448" w:rsidRDefault="00DF661D" w:rsidP="00DF661D">
      <w:pPr>
        <w:pStyle w:val="Normaltindrag"/>
      </w:pPr>
      <w:r w:rsidRPr="009B6448">
        <w:t>E</w:t>
      </w:r>
      <w:r w:rsidR="00150F86" w:rsidRPr="009B6448">
        <w:t xml:space="preserve">nligt vår mening finns det </w:t>
      </w:r>
      <w:r w:rsidRPr="009B6448">
        <w:t>skäl att se över arbetet inom Regeringskansliet. E</w:t>
      </w:r>
      <w:r w:rsidRPr="009B6448">
        <w:t>x</w:t>
      </w:r>
      <w:r w:rsidRPr="009B6448">
        <w:t>pansion är inte liktydigt med effektivitet</w:t>
      </w:r>
      <w:r w:rsidR="00AC0ABD" w:rsidRPr="009B6448">
        <w:t>,</w:t>
      </w:r>
      <w:r w:rsidRPr="009B6448">
        <w:t xml:space="preserve"> och det borde gå att säkerställa högkvalitativt arbet</w:t>
      </w:r>
      <w:r w:rsidR="00AC0ABD" w:rsidRPr="009B6448">
        <w:t>e med en vass och spetskompetent</w:t>
      </w:r>
      <w:r w:rsidRPr="009B6448">
        <w:t xml:space="preserve"> organisation.</w:t>
      </w:r>
    </w:p>
    <w:p w:rsidR="00DF661D" w:rsidRPr="009B6448" w:rsidRDefault="00DF661D" w:rsidP="00173CF6">
      <w:pPr>
        <w:pStyle w:val="Normaltindrag"/>
      </w:pPr>
      <w:r w:rsidRPr="009B6448">
        <w:t>Det är vår uppfattning att Regeringskansliet skall ha resurser för att ta fram kvalific</w:t>
      </w:r>
      <w:r w:rsidRPr="009B6448">
        <w:t>e</w:t>
      </w:r>
      <w:r w:rsidRPr="009B6448">
        <w:t>rat underlagsmaterial i form av exempelvis ekonomiska och juridiska analyser, pr</w:t>
      </w:r>
      <w:r w:rsidRPr="009B6448">
        <w:t>o</w:t>
      </w:r>
      <w:r w:rsidR="00AC0ABD" w:rsidRPr="009B6448">
        <w:t>gnoser och utvärderingar</w:t>
      </w:r>
      <w:r w:rsidRPr="009B6448">
        <w:t xml:space="preserve"> till stöd för regeringsarbetet. Det är dock vår mening att arbetet kan renodlas och att effektivitetsvinster kan göras genom en mer ändamålsenlig förvaltning.</w:t>
      </w:r>
      <w:r w:rsidR="00150F86" w:rsidRPr="009B6448">
        <w:t xml:space="preserve"> Vi menar att expansionen bör hå</w:t>
      </w:r>
      <w:r w:rsidR="00150F86" w:rsidRPr="009B6448">
        <w:t>l</w:t>
      </w:r>
      <w:r w:rsidR="00150F86" w:rsidRPr="009B6448">
        <w:t xml:space="preserve">las tillbaka och föreslår således att </w:t>
      </w:r>
      <w:r w:rsidR="006F39EF" w:rsidRPr="009B6448">
        <w:t xml:space="preserve">560 miljoner kronor av </w:t>
      </w:r>
      <w:r w:rsidR="00AC0ABD" w:rsidRPr="009B6448">
        <w:t>R</w:t>
      </w:r>
      <w:r w:rsidR="00150F86" w:rsidRPr="009B6448">
        <w:t>egeringskansliets anslagssparande</w:t>
      </w:r>
      <w:r w:rsidR="006F39EF" w:rsidRPr="009B6448">
        <w:t xml:space="preserve"> år 2006</w:t>
      </w:r>
      <w:r w:rsidR="00150F86" w:rsidRPr="009B6448">
        <w:t xml:space="preserve"> dras in.</w:t>
      </w:r>
    </w:p>
    <w:p w:rsidR="00150F86" w:rsidRPr="009B6448" w:rsidRDefault="00A85B45" w:rsidP="00150F86">
      <w:pPr>
        <w:pStyle w:val="Normaltindrag"/>
      </w:pPr>
      <w:r w:rsidRPr="009B6448">
        <w:t xml:space="preserve">Däremot skall utrikesförvaltningen förstärkas. </w:t>
      </w:r>
      <w:r w:rsidR="00150F86" w:rsidRPr="009B6448">
        <w:t>Ett kraftfullt och fra</w:t>
      </w:r>
      <w:r w:rsidR="00150F86" w:rsidRPr="009B6448">
        <w:t>m</w:t>
      </w:r>
      <w:r w:rsidR="00150F86" w:rsidRPr="009B6448">
        <w:t>gångsrikt agerande inom ramen för EU fordrar en gedigen komp</w:t>
      </w:r>
      <w:r w:rsidR="00150F86" w:rsidRPr="009B6448">
        <w:t>e</w:t>
      </w:r>
      <w:r w:rsidR="00150F86" w:rsidRPr="009B6448">
        <w:t>tens inom utrikesförvaltningen samt svensk diplomatisk närvaro i princip i hela Europa och Medelhavsområdet. Den snabba globaliseringen fordrar också ökad</w:t>
      </w:r>
      <w:r w:rsidR="001804DC" w:rsidRPr="009B6448">
        <w:t xml:space="preserve"> svensk diplomatisk närvaro utanför Europa</w:t>
      </w:r>
      <w:r w:rsidR="00150F86" w:rsidRPr="009B6448">
        <w:t>. Anslaget till utr</w:t>
      </w:r>
      <w:r w:rsidR="00150F86" w:rsidRPr="009B6448">
        <w:t>i</w:t>
      </w:r>
      <w:r w:rsidR="00150F86" w:rsidRPr="009B6448">
        <w:t xml:space="preserve">kesförvaltningen stärks därför med 65 miljoner kronor. </w:t>
      </w:r>
    </w:p>
    <w:p w:rsidR="00826FE5" w:rsidRPr="009B6448" w:rsidRDefault="00826FE5" w:rsidP="00826FE5">
      <w:pPr>
        <w:pStyle w:val="Rubrik1"/>
      </w:pPr>
      <w:r w:rsidRPr="009B6448">
        <w:t>Expertgruppen för EU-frågor samt EU-information</w:t>
      </w:r>
    </w:p>
    <w:p w:rsidR="00826FE5" w:rsidRPr="009B6448" w:rsidRDefault="00826FE5" w:rsidP="00826FE5">
      <w:r w:rsidRPr="009B6448">
        <w:t xml:space="preserve">Enligt vårt förmenande kan anslaget </w:t>
      </w:r>
      <w:r w:rsidR="00AC0ABD" w:rsidRPr="009B6448">
        <w:t xml:space="preserve">till EU-informationen minskas. </w:t>
      </w:r>
      <w:r w:rsidRPr="009B6448">
        <w:t>Vi är generellt sett tveksamma till rent opinionsbildande myndigheter. Det bör i första hand åligga de förtroendevalda att skapa opinion kring olika frågor. Detta gäller även EU och närliggande frågor, oaktat deras viktighetsgrad. Anslaget till myndigheten bör därför minskas med 21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0ABD" w:rsidRPr="009B6448">
        <w:tblPrEx>
          <w:tblCellMar>
            <w:top w:w="0" w:type="dxa"/>
            <w:bottom w:w="0" w:type="dxa"/>
          </w:tblCellMar>
        </w:tblPrEx>
        <w:trPr>
          <w:cantSplit/>
        </w:trPr>
        <w:tc>
          <w:tcPr>
            <w:tcW w:w="3046" w:type="dxa"/>
          </w:tcPr>
          <w:p w:rsidR="00AC0ABD" w:rsidRPr="009B6448" w:rsidRDefault="00AC0ABD" w:rsidP="00AC0ABD">
            <w:pPr>
              <w:pStyle w:val="UnderskriftDatum"/>
              <w:spacing w:before="240"/>
            </w:pPr>
            <w:r w:rsidRPr="009B6448">
              <w:t>Stockholm den 4 oktober 2005</w:t>
            </w:r>
          </w:p>
        </w:tc>
        <w:tc>
          <w:tcPr>
            <w:tcW w:w="3047" w:type="dxa"/>
          </w:tcPr>
          <w:p w:rsidR="00AC0ABD" w:rsidRPr="009B6448" w:rsidRDefault="00AC0ABD" w:rsidP="00AC0ABD">
            <w:pPr>
              <w:pStyle w:val="Underskrifter"/>
              <w:spacing w:before="240"/>
            </w:pPr>
          </w:p>
        </w:tc>
      </w:tr>
      <w:tr w:rsidR="00AC0ABD" w:rsidRPr="009B6448">
        <w:tblPrEx>
          <w:tblCellMar>
            <w:top w:w="0" w:type="dxa"/>
            <w:bottom w:w="0" w:type="dxa"/>
          </w:tblCellMar>
        </w:tblPrEx>
        <w:trPr>
          <w:cantSplit/>
        </w:trPr>
        <w:tc>
          <w:tcPr>
            <w:tcW w:w="3046" w:type="dxa"/>
          </w:tcPr>
          <w:p w:rsidR="00AC0ABD" w:rsidRPr="009B6448" w:rsidRDefault="00AC0ABD" w:rsidP="00AC0ABD">
            <w:pPr>
              <w:pStyle w:val="Underskrifter"/>
            </w:pPr>
            <w:r w:rsidRPr="009B6448">
              <w:t>Göran Lennmarker (m)</w:t>
            </w:r>
          </w:p>
        </w:tc>
        <w:tc>
          <w:tcPr>
            <w:tcW w:w="3047" w:type="dxa"/>
          </w:tcPr>
          <w:p w:rsidR="00AC0ABD" w:rsidRPr="009B6448" w:rsidRDefault="00AC0ABD" w:rsidP="00AC0ABD">
            <w:pPr>
              <w:pStyle w:val="Underskrifter"/>
            </w:pPr>
          </w:p>
        </w:tc>
      </w:tr>
      <w:tr w:rsidR="00AC0ABD" w:rsidRPr="009B6448">
        <w:tblPrEx>
          <w:tblCellMar>
            <w:top w:w="0" w:type="dxa"/>
            <w:bottom w:w="0" w:type="dxa"/>
          </w:tblCellMar>
        </w:tblPrEx>
        <w:trPr>
          <w:cantSplit/>
        </w:trPr>
        <w:tc>
          <w:tcPr>
            <w:tcW w:w="3046" w:type="dxa"/>
          </w:tcPr>
          <w:p w:rsidR="00AC0ABD" w:rsidRPr="009B6448" w:rsidRDefault="00AC0ABD" w:rsidP="00AC0ABD">
            <w:pPr>
              <w:pStyle w:val="Underskrifter"/>
            </w:pPr>
            <w:r w:rsidRPr="009B6448">
              <w:t>Henrik S Järrel (m)</w:t>
            </w:r>
          </w:p>
        </w:tc>
        <w:tc>
          <w:tcPr>
            <w:tcW w:w="3047" w:type="dxa"/>
          </w:tcPr>
          <w:p w:rsidR="00AC0ABD" w:rsidRPr="009B6448" w:rsidRDefault="00AC0ABD" w:rsidP="00AC0ABD">
            <w:pPr>
              <w:pStyle w:val="Underskrifter"/>
            </w:pPr>
            <w:r w:rsidRPr="009B6448">
              <w:t>Nils Fredrik Aurelius (m)</w:t>
            </w:r>
          </w:p>
        </w:tc>
      </w:tr>
      <w:tr w:rsidR="00AC0ABD" w:rsidRPr="009B6448">
        <w:tblPrEx>
          <w:tblCellMar>
            <w:top w:w="0" w:type="dxa"/>
            <w:bottom w:w="0" w:type="dxa"/>
          </w:tblCellMar>
        </w:tblPrEx>
        <w:trPr>
          <w:cantSplit/>
        </w:trPr>
        <w:tc>
          <w:tcPr>
            <w:tcW w:w="3046" w:type="dxa"/>
          </w:tcPr>
          <w:p w:rsidR="00AC0ABD" w:rsidRPr="009B6448" w:rsidRDefault="00AC0ABD" w:rsidP="00AC0ABD">
            <w:pPr>
              <w:pStyle w:val="Underskrifter"/>
            </w:pPr>
            <w:r w:rsidRPr="009B6448">
              <w:t>Carl-Erik Skårman (m)</w:t>
            </w:r>
          </w:p>
        </w:tc>
        <w:tc>
          <w:tcPr>
            <w:tcW w:w="3047" w:type="dxa"/>
          </w:tcPr>
          <w:p w:rsidR="00AC0ABD" w:rsidRPr="009B6448" w:rsidRDefault="00AC0ABD" w:rsidP="00AC0ABD">
            <w:pPr>
              <w:pStyle w:val="Underskrifter"/>
            </w:pPr>
            <w:r w:rsidRPr="009B6448">
              <w:t>Cecilia Magnusson (m)</w:t>
            </w:r>
          </w:p>
        </w:tc>
      </w:tr>
      <w:tr w:rsidR="00AC0ABD" w:rsidRPr="009B6448">
        <w:tblPrEx>
          <w:tblCellMar>
            <w:top w:w="0" w:type="dxa"/>
            <w:bottom w:w="0" w:type="dxa"/>
          </w:tblCellMar>
        </w:tblPrEx>
        <w:trPr>
          <w:cantSplit/>
        </w:trPr>
        <w:tc>
          <w:tcPr>
            <w:tcW w:w="3046" w:type="dxa"/>
          </w:tcPr>
          <w:p w:rsidR="00AC0ABD" w:rsidRPr="009B6448" w:rsidRDefault="00AC0ABD" w:rsidP="00AC0ABD">
            <w:pPr>
              <w:pStyle w:val="Underskrifter"/>
            </w:pPr>
            <w:r w:rsidRPr="009B6448">
              <w:t>Henrik von Sydow (m)</w:t>
            </w:r>
          </w:p>
        </w:tc>
        <w:tc>
          <w:tcPr>
            <w:tcW w:w="3047" w:type="dxa"/>
          </w:tcPr>
          <w:p w:rsidR="00AC0ABD" w:rsidRPr="009B6448" w:rsidRDefault="00AC0ABD" w:rsidP="00AC0ABD">
            <w:pPr>
              <w:pStyle w:val="Underskrifter"/>
            </w:pPr>
          </w:p>
        </w:tc>
      </w:tr>
    </w:tbl>
    <w:p w:rsidR="00DF661D" w:rsidRPr="009B6448" w:rsidRDefault="00DF661D" w:rsidP="00AC0ABD">
      <w:pPr>
        <w:pStyle w:val="Normaltindrag"/>
      </w:pPr>
    </w:p>
    <w:sectPr w:rsidR="00DF661D" w:rsidRPr="009B6448" w:rsidSect="00AC0A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D61" w:rsidRPr="009B6448" w:rsidRDefault="00905D61">
      <w:r w:rsidRPr="009B6448">
        <w:separator/>
      </w:r>
    </w:p>
  </w:endnote>
  <w:endnote w:type="continuationSeparator" w:id="0">
    <w:p w:rsidR="00905D61" w:rsidRPr="009B6448" w:rsidRDefault="00905D61">
      <w:r w:rsidRPr="009B64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BE" w:rsidRPr="009B6448" w:rsidRDefault="009B6448" w:rsidP="00AC0ABD">
    <w:pPr>
      <w:pStyle w:val="Sidfot"/>
    </w:pPr>
    <w:r w:rsidRPr="009B64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641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1BE" w:rsidRDefault="006121BE">
                          <w:pPr>
                            <w:pStyle w:val="NormalS5sidnrV"/>
                          </w:pPr>
                          <w:r>
                            <w:fldChar w:fldCharType="begin"/>
                          </w:r>
                          <w:r>
                            <w:instrText xml:space="preserve"> PAGE *\charformat</w:instrText>
                          </w:r>
                          <w:r>
                            <w:fldChar w:fldCharType="separate"/>
                          </w:r>
                          <w:r w:rsidR="005576C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1BE" w:rsidRDefault="006121BE">
                    <w:pPr>
                      <w:pStyle w:val="NormalS5sidnrV"/>
                    </w:pPr>
                    <w:r>
                      <w:fldChar w:fldCharType="begin"/>
                    </w:r>
                    <w:r>
                      <w:instrText xml:space="preserve"> PAGE *\charformat</w:instrText>
                    </w:r>
                    <w:r>
                      <w:fldChar w:fldCharType="separate"/>
                    </w:r>
                    <w:r w:rsidR="005576C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BE" w:rsidRPr="009B6448" w:rsidRDefault="009B6448" w:rsidP="00AC0ABD">
    <w:pPr>
      <w:pStyle w:val="Sidfot"/>
    </w:pPr>
    <w:r w:rsidRPr="009B64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207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1BE" w:rsidRDefault="006121BE">
                          <w:pPr>
                            <w:pStyle w:val="NormalS5sidnrH"/>
                            <w:ind w:right="0"/>
                          </w:pPr>
                          <w:r>
                            <w:fldChar w:fldCharType="begin"/>
                          </w:r>
                          <w:r>
                            <w:instrText xml:space="preserve"> PAGE *\charformat</w:instrText>
                          </w:r>
                          <w:r>
                            <w:fldChar w:fldCharType="separate"/>
                          </w:r>
                          <w:r w:rsidR="005576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1BE" w:rsidRDefault="006121BE">
                    <w:pPr>
                      <w:pStyle w:val="NormalS5sidnrH"/>
                      <w:ind w:right="0"/>
                    </w:pPr>
                    <w:r>
                      <w:fldChar w:fldCharType="begin"/>
                    </w:r>
                    <w:r>
                      <w:instrText xml:space="preserve"> PAGE *\charformat</w:instrText>
                    </w:r>
                    <w:r>
                      <w:fldChar w:fldCharType="separate"/>
                    </w:r>
                    <w:r w:rsidR="005576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BE" w:rsidRPr="009B6448" w:rsidRDefault="009B6448" w:rsidP="00AC0ABD">
    <w:pPr>
      <w:pStyle w:val="Sidfot"/>
    </w:pPr>
    <w:r w:rsidRPr="009B64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802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1BE" w:rsidRDefault="006121BE">
                          <w:pPr>
                            <w:pStyle w:val="NormalS5sidnrH"/>
                            <w:ind w:right="0"/>
                          </w:pPr>
                          <w:r>
                            <w:fldChar w:fldCharType="begin"/>
                          </w:r>
                          <w:r>
                            <w:instrText xml:space="preserve"> PAGE *\charformat</w:instrText>
                          </w:r>
                          <w:r>
                            <w:fldChar w:fldCharType="separate"/>
                          </w:r>
                          <w:r w:rsidR="005576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1BE" w:rsidRDefault="006121BE">
                    <w:pPr>
                      <w:pStyle w:val="NormalS5sidnrH"/>
                      <w:ind w:right="0"/>
                    </w:pPr>
                    <w:r>
                      <w:fldChar w:fldCharType="begin"/>
                    </w:r>
                    <w:r>
                      <w:instrText xml:space="preserve"> PAGE *\charformat</w:instrText>
                    </w:r>
                    <w:r>
                      <w:fldChar w:fldCharType="separate"/>
                    </w:r>
                    <w:r w:rsidR="005576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D61" w:rsidRPr="009B6448" w:rsidRDefault="00905D61">
      <w:r w:rsidRPr="009B6448">
        <w:separator/>
      </w:r>
    </w:p>
  </w:footnote>
  <w:footnote w:type="continuationSeparator" w:id="0">
    <w:p w:rsidR="00905D61" w:rsidRPr="009B6448" w:rsidRDefault="00905D61">
      <w:r w:rsidRPr="009B64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BE" w:rsidRPr="009B6448" w:rsidRDefault="009B6448" w:rsidP="00AC0ABD">
    <w:pPr>
      <w:pStyle w:val="Sidhuvud"/>
    </w:pPr>
    <w:r w:rsidRPr="009B64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754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1BE" w:rsidRDefault="006121BE">
                          <w:pPr>
                            <w:pStyle w:val="KantRubrikS5V"/>
                          </w:pPr>
                          <w:r>
                            <w:fldChar w:fldCharType="begin"/>
                          </w:r>
                          <w:r>
                            <w:instrText xml:space="preserve"> DOCPROPERTY "YearUser" *\charformat </w:instrText>
                          </w:r>
                          <w:r>
                            <w:fldChar w:fldCharType="separate"/>
                          </w:r>
                          <w:r w:rsidR="005576C0">
                            <w:t>2005/06</w:t>
                          </w:r>
                          <w:r>
                            <w:fldChar w:fldCharType="end"/>
                          </w:r>
                          <w:r>
                            <w:t>:</w:t>
                          </w:r>
                          <w:r>
                            <w:fldChar w:fldCharType="begin"/>
                          </w:r>
                          <w:r>
                            <w:instrText xml:space="preserve"> DOCPROPERTY "Motionsnummer" *\charformat </w:instrText>
                          </w:r>
                          <w:r>
                            <w:fldChar w:fldCharType="separate"/>
                          </w:r>
                          <w:r w:rsidR="005576C0">
                            <w:t>K470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1BE" w:rsidRDefault="006121BE">
                    <w:pPr>
                      <w:pStyle w:val="KantRubrikS5V"/>
                    </w:pPr>
                    <w:r>
                      <w:fldChar w:fldCharType="begin"/>
                    </w:r>
                    <w:r>
                      <w:instrText xml:space="preserve"> DOCPROPERTY "YearUser" *\charformat </w:instrText>
                    </w:r>
                    <w:r>
                      <w:fldChar w:fldCharType="separate"/>
                    </w:r>
                    <w:r w:rsidR="005576C0">
                      <w:t>2005/06</w:t>
                    </w:r>
                    <w:r>
                      <w:fldChar w:fldCharType="end"/>
                    </w:r>
                    <w:r>
                      <w:t>:</w:t>
                    </w:r>
                    <w:r>
                      <w:fldChar w:fldCharType="begin"/>
                    </w:r>
                    <w:r>
                      <w:instrText xml:space="preserve"> DOCPROPERTY "Motionsnummer" *\charformat </w:instrText>
                    </w:r>
                    <w:r>
                      <w:fldChar w:fldCharType="separate"/>
                    </w:r>
                    <w:r w:rsidR="005576C0">
                      <w:t>K470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BE" w:rsidRPr="009B6448" w:rsidRDefault="009B6448" w:rsidP="00AC0ABD">
    <w:pPr>
      <w:pStyle w:val="Sidhuvud"/>
    </w:pPr>
    <w:r w:rsidRPr="009B64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070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1BE" w:rsidRDefault="006121BE">
                          <w:pPr>
                            <w:pStyle w:val="KantRubrikS5H"/>
                            <w:ind w:right="0"/>
                          </w:pPr>
                          <w:r>
                            <w:fldChar w:fldCharType="begin"/>
                          </w:r>
                          <w:r>
                            <w:instrText xml:space="preserve"> DOCPROPERTY "YearUser" *\charformat </w:instrText>
                          </w:r>
                          <w:r>
                            <w:fldChar w:fldCharType="separate"/>
                          </w:r>
                          <w:r w:rsidR="005576C0">
                            <w:t>2005/06</w:t>
                          </w:r>
                          <w:r>
                            <w:fldChar w:fldCharType="end"/>
                          </w:r>
                          <w:r>
                            <w:t>:</w:t>
                          </w:r>
                          <w:r>
                            <w:fldChar w:fldCharType="begin"/>
                          </w:r>
                          <w:r>
                            <w:instrText xml:space="preserve"> DOCPROPERTY "Motionsnummer" *\charformat </w:instrText>
                          </w:r>
                          <w:r>
                            <w:fldChar w:fldCharType="separate"/>
                          </w:r>
                          <w:r w:rsidR="005576C0">
                            <w:t>K470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1BE" w:rsidRDefault="006121BE">
                    <w:pPr>
                      <w:pStyle w:val="KantRubrikS5H"/>
                      <w:ind w:right="0"/>
                    </w:pPr>
                    <w:r>
                      <w:fldChar w:fldCharType="begin"/>
                    </w:r>
                    <w:r>
                      <w:instrText xml:space="preserve"> DOCPROPERTY "YearUser" *\charformat </w:instrText>
                    </w:r>
                    <w:r>
                      <w:fldChar w:fldCharType="separate"/>
                    </w:r>
                    <w:r w:rsidR="005576C0">
                      <w:t>2005/06</w:t>
                    </w:r>
                    <w:r>
                      <w:fldChar w:fldCharType="end"/>
                    </w:r>
                    <w:r>
                      <w:t>:</w:t>
                    </w:r>
                    <w:r>
                      <w:fldChar w:fldCharType="begin"/>
                    </w:r>
                    <w:r>
                      <w:instrText xml:space="preserve"> DOCPROPERTY "Motionsnummer" *\charformat </w:instrText>
                    </w:r>
                    <w:r>
                      <w:fldChar w:fldCharType="separate"/>
                    </w:r>
                    <w:r w:rsidR="005576C0">
                      <w:t>K470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1BE" w:rsidRPr="009B6448" w:rsidRDefault="006121BE">
    <w:pPr>
      <w:pStyle w:val="FSHNormal"/>
      <w:tabs>
        <w:tab w:val="right" w:pos="5840"/>
      </w:tabs>
    </w:pPr>
    <w:r w:rsidRPr="009B6448">
      <w:br/>
    </w:r>
    <w:r w:rsidRPr="009B6448">
      <w:fldChar w:fldCharType="begin" w:fldLock="1"/>
    </w:r>
    <w:r w:rsidRPr="009B6448">
      <w:instrText xml:space="preserve"> DOCPROPERTY</w:instrText>
    </w:r>
    <w:r w:rsidRPr="009B6448">
      <w:rPr>
        <w:sz w:val="18"/>
      </w:rPr>
      <w:instrText xml:space="preserve"> "YearUser" *\charformat </w:instrText>
    </w:r>
    <w:r w:rsidRPr="009B6448">
      <w:fldChar w:fldCharType="separate"/>
    </w:r>
    <w:r w:rsidR="005576C0" w:rsidRPr="009B6448">
      <w:t>2005/06</w:t>
    </w:r>
    <w:r w:rsidRPr="009B6448">
      <w:fldChar w:fldCharType="end"/>
    </w:r>
    <w:r w:rsidRPr="009B6448">
      <w:t xml:space="preserve"> </w:t>
    </w:r>
    <w:r w:rsidRPr="009B6448">
      <w:tab/>
      <w:t xml:space="preserve">mnr: </w:t>
    </w:r>
    <w:r w:rsidRPr="009B6448">
      <w:fldChar w:fldCharType="begin" w:fldLock="1"/>
    </w:r>
    <w:r w:rsidRPr="009B6448">
      <w:instrText xml:space="preserve"> DOCPROPERTY</w:instrText>
    </w:r>
    <w:r w:rsidRPr="009B6448">
      <w:rPr>
        <w:sz w:val="18"/>
      </w:rPr>
      <w:instrText xml:space="preserve"> "Motionsnummer" *\charformat </w:instrText>
    </w:r>
    <w:r w:rsidRPr="009B6448">
      <w:fldChar w:fldCharType="separate"/>
    </w:r>
    <w:r w:rsidR="005576C0" w:rsidRPr="009B6448">
      <w:t>K470</w:t>
    </w:r>
    <w:r w:rsidRPr="009B6448">
      <w:fldChar w:fldCharType="end"/>
    </w:r>
    <w:r w:rsidRPr="009B6448">
      <w:br/>
    </w:r>
    <w:r w:rsidRPr="009B6448">
      <w:fldChar w:fldCharType="begin" w:fldLock="1"/>
    </w:r>
    <w:r w:rsidRPr="009B6448">
      <w:instrText xml:space="preserve"> DOCPROPERTY</w:instrText>
    </w:r>
    <w:r w:rsidRPr="009B6448">
      <w:rPr>
        <w:sz w:val="18"/>
      </w:rPr>
      <w:instrText xml:space="preserve"> "Samling" *\charformat </w:instrText>
    </w:r>
    <w:r w:rsidRPr="009B6448">
      <w:fldChar w:fldCharType="end"/>
    </w:r>
    <w:r w:rsidRPr="009B6448">
      <w:tab/>
      <w:t xml:space="preserve">pnr: </w:t>
    </w:r>
    <w:r w:rsidRPr="009B6448">
      <w:fldChar w:fldCharType="begin" w:fldLock="1"/>
    </w:r>
    <w:r w:rsidRPr="009B6448">
      <w:instrText xml:space="preserve"> DOCPROPERTY</w:instrText>
    </w:r>
    <w:r w:rsidRPr="009B6448">
      <w:rPr>
        <w:sz w:val="18"/>
      </w:rPr>
      <w:instrText xml:space="preserve"> "Partinummer" *\charformat </w:instrText>
    </w:r>
    <w:r w:rsidRPr="009B6448">
      <w:fldChar w:fldCharType="separate"/>
    </w:r>
    <w:r w:rsidR="005576C0" w:rsidRPr="009B6448">
      <w:t>m135</w:t>
    </w:r>
    <w:r w:rsidRPr="009B6448">
      <w:fldChar w:fldCharType="end"/>
    </w:r>
  </w:p>
  <w:p w:rsidR="006121BE" w:rsidRPr="009B6448" w:rsidRDefault="006121BE">
    <w:pPr>
      <w:pStyle w:val="FSHRub1"/>
    </w:pPr>
    <w:r w:rsidRPr="009B6448">
      <w:t>Motion till riksdagen</w:t>
    </w:r>
    <w:r w:rsidRPr="009B6448">
      <w:br/>
    </w:r>
    <w:r w:rsidRPr="009B6448">
      <w:fldChar w:fldCharType="begin" w:fldLock="1"/>
    </w:r>
    <w:r w:rsidRPr="009B6448">
      <w:instrText xml:space="preserve"> DOCPROPERTY "YearUser" *\charformat </w:instrText>
    </w:r>
    <w:r w:rsidRPr="009B6448">
      <w:fldChar w:fldCharType="separate"/>
    </w:r>
    <w:r w:rsidR="005576C0" w:rsidRPr="009B6448">
      <w:t>2005/06</w:t>
    </w:r>
    <w:r w:rsidRPr="009B6448">
      <w:fldChar w:fldCharType="end"/>
    </w:r>
    <w:r w:rsidRPr="009B6448">
      <w:t>:</w:t>
    </w:r>
    <w:r w:rsidRPr="009B6448">
      <w:fldChar w:fldCharType="begin" w:fldLock="1"/>
    </w:r>
    <w:r w:rsidRPr="009B6448">
      <w:instrText xml:space="preserve"> DOCPROPERTY "Motionsnummer" *\charformat </w:instrText>
    </w:r>
    <w:r w:rsidRPr="009B6448">
      <w:fldChar w:fldCharType="separate"/>
    </w:r>
    <w:r w:rsidR="005576C0" w:rsidRPr="009B6448">
      <w:t>K470</w:t>
    </w:r>
    <w:r w:rsidRPr="009B6448">
      <w:fldChar w:fldCharType="end"/>
    </w:r>
  </w:p>
  <w:p w:rsidR="006121BE" w:rsidRPr="009B6448" w:rsidRDefault="006121BE">
    <w:pPr>
      <w:pStyle w:val="FSHNormalS5"/>
    </w:pPr>
    <w:r w:rsidRPr="009B6448">
      <w:fldChar w:fldCharType="begin" w:fldLock="1"/>
    </w:r>
    <w:r w:rsidRPr="009B6448">
      <w:instrText xml:space="preserve"> DOCPROPERTY "MotionarText" *\charformat </w:instrText>
    </w:r>
    <w:r w:rsidRPr="009B6448">
      <w:fldChar w:fldCharType="separate"/>
    </w:r>
    <w:r w:rsidR="005576C0" w:rsidRPr="009B6448">
      <w:t>av Göran Lennmarker m.fl. (m)</w:t>
    </w:r>
    <w:r w:rsidRPr="009B6448">
      <w:fldChar w:fldCharType="end"/>
    </w:r>
    <w:r w:rsidRPr="009B6448">
      <w:br/>
    </w:r>
    <w:r w:rsidRPr="009B6448">
      <w:fldChar w:fldCharType="begin" w:fldLock="1"/>
    </w:r>
    <w:r w:rsidRPr="009B6448">
      <w:instrText xml:space="preserve"> DOCPROPERTY "SvarFrasKort" *\charformat </w:instrText>
    </w:r>
    <w:r w:rsidRPr="009B6448">
      <w:fldChar w:fldCharType="end"/>
    </w:r>
  </w:p>
  <w:p w:rsidR="006121BE" w:rsidRPr="009B6448" w:rsidRDefault="006121BE">
    <w:pPr>
      <w:pStyle w:val="FSHTitel"/>
    </w:pPr>
    <w:r w:rsidRPr="009B6448">
      <w:fldChar w:fldCharType="begin" w:fldLock="1"/>
    </w:r>
    <w:r w:rsidRPr="009B6448">
      <w:instrText xml:space="preserve"> DOCPROPERTY</w:instrText>
    </w:r>
    <w:r w:rsidRPr="009B6448">
      <w:rPr>
        <w:sz w:val="18"/>
      </w:rPr>
      <w:instrText xml:space="preserve"> "RubrikSvar" *\charformat </w:instrText>
    </w:r>
    <w:r w:rsidRPr="009B6448">
      <w:fldChar w:fldCharType="separate"/>
    </w:r>
    <w:r w:rsidR="005576C0" w:rsidRPr="009B6448">
      <w:t>Utgiftsområde 1 Rikets styrelse</w:t>
    </w:r>
    <w:r w:rsidRPr="009B6448">
      <w:fldChar w:fldCharType="end"/>
    </w:r>
  </w:p>
  <w:p w:rsidR="006121BE" w:rsidRPr="009B6448" w:rsidRDefault="006121BE" w:rsidP="00AC0A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158D348"/>
    <w:lvl w:ilvl="0" w:tplc="F774E80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A67FA6"/>
    <w:multiLevelType w:val="multilevel"/>
    <w:tmpl w:val="E702B8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6B446E4B"/>
    <w:multiLevelType w:val="hybridMultilevel"/>
    <w:tmpl w:val="EE5264B0"/>
    <w:lvl w:ilvl="0" w:tplc="97841F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5737577">
    <w:abstractNumId w:val="13"/>
  </w:num>
  <w:num w:numId="2" w16cid:durableId="1196773292">
    <w:abstractNumId w:val="10"/>
  </w:num>
  <w:num w:numId="3" w16cid:durableId="1355382251">
    <w:abstractNumId w:val="11"/>
  </w:num>
  <w:num w:numId="4" w16cid:durableId="1739131105">
    <w:abstractNumId w:val="12"/>
  </w:num>
  <w:num w:numId="5" w16cid:durableId="1601991764">
    <w:abstractNumId w:val="8"/>
  </w:num>
  <w:num w:numId="6" w16cid:durableId="448428609">
    <w:abstractNumId w:val="3"/>
  </w:num>
  <w:num w:numId="7" w16cid:durableId="1441293447">
    <w:abstractNumId w:val="2"/>
  </w:num>
  <w:num w:numId="8" w16cid:durableId="1247953712">
    <w:abstractNumId w:val="1"/>
  </w:num>
  <w:num w:numId="9" w16cid:durableId="1011562164">
    <w:abstractNumId w:val="0"/>
  </w:num>
  <w:num w:numId="10" w16cid:durableId="1225600471">
    <w:abstractNumId w:val="9"/>
  </w:num>
  <w:num w:numId="11" w16cid:durableId="1358045260">
    <w:abstractNumId w:val="7"/>
  </w:num>
  <w:num w:numId="12" w16cid:durableId="736053373">
    <w:abstractNumId w:val="6"/>
  </w:num>
  <w:num w:numId="13" w16cid:durableId="506940853">
    <w:abstractNumId w:val="5"/>
  </w:num>
  <w:num w:numId="14" w16cid:durableId="1648852370">
    <w:abstractNumId w:val="4"/>
  </w:num>
  <w:num w:numId="15" w16cid:durableId="461777190">
    <w:abstractNumId w:val="14"/>
  </w:num>
  <w:num w:numId="16" w16cid:durableId="1051806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173CF6"/>
    <w:rsid w:val="00064BC3"/>
    <w:rsid w:val="00066775"/>
    <w:rsid w:val="00072FB9"/>
    <w:rsid w:val="000B46DE"/>
    <w:rsid w:val="00100531"/>
    <w:rsid w:val="0011533F"/>
    <w:rsid w:val="00117794"/>
    <w:rsid w:val="00150F86"/>
    <w:rsid w:val="00165731"/>
    <w:rsid w:val="00173CF6"/>
    <w:rsid w:val="001804DC"/>
    <w:rsid w:val="00201DFB"/>
    <w:rsid w:val="00204A63"/>
    <w:rsid w:val="00212FF1"/>
    <w:rsid w:val="00230193"/>
    <w:rsid w:val="0025068A"/>
    <w:rsid w:val="00252B9C"/>
    <w:rsid w:val="002818D3"/>
    <w:rsid w:val="002D11A8"/>
    <w:rsid w:val="003315E5"/>
    <w:rsid w:val="0041779D"/>
    <w:rsid w:val="00445271"/>
    <w:rsid w:val="004A0504"/>
    <w:rsid w:val="004E38D9"/>
    <w:rsid w:val="00512465"/>
    <w:rsid w:val="005527B5"/>
    <w:rsid w:val="005576C0"/>
    <w:rsid w:val="006121BE"/>
    <w:rsid w:val="006F2690"/>
    <w:rsid w:val="006F39EF"/>
    <w:rsid w:val="00740D6D"/>
    <w:rsid w:val="00794149"/>
    <w:rsid w:val="007B67A7"/>
    <w:rsid w:val="007C6092"/>
    <w:rsid w:val="00817FEF"/>
    <w:rsid w:val="00826FE5"/>
    <w:rsid w:val="00866A10"/>
    <w:rsid w:val="008A5274"/>
    <w:rsid w:val="008B24CC"/>
    <w:rsid w:val="008D027F"/>
    <w:rsid w:val="00905D61"/>
    <w:rsid w:val="009B6448"/>
    <w:rsid w:val="009E08F7"/>
    <w:rsid w:val="00A053C6"/>
    <w:rsid w:val="00A82FF6"/>
    <w:rsid w:val="00A85B45"/>
    <w:rsid w:val="00AC0ABD"/>
    <w:rsid w:val="00B13BF0"/>
    <w:rsid w:val="00BC48BC"/>
    <w:rsid w:val="00C1285C"/>
    <w:rsid w:val="00C27B7D"/>
    <w:rsid w:val="00C56EFA"/>
    <w:rsid w:val="00C717F1"/>
    <w:rsid w:val="00C84E2D"/>
    <w:rsid w:val="00CF6D6D"/>
    <w:rsid w:val="00D1174F"/>
    <w:rsid w:val="00DC6C70"/>
    <w:rsid w:val="00DF661D"/>
    <w:rsid w:val="00E22893"/>
    <w:rsid w:val="00E360DE"/>
    <w:rsid w:val="00E70A1B"/>
    <w:rsid w:val="00E75D28"/>
    <w:rsid w:val="00E84F25"/>
    <w:rsid w:val="00EC5296"/>
    <w:rsid w:val="00EE42BF"/>
    <w:rsid w:val="00F94B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597C42-3154-4934-976B-1172BEE4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F661D"/>
    <w:pPr>
      <w:spacing w:before="125" w:line="250" w:lineRule="atLeast"/>
      <w:jc w:val="both"/>
    </w:pPr>
    <w:rPr>
      <w:sz w:val="19"/>
      <w:lang w:val="sv-SE" w:eastAsia="sv-SE"/>
    </w:rPr>
  </w:style>
  <w:style w:type="paragraph" w:styleId="Rubrik1">
    <w:name w:val="heading 1"/>
    <w:basedOn w:val="Normal"/>
    <w:next w:val="Normal"/>
    <w:qFormat/>
    <w:rsid w:val="00AC0A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C0ABD"/>
    <w:pPr>
      <w:spacing w:before="500" w:line="250" w:lineRule="exact"/>
      <w:outlineLvl w:val="1"/>
    </w:pPr>
    <w:rPr>
      <w:sz w:val="27"/>
    </w:rPr>
  </w:style>
  <w:style w:type="paragraph" w:styleId="Rubrik3">
    <w:name w:val="heading 3"/>
    <w:aliases w:val="Mellanrubrik"/>
    <w:basedOn w:val="Rubrik2"/>
    <w:next w:val="Normal"/>
    <w:qFormat/>
    <w:rsid w:val="00AC0ABD"/>
    <w:pPr>
      <w:spacing w:before="250" w:after="0"/>
      <w:outlineLvl w:val="2"/>
    </w:pPr>
    <w:rPr>
      <w:b/>
      <w:sz w:val="21"/>
    </w:rPr>
  </w:style>
  <w:style w:type="paragraph" w:styleId="Rubrik4">
    <w:name w:val="heading 4"/>
    <w:aliases w:val="KursivRubrik"/>
    <w:basedOn w:val="Rubrik3"/>
    <w:next w:val="Normal"/>
    <w:qFormat/>
    <w:rsid w:val="00AC0ABD"/>
    <w:pPr>
      <w:outlineLvl w:val="3"/>
    </w:pPr>
    <w:rPr>
      <w:b w:val="0"/>
      <w:i/>
    </w:rPr>
  </w:style>
  <w:style w:type="paragraph" w:styleId="Rubrik5">
    <w:name w:val="heading 5"/>
    <w:aliases w:val="PackadFetRubrik,PackadKursivRubrik"/>
    <w:basedOn w:val="Rubrik4"/>
    <w:next w:val="Normal"/>
    <w:qFormat/>
    <w:rsid w:val="00AC0ABD"/>
    <w:pPr>
      <w:tabs>
        <w:tab w:val="clear" w:pos="1021"/>
      </w:tabs>
      <w:spacing w:before="125"/>
      <w:outlineLvl w:val="4"/>
    </w:pPr>
    <w:rPr>
      <w:i w:val="0"/>
      <w:sz w:val="19"/>
    </w:rPr>
  </w:style>
  <w:style w:type="paragraph" w:styleId="Rubrik6">
    <w:name w:val="heading 6"/>
    <w:basedOn w:val="Rubrik5"/>
    <w:next w:val="Normal"/>
    <w:qFormat/>
    <w:rsid w:val="00AC0ABD"/>
    <w:pPr>
      <w:spacing w:before="50" w:line="200" w:lineRule="exact"/>
      <w:outlineLvl w:val="5"/>
    </w:pPr>
    <w:rPr>
      <w:caps/>
      <w:sz w:val="14"/>
    </w:rPr>
  </w:style>
  <w:style w:type="paragraph" w:styleId="Rubrik7">
    <w:name w:val="heading 7"/>
    <w:basedOn w:val="Rubrik6"/>
    <w:next w:val="Normal"/>
    <w:qFormat/>
    <w:rsid w:val="00AC0ABD"/>
    <w:pPr>
      <w:spacing w:before="0"/>
      <w:outlineLvl w:val="6"/>
    </w:pPr>
  </w:style>
  <w:style w:type="paragraph" w:styleId="Rubrik8">
    <w:name w:val="heading 8"/>
    <w:basedOn w:val="Rubrik7"/>
    <w:next w:val="Normal"/>
    <w:qFormat/>
    <w:rsid w:val="00AC0ABD"/>
    <w:pPr>
      <w:outlineLvl w:val="7"/>
    </w:pPr>
  </w:style>
  <w:style w:type="paragraph" w:styleId="Rubrik9">
    <w:name w:val="heading 9"/>
    <w:basedOn w:val="Rubrik8"/>
    <w:next w:val="Normal"/>
    <w:qFormat/>
    <w:rsid w:val="00AC0ABD"/>
    <w:pPr>
      <w:outlineLvl w:val="8"/>
    </w:pPr>
  </w:style>
  <w:style w:type="character" w:default="1" w:styleId="Standardstycketeckensnitt">
    <w:name w:val="Default Paragraph Font"/>
    <w:semiHidden/>
    <w:rsid w:val="00DF661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F661D"/>
  </w:style>
  <w:style w:type="paragraph" w:styleId="Citat">
    <w:name w:val="Quote"/>
    <w:basedOn w:val="Normal"/>
    <w:next w:val="Normal"/>
    <w:qFormat/>
    <w:rsid w:val="00DF661D"/>
    <w:pPr>
      <w:spacing w:line="200" w:lineRule="exact"/>
      <w:ind w:left="340"/>
    </w:pPr>
  </w:style>
  <w:style w:type="paragraph" w:customStyle="1" w:styleId="Citatindrag">
    <w:name w:val="Citat_indrag"/>
    <w:aliases w:val="Packad"/>
    <w:basedOn w:val="Citat"/>
    <w:rsid w:val="00DF661D"/>
    <w:pPr>
      <w:spacing w:before="0"/>
      <w:ind w:firstLine="227"/>
    </w:pPr>
  </w:style>
  <w:style w:type="paragraph" w:customStyle="1" w:styleId="FSHNormal">
    <w:name w:val="FSH_Normal"/>
    <w:semiHidden/>
    <w:rsid w:val="00DF66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F661D"/>
    <w:pPr>
      <w:spacing w:line="240" w:lineRule="auto"/>
    </w:pPr>
  </w:style>
  <w:style w:type="paragraph" w:customStyle="1" w:styleId="FSHNormalS5">
    <w:name w:val="FSH_NormalS5"/>
    <w:basedOn w:val="FSHNormal"/>
    <w:next w:val="FSHNormal"/>
    <w:semiHidden/>
    <w:rsid w:val="00DF661D"/>
    <w:pPr>
      <w:keepNext/>
      <w:keepLines/>
      <w:widowControl/>
      <w:spacing w:before="230" w:after="520" w:line="250" w:lineRule="exact"/>
    </w:pPr>
    <w:rPr>
      <w:b/>
      <w:sz w:val="27"/>
    </w:rPr>
  </w:style>
  <w:style w:type="paragraph" w:customStyle="1" w:styleId="FSHNormL">
    <w:name w:val="FSH_NormLÖ"/>
    <w:basedOn w:val="FSHNormal"/>
    <w:next w:val="FSHNormal"/>
    <w:semiHidden/>
    <w:rsid w:val="00DF661D"/>
    <w:pPr>
      <w:pBdr>
        <w:top w:val="single" w:sz="12" w:space="1" w:color="auto"/>
      </w:pBdr>
    </w:pPr>
  </w:style>
  <w:style w:type="paragraph" w:customStyle="1" w:styleId="FSHRub1">
    <w:name w:val="FSH_Rub1"/>
    <w:aliases w:val="Rubrik1_S5,Huvudrubrik"/>
    <w:basedOn w:val="FSHNormal"/>
    <w:next w:val="FSHNormal"/>
    <w:semiHidden/>
    <w:rsid w:val="00DF66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F661D"/>
    <w:pPr>
      <w:spacing w:before="240" w:after="80" w:line="360" w:lineRule="exact"/>
    </w:pPr>
    <w:rPr>
      <w:sz w:val="36"/>
    </w:rPr>
  </w:style>
  <w:style w:type="paragraph" w:customStyle="1" w:styleId="FSHTitel">
    <w:name w:val="FSH_Titel"/>
    <w:aliases w:val="Dokumentrubrik"/>
    <w:basedOn w:val="FSHRub1"/>
    <w:next w:val="FSHNormal"/>
    <w:semiHidden/>
    <w:rsid w:val="00DF661D"/>
    <w:pPr>
      <w:pBdr>
        <w:bottom w:val="single" w:sz="4" w:space="3" w:color="auto"/>
      </w:pBdr>
      <w:spacing w:before="0" w:after="80" w:line="400" w:lineRule="exact"/>
    </w:pPr>
    <w:rPr>
      <w:sz w:val="40"/>
    </w:rPr>
  </w:style>
  <w:style w:type="paragraph" w:customStyle="1" w:styleId="Hemstlrubrik">
    <w:name w:val="Hemstl_rubrik"/>
    <w:basedOn w:val="Rubrik1"/>
    <w:next w:val="Normal"/>
    <w:rsid w:val="00AC0ABD"/>
    <w:pPr>
      <w:spacing w:after="250"/>
    </w:pPr>
  </w:style>
  <w:style w:type="paragraph" w:customStyle="1" w:styleId="Hemstlatt">
    <w:name w:val="Hemstl_att"/>
    <w:aliases w:val="HemstPunkt,HemstPunktFlera,HemställansPunkt,Förslagstext"/>
    <w:basedOn w:val="Normal"/>
    <w:next w:val="Normal"/>
    <w:rsid w:val="00AC0ABD"/>
    <w:pPr>
      <w:keepLines/>
      <w:numPr>
        <w:numId w:val="16"/>
      </w:numPr>
      <w:spacing w:before="0"/>
    </w:pPr>
  </w:style>
  <w:style w:type="paragraph" w:customStyle="1" w:styleId="KantRubrikS5H">
    <w:name w:val="KantRubrikS5H"/>
    <w:semiHidden/>
    <w:rsid w:val="00DF66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F661D"/>
    <w:pPr>
      <w:spacing w:line="200" w:lineRule="exact"/>
    </w:pPr>
  </w:style>
  <w:style w:type="paragraph" w:customStyle="1" w:styleId="KantRubrikS5V">
    <w:name w:val="KantRubrikS5V"/>
    <w:basedOn w:val="KantRubrikS5H"/>
    <w:semiHidden/>
    <w:rsid w:val="00DF661D"/>
    <w:pPr>
      <w:tabs>
        <w:tab w:val="right" w:pos="1814"/>
        <w:tab w:val="left" w:pos="1899"/>
      </w:tabs>
      <w:ind w:right="0"/>
      <w:jc w:val="left"/>
    </w:pPr>
  </w:style>
  <w:style w:type="paragraph" w:customStyle="1" w:styleId="KantRubrikS5Vrad2">
    <w:name w:val="KantRubrikS5Vrad2"/>
    <w:basedOn w:val="KantRubrikS5V"/>
    <w:semiHidden/>
    <w:rsid w:val="00DF661D"/>
    <w:pPr>
      <w:tabs>
        <w:tab w:val="clear" w:pos="1814"/>
        <w:tab w:val="clear" w:pos="1899"/>
        <w:tab w:val="right" w:pos="1418"/>
        <w:tab w:val="left" w:pos="1503"/>
      </w:tabs>
    </w:pPr>
  </w:style>
  <w:style w:type="paragraph" w:customStyle="1" w:styleId="Lagtext">
    <w:name w:val="Lagtext"/>
    <w:basedOn w:val="Normal"/>
    <w:next w:val="Normal"/>
    <w:rsid w:val="00DF661D"/>
    <w:pPr>
      <w:suppressAutoHyphens/>
      <w:spacing w:before="0" w:line="220" w:lineRule="exact"/>
    </w:pPr>
    <w:rPr>
      <w:i/>
    </w:rPr>
  </w:style>
  <w:style w:type="paragraph" w:customStyle="1" w:styleId="Lagtextindrag">
    <w:name w:val="Lagtext_indrag"/>
    <w:basedOn w:val="Lagtext"/>
    <w:rsid w:val="00DF661D"/>
    <w:pPr>
      <w:ind w:firstLine="170"/>
    </w:pPr>
  </w:style>
  <w:style w:type="paragraph" w:customStyle="1" w:styleId="Lagtextrubrik">
    <w:name w:val="Lagtext_rubrik"/>
    <w:basedOn w:val="Normal"/>
    <w:next w:val="Normal"/>
    <w:rsid w:val="00DF661D"/>
    <w:pPr>
      <w:suppressAutoHyphens/>
      <w:spacing w:line="220" w:lineRule="exact"/>
    </w:pPr>
    <w:rPr>
      <w:i/>
      <w:sz w:val="21"/>
    </w:rPr>
  </w:style>
  <w:style w:type="paragraph" w:styleId="Normaltindrag">
    <w:name w:val="Normal Indent"/>
    <w:aliases w:val="Normal_indrag,Normal Indrag"/>
    <w:basedOn w:val="Normal"/>
    <w:rsid w:val="00DF661D"/>
    <w:pPr>
      <w:spacing w:before="0"/>
      <w:ind w:firstLine="227"/>
    </w:pPr>
  </w:style>
  <w:style w:type="paragraph" w:customStyle="1" w:styleId="NormalA4fot">
    <w:name w:val="Normal_A4fot"/>
    <w:basedOn w:val="Normal"/>
    <w:semiHidden/>
    <w:rsid w:val="00DF661D"/>
    <w:pPr>
      <w:spacing w:before="240" w:line="240" w:lineRule="auto"/>
      <w:jc w:val="center"/>
    </w:pPr>
  </w:style>
  <w:style w:type="paragraph" w:customStyle="1" w:styleId="NormalA4sidnr">
    <w:name w:val="Normal_A4sidnr"/>
    <w:basedOn w:val="Normal"/>
    <w:semiHidden/>
    <w:rsid w:val="00DF661D"/>
    <w:pPr>
      <w:spacing w:after="240"/>
      <w:jc w:val="center"/>
    </w:pPr>
  </w:style>
  <w:style w:type="paragraph" w:customStyle="1" w:styleId="NormalS5sidnrH">
    <w:name w:val="Normal_S5sidnrH"/>
    <w:basedOn w:val="Normal"/>
    <w:semiHidden/>
    <w:rsid w:val="00DF661D"/>
    <w:pPr>
      <w:spacing w:before="0" w:line="240" w:lineRule="auto"/>
      <w:ind w:right="57"/>
      <w:jc w:val="right"/>
    </w:pPr>
  </w:style>
  <w:style w:type="paragraph" w:customStyle="1" w:styleId="NormalS5sidnrV">
    <w:name w:val="Normal_S5sidnrV"/>
    <w:basedOn w:val="NormalS5sidnrH"/>
    <w:semiHidden/>
    <w:rsid w:val="00DF661D"/>
    <w:pPr>
      <w:tabs>
        <w:tab w:val="right" w:pos="1814"/>
        <w:tab w:val="left" w:pos="1899"/>
      </w:tabs>
      <w:ind w:right="0"/>
      <w:jc w:val="left"/>
    </w:pPr>
  </w:style>
  <w:style w:type="paragraph" w:customStyle="1" w:styleId="Normal00">
    <w:name w:val="Normal00"/>
    <w:basedOn w:val="Normal"/>
    <w:semiHidden/>
    <w:rsid w:val="00DF661D"/>
    <w:pPr>
      <w:spacing w:before="0" w:line="240" w:lineRule="auto"/>
      <w:jc w:val="left"/>
    </w:pPr>
  </w:style>
  <w:style w:type="paragraph" w:customStyle="1" w:styleId="PunktlistaBomb">
    <w:name w:val="Punktlista_Bomb"/>
    <w:aliases w:val="Bomb"/>
    <w:basedOn w:val="Normal"/>
    <w:rsid w:val="00DF661D"/>
    <w:pPr>
      <w:numPr>
        <w:numId w:val="2"/>
      </w:numPr>
    </w:pPr>
  </w:style>
  <w:style w:type="paragraph" w:customStyle="1" w:styleId="PunktlistaNummer">
    <w:name w:val="Punktlista_Nummer"/>
    <w:aliases w:val="Nummerlista"/>
    <w:basedOn w:val="Normal"/>
    <w:rsid w:val="00DF661D"/>
    <w:pPr>
      <w:numPr>
        <w:numId w:val="3"/>
      </w:numPr>
    </w:pPr>
  </w:style>
  <w:style w:type="paragraph" w:customStyle="1" w:styleId="PunktlistaTankstreck">
    <w:name w:val="Punktlista_Tankstreck"/>
    <w:aliases w:val="Tankstreck"/>
    <w:basedOn w:val="Normal"/>
    <w:rsid w:val="00DF661D"/>
    <w:pPr>
      <w:numPr>
        <w:numId w:val="4"/>
      </w:numPr>
    </w:pPr>
  </w:style>
  <w:style w:type="paragraph" w:customStyle="1" w:styleId="RubrikSammanf">
    <w:name w:val="RubrikSammanf"/>
    <w:basedOn w:val="Rubrik1"/>
    <w:next w:val="Normal"/>
    <w:rsid w:val="00DF661D"/>
  </w:style>
  <w:style w:type="paragraph" w:customStyle="1" w:styleId="RubrikInnehllsf">
    <w:name w:val="RubrikInnehållsf"/>
    <w:basedOn w:val="RubrikSammanf"/>
    <w:next w:val="Normal"/>
    <w:rsid w:val="00DF661D"/>
  </w:style>
  <w:style w:type="paragraph" w:customStyle="1" w:styleId="Tabellochbildrubrik">
    <w:name w:val="Tabell och bildrubrik"/>
    <w:basedOn w:val="Normal"/>
    <w:next w:val="Normal"/>
    <w:rsid w:val="00DF661D"/>
    <w:pPr>
      <w:suppressAutoHyphens/>
      <w:spacing w:before="300" w:line="200" w:lineRule="exact"/>
      <w:jc w:val="left"/>
    </w:pPr>
    <w:rPr>
      <w:caps/>
      <w:sz w:val="14"/>
    </w:rPr>
  </w:style>
  <w:style w:type="paragraph" w:customStyle="1" w:styleId="Underskrifter">
    <w:name w:val="Underskrifter"/>
    <w:basedOn w:val="Normal"/>
    <w:rsid w:val="00DF661D"/>
    <w:pPr>
      <w:keepNext/>
      <w:keepLines/>
      <w:suppressAutoHyphens/>
      <w:spacing w:before="0" w:after="40" w:line="250" w:lineRule="exact"/>
    </w:pPr>
    <w:rPr>
      <w:i/>
    </w:rPr>
  </w:style>
  <w:style w:type="paragraph" w:customStyle="1" w:styleId="UnderskriftDatum">
    <w:name w:val="UnderskriftDatum"/>
    <w:basedOn w:val="Underskrifter"/>
    <w:next w:val="Underskrifter"/>
    <w:rsid w:val="00DF661D"/>
    <w:pPr>
      <w:spacing w:before="250" w:after="125"/>
    </w:pPr>
    <w:rPr>
      <w:i w:val="0"/>
    </w:rPr>
  </w:style>
  <w:style w:type="paragraph" w:styleId="Sidhuvud">
    <w:name w:val="header"/>
    <w:basedOn w:val="Normal"/>
    <w:semiHidden/>
    <w:rsid w:val="00DF661D"/>
    <w:pPr>
      <w:tabs>
        <w:tab w:val="center" w:pos="4536"/>
        <w:tab w:val="right" w:pos="9072"/>
      </w:tabs>
    </w:pPr>
  </w:style>
  <w:style w:type="paragraph" w:styleId="Sidfot">
    <w:name w:val="footer"/>
    <w:basedOn w:val="Normal"/>
    <w:semiHidden/>
    <w:rsid w:val="00DF661D"/>
    <w:pPr>
      <w:tabs>
        <w:tab w:val="center" w:pos="4536"/>
        <w:tab w:val="right" w:pos="9072"/>
      </w:tabs>
    </w:pPr>
  </w:style>
  <w:style w:type="paragraph" w:styleId="Innehll1">
    <w:name w:val="toc 1"/>
    <w:basedOn w:val="Normal"/>
    <w:next w:val="Innehll2"/>
    <w:semiHidden/>
    <w:rsid w:val="00DF661D"/>
    <w:pPr>
      <w:tabs>
        <w:tab w:val="right" w:leader="dot" w:pos="5953"/>
      </w:tabs>
      <w:suppressAutoHyphens/>
      <w:spacing w:before="0"/>
      <w:ind w:right="567"/>
      <w:jc w:val="left"/>
    </w:pPr>
  </w:style>
  <w:style w:type="paragraph" w:styleId="Innehll2">
    <w:name w:val="toc 2"/>
    <w:basedOn w:val="Innehll1"/>
    <w:next w:val="Innehll3"/>
    <w:semiHidden/>
    <w:rsid w:val="00DF661D"/>
    <w:pPr>
      <w:ind w:left="284"/>
    </w:pPr>
  </w:style>
  <w:style w:type="paragraph" w:styleId="Innehll3">
    <w:name w:val="toc 3"/>
    <w:basedOn w:val="Innehll2"/>
    <w:next w:val="Innehll4"/>
    <w:semiHidden/>
    <w:rsid w:val="00DF661D"/>
    <w:pPr>
      <w:ind w:left="567"/>
    </w:pPr>
  </w:style>
  <w:style w:type="paragraph" w:styleId="Innehll4">
    <w:name w:val="toc 4"/>
    <w:basedOn w:val="Normal"/>
    <w:next w:val="Normal"/>
    <w:autoRedefine/>
    <w:semiHidden/>
    <w:rsid w:val="00DF661D"/>
    <w:pPr>
      <w:ind w:left="720"/>
    </w:pPr>
  </w:style>
  <w:style w:type="paragraph" w:styleId="Avslutandetext">
    <w:name w:val="Closing"/>
    <w:basedOn w:val="Normal"/>
    <w:semiHidden/>
    <w:rsid w:val="00DF661D"/>
    <w:pPr>
      <w:ind w:left="4252"/>
    </w:pPr>
  </w:style>
  <w:style w:type="paragraph" w:styleId="Avsndaradress-brev">
    <w:name w:val="envelope return"/>
    <w:basedOn w:val="Normal"/>
    <w:semiHidden/>
    <w:rsid w:val="00DF661D"/>
    <w:rPr>
      <w:rFonts w:ascii="Arial" w:hAnsi="Arial" w:cs="Arial"/>
      <w:sz w:val="20"/>
    </w:rPr>
  </w:style>
  <w:style w:type="character" w:styleId="Betoning">
    <w:name w:val="Emphasis"/>
    <w:basedOn w:val="Standardstycketeckensnitt"/>
    <w:qFormat/>
    <w:rsid w:val="00DF661D"/>
    <w:rPr>
      <w:i/>
      <w:iCs/>
    </w:rPr>
  </w:style>
  <w:style w:type="paragraph" w:styleId="Brdtext">
    <w:name w:val="Body Text"/>
    <w:basedOn w:val="Normal"/>
    <w:semiHidden/>
    <w:rsid w:val="00DF661D"/>
    <w:pPr>
      <w:spacing w:after="120"/>
    </w:pPr>
  </w:style>
  <w:style w:type="paragraph" w:styleId="Brdtext2">
    <w:name w:val="Body Text 2"/>
    <w:basedOn w:val="Normal"/>
    <w:semiHidden/>
    <w:rsid w:val="00DF661D"/>
    <w:pPr>
      <w:spacing w:after="120" w:line="480" w:lineRule="auto"/>
    </w:pPr>
  </w:style>
  <w:style w:type="paragraph" w:styleId="Brdtext3">
    <w:name w:val="Body Text 3"/>
    <w:basedOn w:val="Normal"/>
    <w:semiHidden/>
    <w:rsid w:val="00DF661D"/>
    <w:pPr>
      <w:spacing w:after="120"/>
    </w:pPr>
    <w:rPr>
      <w:sz w:val="16"/>
      <w:szCs w:val="16"/>
    </w:rPr>
  </w:style>
  <w:style w:type="paragraph" w:styleId="Brdtextmedfrstaindrag">
    <w:name w:val="Body Text First Indent"/>
    <w:basedOn w:val="Brdtext"/>
    <w:semiHidden/>
    <w:rsid w:val="00DF661D"/>
    <w:pPr>
      <w:ind w:firstLine="210"/>
    </w:pPr>
  </w:style>
  <w:style w:type="paragraph" w:styleId="Brdtextmedindrag">
    <w:name w:val="Body Text Indent"/>
    <w:basedOn w:val="Normal"/>
    <w:semiHidden/>
    <w:rsid w:val="00DF661D"/>
    <w:pPr>
      <w:spacing w:after="120"/>
      <w:ind w:left="283"/>
    </w:pPr>
  </w:style>
  <w:style w:type="paragraph" w:styleId="Brdtextmedfrstaindrag2">
    <w:name w:val="Body Text First Indent 2"/>
    <w:basedOn w:val="Brdtextmedindrag"/>
    <w:semiHidden/>
    <w:rsid w:val="00DF661D"/>
    <w:pPr>
      <w:ind w:firstLine="210"/>
    </w:pPr>
  </w:style>
  <w:style w:type="paragraph" w:styleId="Brdtextmedindrag2">
    <w:name w:val="Body Text Indent 2"/>
    <w:basedOn w:val="Normal"/>
    <w:semiHidden/>
    <w:rsid w:val="00DF661D"/>
    <w:pPr>
      <w:spacing w:after="120" w:line="480" w:lineRule="auto"/>
      <w:ind w:left="283"/>
    </w:pPr>
  </w:style>
  <w:style w:type="paragraph" w:styleId="Brdtextmedindrag3">
    <w:name w:val="Body Text Indent 3"/>
    <w:basedOn w:val="Normal"/>
    <w:semiHidden/>
    <w:rsid w:val="00DF661D"/>
    <w:pPr>
      <w:spacing w:after="120"/>
      <w:ind w:left="283"/>
    </w:pPr>
    <w:rPr>
      <w:sz w:val="16"/>
      <w:szCs w:val="16"/>
    </w:rPr>
  </w:style>
  <w:style w:type="paragraph" w:styleId="Datum">
    <w:name w:val="Date"/>
    <w:basedOn w:val="Normal"/>
    <w:next w:val="Normal"/>
    <w:semiHidden/>
    <w:rsid w:val="00DF661D"/>
  </w:style>
  <w:style w:type="table" w:styleId="Diskrettabell1">
    <w:name w:val="Table Subtle 1"/>
    <w:basedOn w:val="Normaltabell"/>
    <w:semiHidden/>
    <w:rsid w:val="00DF661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F661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F661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F661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F661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F661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F661D"/>
  </w:style>
  <w:style w:type="table" w:styleId="Frgadtabell1">
    <w:name w:val="Table Colorful 1"/>
    <w:basedOn w:val="Normaltabell"/>
    <w:semiHidden/>
    <w:rsid w:val="00DF661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F661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F661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F661D"/>
    <w:rPr>
      <w:i/>
      <w:iCs/>
    </w:rPr>
  </w:style>
  <w:style w:type="character" w:styleId="HTML-akronym">
    <w:name w:val="HTML Acronym"/>
    <w:basedOn w:val="Standardstycketeckensnitt"/>
    <w:semiHidden/>
    <w:rsid w:val="00DF661D"/>
  </w:style>
  <w:style w:type="character" w:styleId="HTML-citat">
    <w:name w:val="HTML Cite"/>
    <w:basedOn w:val="Standardstycketeckensnitt"/>
    <w:semiHidden/>
    <w:rsid w:val="00DF661D"/>
    <w:rPr>
      <w:i/>
      <w:iCs/>
    </w:rPr>
  </w:style>
  <w:style w:type="character" w:styleId="HTML-definition">
    <w:name w:val="HTML Definition"/>
    <w:basedOn w:val="Standardstycketeckensnitt"/>
    <w:semiHidden/>
    <w:rsid w:val="00DF661D"/>
    <w:rPr>
      <w:i/>
      <w:iCs/>
    </w:rPr>
  </w:style>
  <w:style w:type="character" w:styleId="HTML-exempel">
    <w:name w:val="HTML Sample"/>
    <w:basedOn w:val="Standardstycketeckensnitt"/>
    <w:semiHidden/>
    <w:rsid w:val="00DF661D"/>
    <w:rPr>
      <w:rFonts w:ascii="Courier New" w:hAnsi="Courier New" w:cs="Courier New"/>
    </w:rPr>
  </w:style>
  <w:style w:type="paragraph" w:styleId="HTML-frformaterad">
    <w:name w:val="HTML Preformatted"/>
    <w:basedOn w:val="Normal"/>
    <w:semiHidden/>
    <w:rsid w:val="00DF661D"/>
    <w:rPr>
      <w:rFonts w:ascii="Courier New" w:hAnsi="Courier New" w:cs="Courier New"/>
      <w:sz w:val="20"/>
    </w:rPr>
  </w:style>
  <w:style w:type="character" w:styleId="HTML-kod">
    <w:name w:val="HTML Code"/>
    <w:basedOn w:val="Standardstycketeckensnitt"/>
    <w:semiHidden/>
    <w:rsid w:val="00DF661D"/>
    <w:rPr>
      <w:rFonts w:ascii="Courier New" w:hAnsi="Courier New" w:cs="Courier New"/>
      <w:sz w:val="20"/>
      <w:szCs w:val="20"/>
    </w:rPr>
  </w:style>
  <w:style w:type="character" w:styleId="HTML-skrivmaskin">
    <w:name w:val="HTML Typewriter"/>
    <w:basedOn w:val="Standardstycketeckensnitt"/>
    <w:semiHidden/>
    <w:rsid w:val="00DF661D"/>
    <w:rPr>
      <w:rFonts w:ascii="Courier New" w:hAnsi="Courier New" w:cs="Courier New"/>
      <w:sz w:val="20"/>
      <w:szCs w:val="20"/>
    </w:rPr>
  </w:style>
  <w:style w:type="character" w:styleId="HTML-tangentbord">
    <w:name w:val="HTML Keyboard"/>
    <w:basedOn w:val="Standardstycketeckensnitt"/>
    <w:semiHidden/>
    <w:rsid w:val="00DF661D"/>
    <w:rPr>
      <w:rFonts w:ascii="Courier New" w:hAnsi="Courier New" w:cs="Courier New"/>
      <w:sz w:val="20"/>
      <w:szCs w:val="20"/>
    </w:rPr>
  </w:style>
  <w:style w:type="character" w:styleId="HTML-variabel">
    <w:name w:val="HTML Variable"/>
    <w:basedOn w:val="Standardstycketeckensnitt"/>
    <w:semiHidden/>
    <w:rsid w:val="00DF661D"/>
    <w:rPr>
      <w:i/>
      <w:iCs/>
    </w:rPr>
  </w:style>
  <w:style w:type="character" w:styleId="Hyperlnk">
    <w:name w:val="Hyperlink"/>
    <w:basedOn w:val="Standardstycketeckensnitt"/>
    <w:semiHidden/>
    <w:rsid w:val="00DF661D"/>
    <w:rPr>
      <w:color w:val="0000FF"/>
      <w:u w:val="single"/>
    </w:rPr>
  </w:style>
  <w:style w:type="paragraph" w:styleId="Indragetstycke">
    <w:name w:val="Block Text"/>
    <w:basedOn w:val="Normal"/>
    <w:semiHidden/>
    <w:rsid w:val="00DF661D"/>
    <w:pPr>
      <w:spacing w:after="120"/>
      <w:ind w:left="1440" w:right="1440"/>
    </w:pPr>
  </w:style>
  <w:style w:type="paragraph" w:styleId="Inledning">
    <w:name w:val="Salutation"/>
    <w:basedOn w:val="Normal"/>
    <w:next w:val="Normal"/>
    <w:semiHidden/>
    <w:rsid w:val="00DF661D"/>
  </w:style>
  <w:style w:type="paragraph" w:styleId="Innehll5">
    <w:name w:val="toc 5"/>
    <w:basedOn w:val="Normal"/>
    <w:next w:val="Normal"/>
    <w:autoRedefine/>
    <w:semiHidden/>
    <w:rsid w:val="00DF661D"/>
    <w:pPr>
      <w:ind w:left="960"/>
    </w:pPr>
  </w:style>
  <w:style w:type="paragraph" w:styleId="Lista">
    <w:name w:val="List"/>
    <w:basedOn w:val="Normal"/>
    <w:semiHidden/>
    <w:rsid w:val="00DF661D"/>
    <w:pPr>
      <w:ind w:left="283" w:hanging="283"/>
    </w:pPr>
  </w:style>
  <w:style w:type="paragraph" w:styleId="Lista2">
    <w:name w:val="List 2"/>
    <w:basedOn w:val="Normal"/>
    <w:semiHidden/>
    <w:rsid w:val="00DF661D"/>
    <w:pPr>
      <w:ind w:left="566" w:hanging="283"/>
    </w:pPr>
  </w:style>
  <w:style w:type="paragraph" w:styleId="Lista3">
    <w:name w:val="List 3"/>
    <w:basedOn w:val="Normal"/>
    <w:semiHidden/>
    <w:rsid w:val="00DF661D"/>
    <w:pPr>
      <w:ind w:left="849" w:hanging="283"/>
    </w:pPr>
  </w:style>
  <w:style w:type="paragraph" w:styleId="Lista4">
    <w:name w:val="List 4"/>
    <w:basedOn w:val="Normal"/>
    <w:semiHidden/>
    <w:rsid w:val="00DF661D"/>
    <w:pPr>
      <w:ind w:left="1132" w:hanging="283"/>
    </w:pPr>
  </w:style>
  <w:style w:type="paragraph" w:styleId="Lista5">
    <w:name w:val="List 5"/>
    <w:basedOn w:val="Normal"/>
    <w:semiHidden/>
    <w:rsid w:val="00DF661D"/>
    <w:pPr>
      <w:ind w:left="1415" w:hanging="283"/>
    </w:pPr>
  </w:style>
  <w:style w:type="paragraph" w:styleId="Listafortstt">
    <w:name w:val="List Continue"/>
    <w:basedOn w:val="Normal"/>
    <w:semiHidden/>
    <w:rsid w:val="00DF661D"/>
    <w:pPr>
      <w:spacing w:after="120"/>
      <w:ind w:left="283"/>
    </w:pPr>
  </w:style>
  <w:style w:type="paragraph" w:styleId="Listafortstt2">
    <w:name w:val="List Continue 2"/>
    <w:basedOn w:val="Normal"/>
    <w:semiHidden/>
    <w:rsid w:val="00DF661D"/>
    <w:pPr>
      <w:spacing w:after="120"/>
      <w:ind w:left="566"/>
    </w:pPr>
  </w:style>
  <w:style w:type="paragraph" w:styleId="Listafortstt3">
    <w:name w:val="List Continue 3"/>
    <w:basedOn w:val="Normal"/>
    <w:semiHidden/>
    <w:rsid w:val="00DF661D"/>
    <w:pPr>
      <w:spacing w:after="120"/>
      <w:ind w:left="849"/>
    </w:pPr>
  </w:style>
  <w:style w:type="paragraph" w:styleId="Listafortstt4">
    <w:name w:val="List Continue 4"/>
    <w:basedOn w:val="Normal"/>
    <w:semiHidden/>
    <w:rsid w:val="00DF661D"/>
    <w:pPr>
      <w:spacing w:after="120"/>
      <w:ind w:left="1132"/>
    </w:pPr>
  </w:style>
  <w:style w:type="paragraph" w:styleId="Listafortstt5">
    <w:name w:val="List Continue 5"/>
    <w:basedOn w:val="Normal"/>
    <w:semiHidden/>
    <w:rsid w:val="00DF661D"/>
    <w:pPr>
      <w:spacing w:after="120"/>
      <w:ind w:left="1415"/>
    </w:pPr>
  </w:style>
  <w:style w:type="paragraph" w:styleId="Meddelanderubrik">
    <w:name w:val="Message Header"/>
    <w:basedOn w:val="Normal"/>
    <w:semiHidden/>
    <w:rsid w:val="00DF661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F661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F661D"/>
    <w:rPr>
      <w:szCs w:val="24"/>
    </w:rPr>
  </w:style>
  <w:style w:type="paragraph" w:styleId="Numreradlista">
    <w:name w:val="List Number"/>
    <w:basedOn w:val="Normal"/>
    <w:semiHidden/>
    <w:rsid w:val="00DF661D"/>
    <w:pPr>
      <w:numPr>
        <w:numId w:val="5"/>
      </w:numPr>
    </w:pPr>
  </w:style>
  <w:style w:type="paragraph" w:styleId="Numreradlista2">
    <w:name w:val="List Number 2"/>
    <w:basedOn w:val="Normal"/>
    <w:semiHidden/>
    <w:rsid w:val="00DF661D"/>
    <w:pPr>
      <w:numPr>
        <w:numId w:val="6"/>
      </w:numPr>
    </w:pPr>
  </w:style>
  <w:style w:type="paragraph" w:styleId="Numreradlista3">
    <w:name w:val="List Number 3"/>
    <w:basedOn w:val="Normal"/>
    <w:semiHidden/>
    <w:rsid w:val="00DF661D"/>
    <w:pPr>
      <w:numPr>
        <w:numId w:val="7"/>
      </w:numPr>
    </w:pPr>
  </w:style>
  <w:style w:type="paragraph" w:styleId="Numreradlista4">
    <w:name w:val="List Number 4"/>
    <w:basedOn w:val="Normal"/>
    <w:semiHidden/>
    <w:rsid w:val="00DF661D"/>
    <w:pPr>
      <w:numPr>
        <w:numId w:val="8"/>
      </w:numPr>
    </w:pPr>
  </w:style>
  <w:style w:type="paragraph" w:styleId="Numreradlista5">
    <w:name w:val="List Number 5"/>
    <w:basedOn w:val="Normal"/>
    <w:semiHidden/>
    <w:rsid w:val="00DF661D"/>
    <w:pPr>
      <w:numPr>
        <w:numId w:val="9"/>
      </w:numPr>
    </w:pPr>
  </w:style>
  <w:style w:type="table" w:styleId="Professionelltabell">
    <w:name w:val="Table Professional"/>
    <w:basedOn w:val="Normaltabell"/>
    <w:semiHidden/>
    <w:rsid w:val="00DF661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F661D"/>
    <w:pPr>
      <w:numPr>
        <w:numId w:val="10"/>
      </w:numPr>
    </w:pPr>
  </w:style>
  <w:style w:type="paragraph" w:styleId="Punktlista2">
    <w:name w:val="List Bullet 2"/>
    <w:basedOn w:val="Normal"/>
    <w:semiHidden/>
    <w:rsid w:val="00DF661D"/>
    <w:pPr>
      <w:numPr>
        <w:numId w:val="11"/>
      </w:numPr>
    </w:pPr>
  </w:style>
  <w:style w:type="paragraph" w:styleId="Punktlista3">
    <w:name w:val="List Bullet 3"/>
    <w:basedOn w:val="Normal"/>
    <w:semiHidden/>
    <w:rsid w:val="00DF661D"/>
    <w:pPr>
      <w:numPr>
        <w:numId w:val="12"/>
      </w:numPr>
    </w:pPr>
  </w:style>
  <w:style w:type="paragraph" w:styleId="Punktlista4">
    <w:name w:val="List Bullet 4"/>
    <w:basedOn w:val="Normal"/>
    <w:semiHidden/>
    <w:rsid w:val="00DF661D"/>
    <w:pPr>
      <w:numPr>
        <w:numId w:val="13"/>
      </w:numPr>
    </w:pPr>
  </w:style>
  <w:style w:type="paragraph" w:styleId="Punktlista5">
    <w:name w:val="List Bullet 5"/>
    <w:basedOn w:val="Normal"/>
    <w:semiHidden/>
    <w:rsid w:val="00DF661D"/>
    <w:pPr>
      <w:numPr>
        <w:numId w:val="14"/>
      </w:numPr>
    </w:pPr>
  </w:style>
  <w:style w:type="character" w:styleId="Radnummer">
    <w:name w:val="line number"/>
    <w:basedOn w:val="Standardstycketeckensnitt"/>
    <w:semiHidden/>
    <w:rsid w:val="00DF661D"/>
  </w:style>
  <w:style w:type="character" w:styleId="Sidnummer">
    <w:name w:val="page number"/>
    <w:basedOn w:val="Standardstycketeckensnitt"/>
    <w:semiHidden/>
    <w:rsid w:val="00DF661D"/>
  </w:style>
  <w:style w:type="paragraph" w:styleId="Signatur">
    <w:name w:val="Signature"/>
    <w:basedOn w:val="Normal"/>
    <w:semiHidden/>
    <w:rsid w:val="00DF661D"/>
    <w:pPr>
      <w:ind w:left="4252"/>
    </w:pPr>
  </w:style>
  <w:style w:type="table" w:styleId="Standardtabell1">
    <w:name w:val="Table Classic 1"/>
    <w:basedOn w:val="Normaltabell"/>
    <w:semiHidden/>
    <w:rsid w:val="00DF661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F661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F661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F661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F661D"/>
    <w:rPr>
      <w:b/>
      <w:bCs/>
    </w:rPr>
  </w:style>
  <w:style w:type="table" w:styleId="Tabellmed3D-effekter1">
    <w:name w:val="Table 3D effects 1"/>
    <w:basedOn w:val="Normaltabell"/>
    <w:semiHidden/>
    <w:rsid w:val="00DF661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F661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F661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F661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F661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F661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F661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F661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F661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F661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F661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F661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F661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F661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F661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F661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F661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F661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F661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F661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F661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F661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F661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F661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F661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F661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F661D"/>
    <w:pPr>
      <w:spacing w:after="60"/>
      <w:jc w:val="center"/>
      <w:outlineLvl w:val="1"/>
    </w:pPr>
    <w:rPr>
      <w:rFonts w:ascii="Arial" w:hAnsi="Arial" w:cs="Arial"/>
      <w:szCs w:val="24"/>
    </w:rPr>
  </w:style>
  <w:style w:type="table" w:styleId="Webbtabell1">
    <w:name w:val="Table Web 1"/>
    <w:basedOn w:val="Normaltabell"/>
    <w:semiHidden/>
    <w:rsid w:val="00DF661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F661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F661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rsid w:val="00DF661D"/>
    <w:pPr>
      <w:spacing w:before="120" w:line="240" w:lineRule="auto"/>
    </w:pPr>
    <w:rPr>
      <w:rFonts w:ascii="Stempel Garamond Roman" w:hAnsi="Stempel Garamond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816</Words>
  <Characters>4972</Characters>
  <Application>Microsoft Office Word</Application>
  <DocSecurity>4</DocSecurity>
  <Lines>105</Lines>
  <Paragraphs>44</Paragraphs>
  <ScaleCrop>false</ScaleCrop>
  <HeadingPairs>
    <vt:vector size="2" baseType="variant">
      <vt:variant>
        <vt:lpstr>Rubrik</vt:lpstr>
      </vt:variant>
      <vt:variant>
        <vt:i4>1</vt:i4>
      </vt:variant>
    </vt:vector>
  </HeadingPairs>
  <TitlesOfParts>
    <vt:vector size="1" baseType="lpstr">
      <vt:lpstr>K470</vt:lpstr>
    </vt:vector>
  </TitlesOfParts>
  <Company>Riksdagen</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K470</dc:title>
  <dc:subject>K470</dc:subject>
  <dc:creator>Riksdagen</dc:creator>
  <cp:keywords>Riksdagen</cp:keywords>
  <dc:description/>
  <cp:lastModifiedBy>Lars Brink</cp:lastModifiedBy>
  <cp:revision>2</cp:revision>
  <cp:lastPrinted>2006-01-19T13:56:00Z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Göran Lennmarker m.fl. (m)</vt:lpwstr>
  </property>
  <property fmtid="{D5CDD505-2E9C-101B-9397-08002B2CF9AE}" pid="26" name="MotionarLista">
    <vt:lpwstr>Lennmarker, Göran (m)\Järrel, Henrik S (m)\Aurelius, Nils Fredrik (m)\Skårman, Carl-Erik (m)\Magnusson, Cecilia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Lennmarker (m), Henrik S Järrel (m), Nils Fredrik Aurelius (m), Carl-Erik Skårman (m), Cecilia Magnusson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20052006000000000109000001350075</vt:lpwstr>
  </property>
  <property fmtid="{D5CDD505-2E9C-101B-9397-08002B2CF9AE}" pid="47" name="datum">
    <vt:lpwstr>051004</vt:lpwstr>
  </property>
  <property fmtid="{D5CDD505-2E9C-101B-9397-08002B2CF9AE}" pid="48" name="avsändar-e-post">
    <vt:lpwstr>birgitta.svensen.gronkvist@riksdagen.se</vt:lpwstr>
  </property>
  <property fmtid="{D5CDD505-2E9C-101B-9397-08002B2CF9AE}" pid="49" name="id">
    <vt:lpwstr>20052006000000000109000001350075</vt:lpwstr>
  </property>
  <property fmtid="{D5CDD505-2E9C-101B-9397-08002B2CF9AE}" pid="50" name="nummer">
    <vt:lpwstr>470</vt:lpwstr>
  </property>
  <property fmtid="{D5CDD505-2E9C-101B-9397-08002B2CF9AE}" pid="51" name="utskottsbeteckning">
    <vt:lpwstr>K</vt:lpwstr>
  </property>
</Properties>
</file>