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BCCFFEF25DA4239B5A4ED39A8CE81D1"/>
        </w:placeholder>
        <w:text/>
      </w:sdtPr>
      <w:sdtEndPr/>
      <w:sdtContent>
        <w:p w:rsidRPr="009B062B" w:rsidR="00AF30DD" w:rsidP="00E031A3" w:rsidRDefault="00AF30DD" w14:paraId="04F6BF62" w14:textId="77777777">
          <w:pPr>
            <w:pStyle w:val="Rubrik1"/>
            <w:spacing w:after="300"/>
          </w:pPr>
          <w:r w:rsidRPr="009B062B">
            <w:t>Förslag till riksdagsbeslut</w:t>
          </w:r>
        </w:p>
      </w:sdtContent>
    </w:sdt>
    <w:sdt>
      <w:sdtPr>
        <w:alias w:val="Yrkande 1"/>
        <w:tag w:val="fb8ae5c8-d8aa-4c15-b7ad-ced5256bdd7c"/>
        <w:id w:val="-1649277221"/>
        <w:lock w:val="sdtLocked"/>
      </w:sdtPr>
      <w:sdtEndPr/>
      <w:sdtContent>
        <w:p w:rsidR="00BA0494" w:rsidRDefault="005A0471" w14:paraId="04F6BF63" w14:textId="77777777">
          <w:pPr>
            <w:pStyle w:val="Frslagstext"/>
            <w:numPr>
              <w:ilvl w:val="0"/>
              <w:numId w:val="0"/>
            </w:numPr>
          </w:pPr>
          <w:r>
            <w:t>Riksdagen ställer sig bakom det som anförs i motionen om att införa ett nationellt journalsystem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3695819CB94939B5C03EC0652689AE"/>
        </w:placeholder>
        <w:text/>
      </w:sdtPr>
      <w:sdtEndPr/>
      <w:sdtContent>
        <w:p w:rsidRPr="009B062B" w:rsidR="006D79C9" w:rsidP="00333E95" w:rsidRDefault="006D79C9" w14:paraId="04F6BF64" w14:textId="77777777">
          <w:pPr>
            <w:pStyle w:val="Rubrik1"/>
          </w:pPr>
          <w:r>
            <w:t>Motivering</w:t>
          </w:r>
        </w:p>
      </w:sdtContent>
    </w:sdt>
    <w:p w:rsidRPr="00E031A3" w:rsidR="00311556" w:rsidP="004B7B05" w:rsidRDefault="00311556" w14:paraId="04F6BF65" w14:textId="77777777">
      <w:pPr>
        <w:pStyle w:val="Normalutanindragellerluft"/>
      </w:pPr>
      <w:r w:rsidRPr="00E031A3">
        <w:t>I arbetet med att säkra en så god och jämlik sjukvård för alla i landet är det få som inte är överens och delar uppfattningen att alla ska ha en likvärdig och jämlik sjukvård.</w:t>
      </w:r>
    </w:p>
    <w:p w:rsidRPr="00311556" w:rsidR="00311556" w:rsidP="004B7B05" w:rsidRDefault="00311556" w14:paraId="04F6BF66" w14:textId="4ED25524">
      <w:r w:rsidRPr="00311556">
        <w:t>Idag är sjukvården organiserad hos många privata vårdgivare och i sex sjukvårds</w:t>
      </w:r>
      <w:r w:rsidR="004B7B05">
        <w:softHyphen/>
      </w:r>
      <w:r w:rsidRPr="00311556">
        <w:t>regioner och 21 regioner. Detta kan ha sina fördelar och göra att ett regionalt närhets</w:t>
      </w:r>
      <w:r w:rsidR="004B7B05">
        <w:softHyphen/>
      </w:r>
      <w:r w:rsidRPr="00311556">
        <w:t>perspektiv med regionala och sjukvårdsregionala styrande politiker har en slags närhet till sin befolkning och sina patienter.</w:t>
      </w:r>
    </w:p>
    <w:p w:rsidRPr="00311556" w:rsidR="00311556" w:rsidP="004B7B05" w:rsidRDefault="00311556" w14:paraId="04F6BF67" w14:textId="77777777">
      <w:r w:rsidRPr="00311556">
        <w:t>I vår tid då vi blir och är alltmer rörliga så finns det anledningar att se över delar av sjukvårdens förutsättningar och organisering. En sak som hindrar och försvårar den mest optimala och jämlika vården är de olika journalsystem som finns.</w:t>
      </w:r>
    </w:p>
    <w:p w:rsidRPr="00311556" w:rsidR="00311556" w:rsidP="004B7B05" w:rsidRDefault="00311556" w14:paraId="04F6BF68" w14:textId="77777777">
      <w:r w:rsidRPr="00311556">
        <w:t>För att optimera sjukvårdens likvärdighet och jämlikhet så menar jag att regeringen bör utreda införandet av ett nationellt journalsystem som kan följa patienten mellan olika vårdgivare.</w:t>
      </w:r>
      <w:bookmarkStart w:name="_GoBack" w:id="1"/>
      <w:bookmarkEnd w:id="1"/>
    </w:p>
    <w:sdt>
      <w:sdtPr>
        <w:rPr>
          <w:i/>
          <w:noProof/>
        </w:rPr>
        <w:alias w:val="CC_Underskrifter"/>
        <w:tag w:val="CC_Underskrifter"/>
        <w:id w:val="583496634"/>
        <w:lock w:val="sdtContentLocked"/>
        <w:placeholder>
          <w:docPart w:val="4892365CD50F4095999CA7EF09D28FE0"/>
        </w:placeholder>
      </w:sdtPr>
      <w:sdtEndPr>
        <w:rPr>
          <w:i w:val="0"/>
          <w:noProof w:val="0"/>
        </w:rPr>
      </w:sdtEndPr>
      <w:sdtContent>
        <w:p w:rsidR="00E031A3" w:rsidP="00E031A3" w:rsidRDefault="00E031A3" w14:paraId="04F6BF69" w14:textId="77777777"/>
        <w:p w:rsidRPr="008E0FE2" w:rsidR="004801AC" w:rsidP="00E031A3" w:rsidRDefault="004B7B05" w14:paraId="04F6BF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Lindestam (S)</w:t>
            </w:r>
          </w:p>
        </w:tc>
        <w:tc>
          <w:tcPr>
            <w:tcW w:w="50" w:type="pct"/>
            <w:vAlign w:val="bottom"/>
          </w:tcPr>
          <w:p>
            <w:pPr>
              <w:pStyle w:val="Underskrifter"/>
            </w:pPr>
            <w:r>
              <w:t> </w:t>
            </w:r>
          </w:p>
        </w:tc>
      </w:tr>
    </w:tbl>
    <w:p w:rsidR="008354DE" w:rsidRDefault="008354DE" w14:paraId="04F6BF6E" w14:textId="77777777"/>
    <w:sectPr w:rsidR="008354D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6BF70" w14:textId="77777777" w:rsidR="00311556" w:rsidRDefault="00311556" w:rsidP="000C1CAD">
      <w:pPr>
        <w:spacing w:line="240" w:lineRule="auto"/>
      </w:pPr>
      <w:r>
        <w:separator/>
      </w:r>
    </w:p>
  </w:endnote>
  <w:endnote w:type="continuationSeparator" w:id="0">
    <w:p w14:paraId="04F6BF71" w14:textId="77777777" w:rsidR="00311556" w:rsidRDefault="003115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6BF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6BF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6BF7F" w14:textId="77777777" w:rsidR="00262EA3" w:rsidRPr="00E031A3" w:rsidRDefault="00262EA3" w:rsidP="00E031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6BF6E" w14:textId="77777777" w:rsidR="00311556" w:rsidRDefault="00311556" w:rsidP="000C1CAD">
      <w:pPr>
        <w:spacing w:line="240" w:lineRule="auto"/>
      </w:pPr>
      <w:r>
        <w:separator/>
      </w:r>
    </w:p>
  </w:footnote>
  <w:footnote w:type="continuationSeparator" w:id="0">
    <w:p w14:paraId="04F6BF6F" w14:textId="77777777" w:rsidR="00311556" w:rsidRDefault="003115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F6BF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F6BF81" wp14:anchorId="04F6BF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7B05" w14:paraId="04F6BF84" w14:textId="77777777">
                          <w:pPr>
                            <w:jc w:val="right"/>
                          </w:pPr>
                          <w:sdt>
                            <w:sdtPr>
                              <w:alias w:val="CC_Noformat_Partikod"/>
                              <w:tag w:val="CC_Noformat_Partikod"/>
                              <w:id w:val="-53464382"/>
                              <w:placeholder>
                                <w:docPart w:val="5F7E6C661E484C85A21658439558E76D"/>
                              </w:placeholder>
                              <w:text/>
                            </w:sdtPr>
                            <w:sdtEndPr/>
                            <w:sdtContent>
                              <w:r w:rsidR="00311556">
                                <w:t>S</w:t>
                              </w:r>
                            </w:sdtContent>
                          </w:sdt>
                          <w:sdt>
                            <w:sdtPr>
                              <w:alias w:val="CC_Noformat_Partinummer"/>
                              <w:tag w:val="CC_Noformat_Partinummer"/>
                              <w:id w:val="-1709555926"/>
                              <w:placeholder>
                                <w:docPart w:val="E7FF02D3B31E4F21B0B85F66376C2CA7"/>
                              </w:placeholder>
                              <w:text/>
                            </w:sdtPr>
                            <w:sdtEndPr/>
                            <w:sdtContent>
                              <w:r w:rsidR="00311556">
                                <w:t>1475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F6BF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7B05" w14:paraId="04F6BF84" w14:textId="77777777">
                    <w:pPr>
                      <w:jc w:val="right"/>
                    </w:pPr>
                    <w:sdt>
                      <w:sdtPr>
                        <w:alias w:val="CC_Noformat_Partikod"/>
                        <w:tag w:val="CC_Noformat_Partikod"/>
                        <w:id w:val="-53464382"/>
                        <w:placeholder>
                          <w:docPart w:val="5F7E6C661E484C85A21658439558E76D"/>
                        </w:placeholder>
                        <w:text/>
                      </w:sdtPr>
                      <w:sdtEndPr/>
                      <w:sdtContent>
                        <w:r w:rsidR="00311556">
                          <w:t>S</w:t>
                        </w:r>
                      </w:sdtContent>
                    </w:sdt>
                    <w:sdt>
                      <w:sdtPr>
                        <w:alias w:val="CC_Noformat_Partinummer"/>
                        <w:tag w:val="CC_Noformat_Partinummer"/>
                        <w:id w:val="-1709555926"/>
                        <w:placeholder>
                          <w:docPart w:val="E7FF02D3B31E4F21B0B85F66376C2CA7"/>
                        </w:placeholder>
                        <w:text/>
                      </w:sdtPr>
                      <w:sdtEndPr/>
                      <w:sdtContent>
                        <w:r w:rsidR="00311556">
                          <w:t>1475</w:t>
                        </w:r>
                      </w:sdtContent>
                    </w:sdt>
                  </w:p>
                </w:txbxContent>
              </v:textbox>
              <w10:wrap anchorx="page"/>
            </v:shape>
          </w:pict>
        </mc:Fallback>
      </mc:AlternateContent>
    </w:r>
  </w:p>
  <w:p w:rsidRPr="00293C4F" w:rsidR="00262EA3" w:rsidP="00776B74" w:rsidRDefault="00262EA3" w14:paraId="04F6BF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F6BF74" w14:textId="77777777">
    <w:pPr>
      <w:jc w:val="right"/>
    </w:pPr>
  </w:p>
  <w:p w:rsidR="00262EA3" w:rsidP="00776B74" w:rsidRDefault="00262EA3" w14:paraId="04F6BF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B7B05" w14:paraId="04F6BF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F6BF83" wp14:anchorId="04F6BF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7B05" w14:paraId="04F6BF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11556">
          <w:t>S</w:t>
        </w:r>
      </w:sdtContent>
    </w:sdt>
    <w:sdt>
      <w:sdtPr>
        <w:alias w:val="CC_Noformat_Partinummer"/>
        <w:tag w:val="CC_Noformat_Partinummer"/>
        <w:id w:val="-2014525982"/>
        <w:text/>
      </w:sdtPr>
      <w:sdtEndPr/>
      <w:sdtContent>
        <w:r w:rsidR="00311556">
          <w:t>1475</w:t>
        </w:r>
      </w:sdtContent>
    </w:sdt>
  </w:p>
  <w:p w:rsidRPr="008227B3" w:rsidR="00262EA3" w:rsidP="008227B3" w:rsidRDefault="004B7B05" w14:paraId="04F6BF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7B05" w14:paraId="04F6BF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:1441</w:t>
        </w:r>
      </w:sdtContent>
    </w:sdt>
  </w:p>
  <w:p w:rsidR="00262EA3" w:rsidP="00E03A3D" w:rsidRDefault="004B7B05" w14:paraId="04F6BF7C" w14:textId="77777777">
    <w:pPr>
      <w:pStyle w:val="Motionr"/>
    </w:pPr>
    <w:sdt>
      <w:sdtPr>
        <w:alias w:val="CC_Noformat_Avtext"/>
        <w:tag w:val="CC_Noformat_Avtext"/>
        <w:id w:val="-2020768203"/>
        <w:lock w:val="sdtContentLocked"/>
        <w15:appearance w15:val="hidden"/>
        <w:text/>
      </w:sdtPr>
      <w:sdtEndPr/>
      <w:sdtContent>
        <w:r>
          <w:t>av Åsa Lindestam (S)</w:t>
        </w:r>
      </w:sdtContent>
    </w:sdt>
  </w:p>
  <w:sdt>
    <w:sdtPr>
      <w:alias w:val="CC_Noformat_Rubtext"/>
      <w:tag w:val="CC_Noformat_Rubtext"/>
      <w:id w:val="-218060500"/>
      <w:lock w:val="sdtLocked"/>
      <w:text/>
    </w:sdtPr>
    <w:sdtEndPr/>
    <w:sdtContent>
      <w:p w:rsidR="00262EA3" w:rsidP="00283E0F" w:rsidRDefault="00311556" w14:paraId="04F6BF7D" w14:textId="77777777">
        <w:pPr>
          <w:pStyle w:val="FSHRub2"/>
        </w:pPr>
        <w:r>
          <w:t>Nationellt journalsystem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04F6BF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115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556"/>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C18"/>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05"/>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6EF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471"/>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4DE"/>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96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686"/>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49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876"/>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947"/>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1A3"/>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F6BF61"/>
  <w15:chartTrackingRefBased/>
  <w15:docId w15:val="{82A10DD1-E8C0-47A4-993D-F72374A8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CCFFEF25DA4239B5A4ED39A8CE81D1"/>
        <w:category>
          <w:name w:val="Allmänt"/>
          <w:gallery w:val="placeholder"/>
        </w:category>
        <w:types>
          <w:type w:val="bbPlcHdr"/>
        </w:types>
        <w:behaviors>
          <w:behavior w:val="content"/>
        </w:behaviors>
        <w:guid w:val="{A5AEBABE-8492-442A-AC02-EBB7F21D9637}"/>
      </w:docPartPr>
      <w:docPartBody>
        <w:p w:rsidR="00EA7558" w:rsidRDefault="00EA7558">
          <w:pPr>
            <w:pStyle w:val="CBCCFFEF25DA4239B5A4ED39A8CE81D1"/>
          </w:pPr>
          <w:r w:rsidRPr="005A0A93">
            <w:rPr>
              <w:rStyle w:val="Platshllartext"/>
            </w:rPr>
            <w:t>Förslag till riksdagsbeslut</w:t>
          </w:r>
        </w:p>
      </w:docPartBody>
    </w:docPart>
    <w:docPart>
      <w:docPartPr>
        <w:name w:val="963695819CB94939B5C03EC0652689AE"/>
        <w:category>
          <w:name w:val="Allmänt"/>
          <w:gallery w:val="placeholder"/>
        </w:category>
        <w:types>
          <w:type w:val="bbPlcHdr"/>
        </w:types>
        <w:behaviors>
          <w:behavior w:val="content"/>
        </w:behaviors>
        <w:guid w:val="{12E501B3-4750-4B77-95F1-5EFCE40504CB}"/>
      </w:docPartPr>
      <w:docPartBody>
        <w:p w:rsidR="00EA7558" w:rsidRDefault="00EA7558">
          <w:pPr>
            <w:pStyle w:val="963695819CB94939B5C03EC0652689AE"/>
          </w:pPr>
          <w:r w:rsidRPr="005A0A93">
            <w:rPr>
              <w:rStyle w:val="Platshllartext"/>
            </w:rPr>
            <w:t>Motivering</w:t>
          </w:r>
        </w:p>
      </w:docPartBody>
    </w:docPart>
    <w:docPart>
      <w:docPartPr>
        <w:name w:val="5F7E6C661E484C85A21658439558E76D"/>
        <w:category>
          <w:name w:val="Allmänt"/>
          <w:gallery w:val="placeholder"/>
        </w:category>
        <w:types>
          <w:type w:val="bbPlcHdr"/>
        </w:types>
        <w:behaviors>
          <w:behavior w:val="content"/>
        </w:behaviors>
        <w:guid w:val="{5359B14E-15CB-4AE3-905B-B569C7033BFB}"/>
      </w:docPartPr>
      <w:docPartBody>
        <w:p w:rsidR="00EA7558" w:rsidRDefault="00EA7558">
          <w:pPr>
            <w:pStyle w:val="5F7E6C661E484C85A21658439558E76D"/>
          </w:pPr>
          <w:r>
            <w:rPr>
              <w:rStyle w:val="Platshllartext"/>
            </w:rPr>
            <w:t xml:space="preserve"> </w:t>
          </w:r>
        </w:p>
      </w:docPartBody>
    </w:docPart>
    <w:docPart>
      <w:docPartPr>
        <w:name w:val="E7FF02D3B31E4F21B0B85F66376C2CA7"/>
        <w:category>
          <w:name w:val="Allmänt"/>
          <w:gallery w:val="placeholder"/>
        </w:category>
        <w:types>
          <w:type w:val="bbPlcHdr"/>
        </w:types>
        <w:behaviors>
          <w:behavior w:val="content"/>
        </w:behaviors>
        <w:guid w:val="{F1352264-8B98-4809-8335-0B0FCF9394EB}"/>
      </w:docPartPr>
      <w:docPartBody>
        <w:p w:rsidR="00EA7558" w:rsidRDefault="00EA7558">
          <w:pPr>
            <w:pStyle w:val="E7FF02D3B31E4F21B0B85F66376C2CA7"/>
          </w:pPr>
          <w:r>
            <w:t xml:space="preserve"> </w:t>
          </w:r>
        </w:p>
      </w:docPartBody>
    </w:docPart>
    <w:docPart>
      <w:docPartPr>
        <w:name w:val="4892365CD50F4095999CA7EF09D28FE0"/>
        <w:category>
          <w:name w:val="Allmänt"/>
          <w:gallery w:val="placeholder"/>
        </w:category>
        <w:types>
          <w:type w:val="bbPlcHdr"/>
        </w:types>
        <w:behaviors>
          <w:behavior w:val="content"/>
        </w:behaviors>
        <w:guid w:val="{853F019D-1945-442C-AAE5-CCF4982E79C4}"/>
      </w:docPartPr>
      <w:docPartBody>
        <w:p w:rsidR="00807CC0" w:rsidRDefault="00807C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558"/>
    <w:rsid w:val="00807CC0"/>
    <w:rsid w:val="00EA75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CCFFEF25DA4239B5A4ED39A8CE81D1">
    <w:name w:val="CBCCFFEF25DA4239B5A4ED39A8CE81D1"/>
  </w:style>
  <w:style w:type="paragraph" w:customStyle="1" w:styleId="979CB211546A48258B73B1F8ABF6B224">
    <w:name w:val="979CB211546A48258B73B1F8ABF6B2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66E1DA5C514E698F0B59E145F3420A">
    <w:name w:val="FD66E1DA5C514E698F0B59E145F3420A"/>
  </w:style>
  <w:style w:type="paragraph" w:customStyle="1" w:styleId="963695819CB94939B5C03EC0652689AE">
    <w:name w:val="963695819CB94939B5C03EC0652689AE"/>
  </w:style>
  <w:style w:type="paragraph" w:customStyle="1" w:styleId="E42F7885D0114D0CA19138046CD6E763">
    <w:name w:val="E42F7885D0114D0CA19138046CD6E763"/>
  </w:style>
  <w:style w:type="paragraph" w:customStyle="1" w:styleId="5D23EC017086472CA0C18A0C5B00C086">
    <w:name w:val="5D23EC017086472CA0C18A0C5B00C086"/>
  </w:style>
  <w:style w:type="paragraph" w:customStyle="1" w:styleId="5F7E6C661E484C85A21658439558E76D">
    <w:name w:val="5F7E6C661E484C85A21658439558E76D"/>
  </w:style>
  <w:style w:type="paragraph" w:customStyle="1" w:styleId="E7FF02D3B31E4F21B0B85F66376C2CA7">
    <w:name w:val="E7FF02D3B31E4F21B0B85F66376C2C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E69DC0-04F9-48C0-BE71-50BC88B512F3}"/>
</file>

<file path=customXml/itemProps2.xml><?xml version="1.0" encoding="utf-8"?>
<ds:datastoreItem xmlns:ds="http://schemas.openxmlformats.org/officeDocument/2006/customXml" ds:itemID="{71DE62F9-01B5-4652-8260-24BF41E107CA}"/>
</file>

<file path=customXml/itemProps3.xml><?xml version="1.0" encoding="utf-8"?>
<ds:datastoreItem xmlns:ds="http://schemas.openxmlformats.org/officeDocument/2006/customXml" ds:itemID="{8483378D-5BA1-4921-AFEF-AFE2FDAEBB8D}"/>
</file>

<file path=docProps/app.xml><?xml version="1.0" encoding="utf-8"?>
<Properties xmlns="http://schemas.openxmlformats.org/officeDocument/2006/extended-properties" xmlns:vt="http://schemas.openxmlformats.org/officeDocument/2006/docPropsVTypes">
  <Template>Normal</Template>
  <TotalTime>22</TotalTime>
  <Pages>1</Pages>
  <Words>172</Words>
  <Characters>935</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S1475 Nationellt journalsystem</vt:lpstr>
      <vt:lpstr>
      </vt:lpstr>
    </vt:vector>
  </TitlesOfParts>
  <Company>Sveriges riksdag</Company>
  <LinksUpToDate>false</LinksUpToDate>
  <CharactersWithSpaces>1098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