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191F" w:rsidRDefault="00B21B1E" w14:paraId="0A006C1A" w14:textId="77777777">
      <w:pPr>
        <w:pStyle w:val="RubrikFrslagTIllRiksdagsbeslut"/>
      </w:pPr>
      <w:sdt>
        <w:sdtPr>
          <w:alias w:val="CC_Boilerplate_4"/>
          <w:tag w:val="CC_Boilerplate_4"/>
          <w:id w:val="-1644581176"/>
          <w:lock w:val="sdtContentLocked"/>
          <w:placeholder>
            <w:docPart w:val="BBE9A1B78AB34C39B3B8B72107A9FE9D"/>
          </w:placeholder>
          <w:text/>
        </w:sdtPr>
        <w:sdtEndPr/>
        <w:sdtContent>
          <w:r w:rsidRPr="009B062B" w:rsidR="00AF30DD">
            <w:t>Förslag till riksdagsbeslut</w:t>
          </w:r>
        </w:sdtContent>
      </w:sdt>
      <w:bookmarkEnd w:id="0"/>
      <w:bookmarkEnd w:id="1"/>
    </w:p>
    <w:sdt>
      <w:sdtPr>
        <w:alias w:val="Yrkande 1"/>
        <w:tag w:val="7ef976a9-31b0-4b47-869f-f2c6252e50d2"/>
        <w:id w:val="-1075662597"/>
        <w:lock w:val="sdtLocked"/>
      </w:sdtPr>
      <w:sdtEndPr/>
      <w:sdtContent>
        <w:p w:rsidR="007751C8" w:rsidRDefault="00A31101" w14:paraId="3960C03A" w14:textId="77777777">
          <w:pPr>
            <w:pStyle w:val="Frslagstext"/>
            <w:numPr>
              <w:ilvl w:val="0"/>
              <w:numId w:val="0"/>
            </w:numPr>
          </w:pPr>
          <w:r>
            <w:t>Riksdagen anvisar anslagen för 2025 inom utgiftsområde 15 Studiestöd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9BC496D8964174AF8EF87AB4B02D11"/>
        </w:placeholder>
        <w:text/>
      </w:sdtPr>
      <w:sdtEndPr/>
      <w:sdtContent>
        <w:p w:rsidRPr="0003191F" w:rsidR="006D79C9" w:rsidP="00333E95" w:rsidRDefault="006D79C9" w14:paraId="27A6D314" w14:textId="77777777">
          <w:pPr>
            <w:pStyle w:val="Rubrik1"/>
          </w:pPr>
          <w:r>
            <w:t>Motivering</w:t>
          </w:r>
        </w:p>
      </w:sdtContent>
    </w:sdt>
    <w:bookmarkEnd w:displacedByCustomXml="prev" w:id="3"/>
    <w:bookmarkEnd w:displacedByCustomXml="prev" w:id="4"/>
    <w:p w:rsidRPr="0003191F" w:rsidR="008D5079" w:rsidP="008D5079" w:rsidRDefault="008D5079" w14:paraId="63DF1003" w14:textId="288867AA">
      <w:pPr>
        <w:pStyle w:val="Normalutanindragellerluft"/>
      </w:pPr>
      <w:r w:rsidRPr="0003191F">
        <w:t>Sverige behöver fler arbetade timmar, bland annat för att säkra välfärdens finansiering. Arbetslivet måste förlängas i bägge ändar. Unga svenskar kommer ut sent på arbets</w:t>
      </w:r>
      <w:r w:rsidR="00B21B1E">
        <w:softHyphen/>
      </w:r>
      <w:r w:rsidRPr="0003191F">
        <w:t>marknaden. Jämfört med flertalet andra OECD-länder påbörjar de svenska studenterna eftergymnasiala studier senare och tillbringar också längre tid i studier. Vidare är utbildningars koppling till arbetslivet på många håll dålig och matchningen på svensk arbetsmarknad är en av OECD:s sämsta.</w:t>
      </w:r>
    </w:p>
    <w:p w:rsidRPr="0003191F" w:rsidR="008D5079" w:rsidP="00D8191C" w:rsidRDefault="008D5079" w14:paraId="72BC170F" w14:textId="26629312">
      <w:r w:rsidRPr="0003191F">
        <w:t xml:space="preserve">Det är bra att människor vill satsa på att utbilda sig. Vi vill uppmuntra och underlätta </w:t>
      </w:r>
      <w:r w:rsidRPr="00B21B1E">
        <w:rPr>
          <w:spacing w:val="-3"/>
        </w:rPr>
        <w:t>för att fler ska studera. För att öka genomströmningen och få fler i arbete vill Centerpartiet</w:t>
      </w:r>
      <w:r w:rsidRPr="0003191F">
        <w:t xml:space="preserve"> </w:t>
      </w:r>
      <w:r w:rsidRPr="00B21B1E">
        <w:rPr>
          <w:spacing w:val="-3"/>
        </w:rPr>
        <w:t>ha ett mer flexibelt studiemedelsystem, som premierar studenter som avslutar sina studier</w:t>
      </w:r>
      <w:r w:rsidRPr="0003191F">
        <w:t xml:space="preserve"> före utsatt tid men också är anpassat för dem i behov av lägre studietakt, exempelvis människor som har gått anpassad gymnasieskola eller är deltidssjukskrivna. Det ger fler möjligheten till en utbildning som leder till jobb. </w:t>
      </w:r>
    </w:p>
    <w:p w:rsidRPr="0003191F" w:rsidR="008D5079" w:rsidP="00D8191C" w:rsidRDefault="008D5079" w14:paraId="64F5F393" w14:textId="2EB0E7FE">
      <w:r w:rsidRPr="0003191F">
        <w:t xml:space="preserve">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 Omställningsstudiestödet innebär att anställda kommer att få väsentligt förbättrade möjligheter att studera och ställa om under ett helt arbetsliv. Det är positivt att det har genomförts inom ramen för det nya Saltsjöbadsavtalet, och det är av stor vikt att stödet kommer till nytta. I denna budgetmotion föreslås att det så kallade fribeloppet avskaffas för lånedelen av studiemedel. Inkomstprövningen av studiemedel för denna del är onödigt administrativt betungande och minskar incitamenten att arbeta. I budgetmotionen föreslås även att studenter som är deltidssjukskrivna ska ha rätt till studiebidrag och -lån på deltid. </w:t>
      </w:r>
    </w:p>
    <w:p w:rsidRPr="00D8191C" w:rsidR="008D5079" w:rsidP="00D8191C" w:rsidRDefault="008D5079" w14:paraId="6A675CD4" w14:textId="74E1A6C3">
      <w:pPr>
        <w:pStyle w:val="Rubrik1"/>
      </w:pPr>
      <w:r w:rsidRPr="00D8191C">
        <w:lastRenderedPageBreak/>
        <w:t xml:space="preserve">Centerpartiets överväganden </w:t>
      </w:r>
    </w:p>
    <w:p w:rsidRPr="00D8191C" w:rsidR="44F2A1F2" w:rsidP="00D8191C" w:rsidRDefault="44F2A1F2" w14:paraId="76B43983" w14:textId="1C991C0A">
      <w:pPr>
        <w:pStyle w:val="Tabellrubrik"/>
      </w:pPr>
      <w:r w:rsidRPr="00D8191C">
        <w:t xml:space="preserve">Anslagsförslag </w:t>
      </w:r>
      <w:r w:rsidRPr="00D8191C" w:rsidR="00A31101">
        <w:t xml:space="preserve">för </w:t>
      </w:r>
      <w:r w:rsidRPr="00D8191C">
        <w:t>2025 för utgiftsområde 15 Studiestöd</w:t>
      </w:r>
    </w:p>
    <w:p w:rsidRPr="00D8191C" w:rsidR="44F2A1F2" w:rsidP="00D8191C" w:rsidRDefault="44F2A1F2" w14:paraId="6CEDE946" w14:textId="373FE0CA">
      <w:pPr>
        <w:pStyle w:val="Tabellunderrubrik"/>
      </w:pPr>
      <w:r w:rsidRPr="00D8191C">
        <w:t>Tusental kronor</w:t>
      </w:r>
    </w:p>
    <w:tbl>
      <w:tblPr>
        <w:tblW w:w="0" w:type="auto"/>
        <w:tblLayout w:type="fixed"/>
        <w:tblCellMar>
          <w:left w:w="57" w:type="dxa"/>
        </w:tblCellMar>
        <w:tblLook w:val="06A0" w:firstRow="1" w:lastRow="0" w:firstColumn="1" w:lastColumn="0" w:noHBand="1" w:noVBand="1"/>
      </w:tblPr>
      <w:tblGrid>
        <w:gridCol w:w="567"/>
        <w:gridCol w:w="3994"/>
        <w:gridCol w:w="1684"/>
        <w:gridCol w:w="1685"/>
      </w:tblGrid>
      <w:tr w:rsidRPr="0003191F" w:rsidR="5D9CBC87" w:rsidTr="00FD6AE6" w14:paraId="3B92C01E" w14:textId="77777777">
        <w:trPr>
          <w:trHeight w:val="165"/>
        </w:trPr>
        <w:tc>
          <w:tcPr>
            <w:tcW w:w="567" w:type="dxa"/>
            <w:gridSpan w:val="2"/>
            <w:tcBorders>
              <w:top w:val="single" w:color="auto" w:sz="4" w:space="0"/>
              <w:bottom w:val="single" w:color="auto" w:sz="4" w:space="0"/>
            </w:tcBorders>
            <w:shd w:val="clear" w:color="auto" w:fill="FFFFFF" w:themeFill="background1"/>
            <w:tcMar>
              <w:right w:w="108" w:type="dxa"/>
            </w:tcMar>
          </w:tcPr>
          <w:p w:rsidRPr="00386F1C" w:rsidR="5D9CBC87" w:rsidP="00386F1C" w:rsidRDefault="00A31101" w14:paraId="6B9A4957" w14:textId="1FB2508C">
            <w:pPr>
              <w:spacing w:before="80" w:line="240" w:lineRule="exact"/>
              <w:ind w:firstLine="0"/>
              <w:rPr>
                <w:sz w:val="20"/>
                <w:szCs w:val="20"/>
              </w:rPr>
            </w:pPr>
            <w:r w:rsidRPr="00386F1C">
              <w:rPr>
                <w:rFonts w:ascii="Times New Roman" w:hAnsi="Times New Roman" w:eastAsia="Times New Roman" w:cs="Times New Roman"/>
                <w:b/>
                <w:bCs/>
                <w:color w:val="000000" w:themeColor="text1"/>
                <w:sz w:val="20"/>
                <w:szCs w:val="20"/>
              </w:rPr>
              <w:t>A</w:t>
            </w:r>
            <w:r w:rsidRPr="00386F1C" w:rsidR="5D9CBC87">
              <w:rPr>
                <w:rFonts w:ascii="Times New Roman" w:hAnsi="Times New Roman" w:eastAsia="Times New Roman" w:cs="Times New Roman"/>
                <w:b/>
                <w:bCs/>
                <w:color w:val="000000" w:themeColor="text1"/>
                <w:sz w:val="20"/>
                <w:szCs w:val="20"/>
              </w:rPr>
              <w:t>nslag</w:t>
            </w:r>
          </w:p>
        </w:tc>
        <w:tc>
          <w:tcPr>
            <w:tcW w:w="1684" w:type="dxa"/>
            <w:tcBorders>
              <w:top w:val="single" w:color="auto" w:sz="4" w:space="0"/>
              <w:bottom w:val="single" w:color="auto" w:sz="4" w:space="0"/>
            </w:tcBorders>
            <w:shd w:val="clear" w:color="auto" w:fill="FFFFFF" w:themeFill="background1"/>
            <w:tcMar>
              <w:bottom w:w="20" w:type="dxa"/>
              <w:right w:w="108" w:type="dxa"/>
            </w:tcMar>
          </w:tcPr>
          <w:p w:rsidRPr="00386F1C" w:rsidR="5D9CBC87" w:rsidP="00386F1C" w:rsidRDefault="5D9CBC87" w14:paraId="4085EE19" w14:textId="7A6394EE">
            <w:pPr>
              <w:spacing w:before="80" w:line="240" w:lineRule="exact"/>
              <w:ind w:firstLine="0"/>
              <w:jc w:val="right"/>
              <w:rPr>
                <w:sz w:val="20"/>
                <w:szCs w:val="20"/>
              </w:rPr>
            </w:pPr>
            <w:r w:rsidRPr="00386F1C">
              <w:rPr>
                <w:rFonts w:ascii="Times New Roman" w:hAnsi="Times New Roman" w:eastAsia="Times New Roman" w:cs="Times New Roman"/>
                <w:b/>
                <w:bCs/>
                <w:color w:val="000000" w:themeColor="text1"/>
                <w:sz w:val="20"/>
                <w:szCs w:val="20"/>
              </w:rPr>
              <w:t>Regeringens förslag</w:t>
            </w:r>
          </w:p>
        </w:tc>
        <w:tc>
          <w:tcPr>
            <w:tcW w:w="1685" w:type="dxa"/>
            <w:tcBorders>
              <w:top w:val="single" w:color="auto" w:sz="4" w:space="0"/>
              <w:bottom w:val="single" w:color="auto" w:sz="4" w:space="0"/>
            </w:tcBorders>
            <w:shd w:val="clear" w:color="auto" w:fill="FFFFFF" w:themeFill="background1"/>
            <w:tcMar>
              <w:right w:w="108" w:type="dxa"/>
            </w:tcMar>
          </w:tcPr>
          <w:p w:rsidRPr="00386F1C" w:rsidR="5D9CBC87" w:rsidP="00386F1C" w:rsidRDefault="5D9CBC87" w14:paraId="56ABFE6D" w14:textId="370FCE3B">
            <w:pPr>
              <w:spacing w:before="80" w:line="240" w:lineRule="exact"/>
              <w:ind w:firstLine="0"/>
              <w:jc w:val="right"/>
              <w:rPr>
                <w:sz w:val="20"/>
                <w:szCs w:val="20"/>
              </w:rPr>
            </w:pPr>
            <w:r w:rsidRPr="00386F1C">
              <w:rPr>
                <w:rFonts w:ascii="Times New Roman" w:hAnsi="Times New Roman" w:eastAsia="Times New Roman" w:cs="Times New Roman"/>
                <w:b/>
                <w:bCs/>
                <w:color w:val="000000" w:themeColor="text1"/>
                <w:sz w:val="20"/>
                <w:szCs w:val="20"/>
              </w:rPr>
              <w:t>Avvikelse från regeringen</w:t>
            </w:r>
          </w:p>
        </w:tc>
      </w:tr>
      <w:tr w:rsidRPr="0003191F" w:rsidR="5D9CBC87" w:rsidTr="00FD6AE6" w14:paraId="3B9134C1" w14:textId="77777777">
        <w:trPr>
          <w:trHeight w:val="165"/>
        </w:trPr>
        <w:tc>
          <w:tcPr>
            <w:tcW w:w="567" w:type="dxa"/>
            <w:tcBorders>
              <w:top w:val="single" w:color="auto" w:sz="4" w:space="0"/>
            </w:tcBorders>
            <w:shd w:val="clear" w:color="auto" w:fill="FFFFFF" w:themeFill="background1"/>
            <w:tcMar>
              <w:right w:w="108" w:type="dxa"/>
            </w:tcMar>
          </w:tcPr>
          <w:p w:rsidRPr="00386F1C" w:rsidR="5D9CBC87" w:rsidP="00386F1C" w:rsidRDefault="5D9CBC87" w14:paraId="5ABCA468" w14:textId="26BC6F60">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1:1</w:t>
            </w:r>
          </w:p>
        </w:tc>
        <w:tc>
          <w:tcPr>
            <w:tcW w:w="3994" w:type="dxa"/>
            <w:tcBorders>
              <w:top w:val="single" w:color="auto" w:sz="4" w:space="0"/>
            </w:tcBorders>
            <w:shd w:val="clear" w:color="auto" w:fill="FFFFFF" w:themeFill="background1"/>
            <w:tcMar>
              <w:right w:w="108" w:type="dxa"/>
            </w:tcMar>
            <w:vAlign w:val="center"/>
          </w:tcPr>
          <w:p w:rsidRPr="00386F1C" w:rsidR="5D9CBC87" w:rsidP="00386F1C" w:rsidRDefault="5D9CBC87" w14:paraId="03CD8478" w14:textId="1A253546">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Studiehjälp</w:t>
            </w:r>
          </w:p>
        </w:tc>
        <w:tc>
          <w:tcPr>
            <w:tcW w:w="1684" w:type="dxa"/>
            <w:tcBorders>
              <w:top w:val="single" w:color="auto" w:sz="4" w:space="0"/>
            </w:tcBorders>
            <w:shd w:val="clear" w:color="auto" w:fill="FFFFFF" w:themeFill="background1"/>
            <w:tcMar>
              <w:right w:w="108" w:type="dxa"/>
            </w:tcMar>
            <w:vAlign w:val="bottom"/>
          </w:tcPr>
          <w:p w:rsidRPr="0003191F" w:rsidR="5D9CBC87" w:rsidP="00386F1C" w:rsidRDefault="5D9CBC87" w14:paraId="651355ED" w14:textId="0E92FE4E">
            <w:pPr>
              <w:spacing w:before="80" w:line="240" w:lineRule="exact"/>
              <w:ind w:firstLine="0"/>
              <w:jc w:val="right"/>
            </w:pPr>
            <w:r w:rsidRPr="0003191F">
              <w:rPr>
                <w:rFonts w:ascii="Times New Roman" w:hAnsi="Times New Roman" w:eastAsia="Times New Roman" w:cs="Times New Roman"/>
                <w:color w:val="000000" w:themeColor="text1"/>
                <w:sz w:val="19"/>
                <w:szCs w:val="19"/>
              </w:rPr>
              <w:t>4 544 297</w:t>
            </w:r>
          </w:p>
        </w:tc>
        <w:tc>
          <w:tcPr>
            <w:tcW w:w="1685" w:type="dxa"/>
            <w:tcBorders>
              <w:top w:val="single" w:color="auto" w:sz="4" w:space="0"/>
            </w:tcBorders>
            <w:shd w:val="clear" w:color="auto" w:fill="FFFFFF" w:themeFill="background1"/>
            <w:tcMar>
              <w:right w:w="108" w:type="dxa"/>
            </w:tcMar>
            <w:vAlign w:val="bottom"/>
          </w:tcPr>
          <w:p w:rsidRPr="0003191F" w:rsidR="5D9CBC87" w:rsidP="00386F1C" w:rsidRDefault="5D9CBC87" w14:paraId="293748B6" w14:textId="540AD24A">
            <w:pPr>
              <w:spacing w:before="80" w:line="240" w:lineRule="exact"/>
              <w:ind w:firstLine="0"/>
              <w:jc w:val="right"/>
            </w:pPr>
            <w:r w:rsidRPr="0003191F">
              <w:rPr>
                <w:rFonts w:ascii="Times New Roman" w:hAnsi="Times New Roman" w:eastAsia="Times New Roman" w:cs="Times New Roman"/>
                <w:color w:val="000000" w:themeColor="text1"/>
                <w:sz w:val="19"/>
                <w:szCs w:val="19"/>
              </w:rPr>
              <w:t>±0</w:t>
            </w:r>
          </w:p>
        </w:tc>
      </w:tr>
      <w:tr w:rsidRPr="0003191F" w:rsidR="5D9CBC87" w:rsidTr="00FD6AE6" w14:paraId="0E0BA01C" w14:textId="77777777">
        <w:trPr>
          <w:trHeight w:val="165"/>
        </w:trPr>
        <w:tc>
          <w:tcPr>
            <w:tcW w:w="567" w:type="dxa"/>
            <w:shd w:val="clear" w:color="auto" w:fill="FFFFFF" w:themeFill="background1"/>
            <w:tcMar>
              <w:right w:w="108" w:type="dxa"/>
            </w:tcMar>
          </w:tcPr>
          <w:p w:rsidRPr="00386F1C" w:rsidR="5D9CBC87" w:rsidP="00386F1C" w:rsidRDefault="5D9CBC87" w14:paraId="40C224BB" w14:textId="5C2380EE">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1:2</w:t>
            </w:r>
          </w:p>
        </w:tc>
        <w:tc>
          <w:tcPr>
            <w:tcW w:w="3994" w:type="dxa"/>
            <w:shd w:val="clear" w:color="auto" w:fill="FFFFFF" w:themeFill="background1"/>
            <w:tcMar>
              <w:right w:w="108" w:type="dxa"/>
            </w:tcMar>
            <w:vAlign w:val="center"/>
          </w:tcPr>
          <w:p w:rsidRPr="00386F1C" w:rsidR="5D9CBC87" w:rsidP="00386F1C" w:rsidRDefault="5D9CBC87" w14:paraId="4A4906B5" w14:textId="1958338F">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Studiemedel</w:t>
            </w:r>
          </w:p>
        </w:tc>
        <w:tc>
          <w:tcPr>
            <w:tcW w:w="1684" w:type="dxa"/>
            <w:shd w:val="clear" w:color="auto" w:fill="FFFFFF" w:themeFill="background1"/>
            <w:tcMar>
              <w:right w:w="108" w:type="dxa"/>
            </w:tcMar>
            <w:vAlign w:val="bottom"/>
          </w:tcPr>
          <w:p w:rsidRPr="0003191F" w:rsidR="5D9CBC87" w:rsidP="00386F1C" w:rsidRDefault="5D9CBC87" w14:paraId="391F1889" w14:textId="36E24A8C">
            <w:pPr>
              <w:spacing w:before="80" w:line="240" w:lineRule="exact"/>
              <w:ind w:firstLine="0"/>
              <w:jc w:val="right"/>
            </w:pPr>
            <w:r w:rsidRPr="0003191F">
              <w:rPr>
                <w:rFonts w:ascii="Times New Roman" w:hAnsi="Times New Roman" w:eastAsia="Times New Roman" w:cs="Times New Roman"/>
                <w:color w:val="000000" w:themeColor="text1"/>
                <w:sz w:val="19"/>
                <w:szCs w:val="19"/>
              </w:rPr>
              <w:t>20 438 576</w:t>
            </w:r>
          </w:p>
        </w:tc>
        <w:tc>
          <w:tcPr>
            <w:tcW w:w="1685" w:type="dxa"/>
            <w:shd w:val="clear" w:color="auto" w:fill="FFFFFF" w:themeFill="background1"/>
            <w:tcMar>
              <w:right w:w="108" w:type="dxa"/>
            </w:tcMar>
            <w:vAlign w:val="bottom"/>
          </w:tcPr>
          <w:p w:rsidRPr="0003191F" w:rsidR="5D9CBC87" w:rsidP="00386F1C" w:rsidRDefault="0054282D" w14:paraId="69D54803" w14:textId="5ABAB0C4">
            <w:pPr>
              <w:spacing w:before="80" w:line="240" w:lineRule="exact"/>
              <w:ind w:firstLine="0"/>
              <w:jc w:val="right"/>
            </w:pPr>
            <w:r>
              <w:rPr>
                <w:rFonts w:ascii="Times New Roman" w:hAnsi="Times New Roman" w:eastAsia="Times New Roman" w:cs="Times New Roman"/>
                <w:color w:val="000000" w:themeColor="text1"/>
                <w:sz w:val="19"/>
                <w:szCs w:val="19"/>
              </w:rPr>
              <w:t>63 000</w:t>
            </w:r>
          </w:p>
        </w:tc>
      </w:tr>
      <w:tr w:rsidRPr="0003191F" w:rsidR="5D9CBC87" w:rsidTr="00FD6AE6" w14:paraId="22E0F32F" w14:textId="77777777">
        <w:trPr>
          <w:trHeight w:val="165"/>
        </w:trPr>
        <w:tc>
          <w:tcPr>
            <w:tcW w:w="567" w:type="dxa"/>
            <w:shd w:val="clear" w:color="auto" w:fill="FFFFFF" w:themeFill="background1"/>
            <w:tcMar>
              <w:right w:w="108" w:type="dxa"/>
            </w:tcMar>
          </w:tcPr>
          <w:p w:rsidRPr="00386F1C" w:rsidR="5D9CBC87" w:rsidP="00386F1C" w:rsidRDefault="5D9CBC87" w14:paraId="531C8E52" w14:textId="280A938C">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1:3</w:t>
            </w:r>
          </w:p>
        </w:tc>
        <w:tc>
          <w:tcPr>
            <w:tcW w:w="3994" w:type="dxa"/>
            <w:shd w:val="clear" w:color="auto" w:fill="FFFFFF" w:themeFill="background1"/>
            <w:tcMar>
              <w:right w:w="108" w:type="dxa"/>
            </w:tcMar>
            <w:vAlign w:val="center"/>
          </w:tcPr>
          <w:p w:rsidRPr="00386F1C" w:rsidR="5D9CBC87" w:rsidP="00386F1C" w:rsidRDefault="5D9CBC87" w14:paraId="682C46FD" w14:textId="0C29DB95">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Omställningsstudiestöd</w:t>
            </w:r>
          </w:p>
        </w:tc>
        <w:tc>
          <w:tcPr>
            <w:tcW w:w="1684" w:type="dxa"/>
            <w:shd w:val="clear" w:color="auto" w:fill="FFFFFF" w:themeFill="background1"/>
            <w:tcMar>
              <w:right w:w="108" w:type="dxa"/>
            </w:tcMar>
            <w:vAlign w:val="bottom"/>
          </w:tcPr>
          <w:p w:rsidRPr="0003191F" w:rsidR="5D9CBC87" w:rsidP="00386F1C" w:rsidRDefault="5D9CBC87" w14:paraId="12FB352B" w14:textId="674EF112">
            <w:pPr>
              <w:spacing w:before="80" w:line="240" w:lineRule="exact"/>
              <w:ind w:firstLine="0"/>
              <w:jc w:val="right"/>
            </w:pPr>
            <w:r w:rsidRPr="0003191F">
              <w:rPr>
                <w:rFonts w:ascii="Times New Roman" w:hAnsi="Times New Roman" w:eastAsia="Times New Roman" w:cs="Times New Roman"/>
                <w:color w:val="000000" w:themeColor="text1"/>
                <w:sz w:val="19"/>
                <w:szCs w:val="19"/>
              </w:rPr>
              <w:t>4 877 000</w:t>
            </w:r>
          </w:p>
        </w:tc>
        <w:tc>
          <w:tcPr>
            <w:tcW w:w="1685" w:type="dxa"/>
            <w:shd w:val="clear" w:color="auto" w:fill="FFFFFF" w:themeFill="background1"/>
            <w:tcMar>
              <w:right w:w="108" w:type="dxa"/>
            </w:tcMar>
            <w:vAlign w:val="bottom"/>
          </w:tcPr>
          <w:p w:rsidRPr="0003191F" w:rsidR="5D9CBC87" w:rsidP="00386F1C" w:rsidRDefault="5D9CBC87" w14:paraId="32C2CF16" w14:textId="7F2B72C7">
            <w:pPr>
              <w:spacing w:before="80" w:line="240" w:lineRule="exact"/>
              <w:ind w:firstLine="0"/>
              <w:jc w:val="right"/>
            </w:pPr>
            <w:r w:rsidRPr="0003191F">
              <w:rPr>
                <w:rFonts w:ascii="Times New Roman" w:hAnsi="Times New Roman" w:eastAsia="Times New Roman" w:cs="Times New Roman"/>
                <w:color w:val="000000" w:themeColor="text1"/>
                <w:sz w:val="19"/>
                <w:szCs w:val="19"/>
              </w:rPr>
              <w:t>±0</w:t>
            </w:r>
          </w:p>
        </w:tc>
      </w:tr>
      <w:tr w:rsidRPr="0003191F" w:rsidR="5D9CBC87" w:rsidTr="00FD6AE6" w14:paraId="3F57E127" w14:textId="77777777">
        <w:trPr>
          <w:trHeight w:val="165"/>
        </w:trPr>
        <w:tc>
          <w:tcPr>
            <w:tcW w:w="567" w:type="dxa"/>
            <w:shd w:val="clear" w:color="auto" w:fill="FFFFFF" w:themeFill="background1"/>
            <w:tcMar>
              <w:right w:w="108" w:type="dxa"/>
            </w:tcMar>
          </w:tcPr>
          <w:p w:rsidRPr="00386F1C" w:rsidR="5D9CBC87" w:rsidP="00386F1C" w:rsidRDefault="5D9CBC87" w14:paraId="372EA202" w14:textId="68C3CC61">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1:4</w:t>
            </w:r>
          </w:p>
        </w:tc>
        <w:tc>
          <w:tcPr>
            <w:tcW w:w="3994" w:type="dxa"/>
            <w:shd w:val="clear" w:color="auto" w:fill="FFFFFF" w:themeFill="background1"/>
            <w:tcMar>
              <w:right w:w="108" w:type="dxa"/>
            </w:tcMar>
            <w:vAlign w:val="center"/>
          </w:tcPr>
          <w:p w:rsidRPr="00386F1C" w:rsidR="5D9CBC87" w:rsidP="00386F1C" w:rsidRDefault="5D9CBC87" w14:paraId="45322634" w14:textId="7D43F0A8">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Statens utgifter för räntor på studielån</w:t>
            </w:r>
          </w:p>
        </w:tc>
        <w:tc>
          <w:tcPr>
            <w:tcW w:w="1684" w:type="dxa"/>
            <w:shd w:val="clear" w:color="auto" w:fill="FFFFFF" w:themeFill="background1"/>
            <w:tcMar>
              <w:right w:w="108" w:type="dxa"/>
            </w:tcMar>
            <w:vAlign w:val="bottom"/>
          </w:tcPr>
          <w:p w:rsidRPr="0003191F" w:rsidR="5D9CBC87" w:rsidP="00386F1C" w:rsidRDefault="5D9CBC87" w14:paraId="3EDCD80B" w14:textId="445B5B16">
            <w:pPr>
              <w:spacing w:before="80" w:line="240" w:lineRule="exact"/>
              <w:ind w:firstLine="0"/>
              <w:jc w:val="right"/>
            </w:pPr>
            <w:r w:rsidRPr="0003191F">
              <w:rPr>
                <w:rFonts w:ascii="Times New Roman" w:hAnsi="Times New Roman" w:eastAsia="Times New Roman" w:cs="Times New Roman"/>
                <w:color w:val="000000" w:themeColor="text1"/>
                <w:sz w:val="19"/>
                <w:szCs w:val="19"/>
              </w:rPr>
              <w:t>2 319 551</w:t>
            </w:r>
          </w:p>
        </w:tc>
        <w:tc>
          <w:tcPr>
            <w:tcW w:w="1685" w:type="dxa"/>
            <w:shd w:val="clear" w:color="auto" w:fill="FFFFFF" w:themeFill="background1"/>
            <w:tcMar>
              <w:right w:w="108" w:type="dxa"/>
            </w:tcMar>
            <w:vAlign w:val="bottom"/>
          </w:tcPr>
          <w:p w:rsidRPr="0003191F" w:rsidR="5D9CBC87" w:rsidP="00386F1C" w:rsidRDefault="5D9CBC87" w14:paraId="68504760" w14:textId="55A42641">
            <w:pPr>
              <w:spacing w:before="80" w:line="240" w:lineRule="exact"/>
              <w:ind w:firstLine="0"/>
              <w:jc w:val="right"/>
            </w:pPr>
            <w:r w:rsidRPr="0003191F">
              <w:rPr>
                <w:rFonts w:ascii="Times New Roman" w:hAnsi="Times New Roman" w:eastAsia="Times New Roman" w:cs="Times New Roman"/>
                <w:color w:val="000000" w:themeColor="text1"/>
                <w:sz w:val="19"/>
                <w:szCs w:val="19"/>
              </w:rPr>
              <w:t>±0</w:t>
            </w:r>
          </w:p>
        </w:tc>
      </w:tr>
      <w:tr w:rsidRPr="0003191F" w:rsidR="5D9CBC87" w:rsidTr="00FD6AE6" w14:paraId="71D4EED8" w14:textId="77777777">
        <w:trPr>
          <w:trHeight w:val="165"/>
        </w:trPr>
        <w:tc>
          <w:tcPr>
            <w:tcW w:w="567" w:type="dxa"/>
            <w:shd w:val="clear" w:color="auto" w:fill="FFFFFF" w:themeFill="background1"/>
            <w:tcMar>
              <w:right w:w="108" w:type="dxa"/>
            </w:tcMar>
          </w:tcPr>
          <w:p w:rsidRPr="00386F1C" w:rsidR="5D9CBC87" w:rsidP="00386F1C" w:rsidRDefault="5D9CBC87" w14:paraId="27DDA366" w14:textId="2627DDB4">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1:5</w:t>
            </w:r>
          </w:p>
        </w:tc>
        <w:tc>
          <w:tcPr>
            <w:tcW w:w="3994" w:type="dxa"/>
            <w:shd w:val="clear" w:color="auto" w:fill="FFFFFF" w:themeFill="background1"/>
            <w:tcMar>
              <w:right w:w="108" w:type="dxa"/>
            </w:tcMar>
            <w:vAlign w:val="center"/>
          </w:tcPr>
          <w:p w:rsidRPr="00386F1C" w:rsidR="5D9CBC87" w:rsidP="00386F1C" w:rsidRDefault="5D9CBC87" w14:paraId="194BBC3A" w14:textId="05E00BE6">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Bidrag till kostnader vid viss gymnasieutbildning och vid viss föräldrautbildning i teckenspråk</w:t>
            </w:r>
          </w:p>
        </w:tc>
        <w:tc>
          <w:tcPr>
            <w:tcW w:w="1684" w:type="dxa"/>
            <w:shd w:val="clear" w:color="auto" w:fill="FFFFFF" w:themeFill="background1"/>
            <w:tcMar>
              <w:right w:w="108" w:type="dxa"/>
            </w:tcMar>
            <w:vAlign w:val="bottom"/>
          </w:tcPr>
          <w:p w:rsidRPr="0003191F" w:rsidR="5D9CBC87" w:rsidP="00386F1C" w:rsidRDefault="5D9CBC87" w14:paraId="31B2BC90" w14:textId="65793210">
            <w:pPr>
              <w:spacing w:before="80" w:line="240" w:lineRule="exact"/>
              <w:ind w:firstLine="0"/>
              <w:jc w:val="right"/>
            </w:pPr>
            <w:r w:rsidRPr="0003191F">
              <w:rPr>
                <w:rFonts w:ascii="Times New Roman" w:hAnsi="Times New Roman" w:eastAsia="Times New Roman" w:cs="Times New Roman"/>
                <w:color w:val="000000" w:themeColor="text1"/>
                <w:sz w:val="19"/>
                <w:szCs w:val="19"/>
              </w:rPr>
              <w:t>63 150</w:t>
            </w:r>
          </w:p>
        </w:tc>
        <w:tc>
          <w:tcPr>
            <w:tcW w:w="1685" w:type="dxa"/>
            <w:shd w:val="clear" w:color="auto" w:fill="FFFFFF" w:themeFill="background1"/>
            <w:tcMar>
              <w:right w:w="108" w:type="dxa"/>
            </w:tcMar>
            <w:vAlign w:val="bottom"/>
          </w:tcPr>
          <w:p w:rsidRPr="0003191F" w:rsidR="5D9CBC87" w:rsidP="00386F1C" w:rsidRDefault="5D9CBC87" w14:paraId="60D28EE5" w14:textId="0E412F55">
            <w:pPr>
              <w:spacing w:before="80" w:line="240" w:lineRule="exact"/>
              <w:ind w:firstLine="0"/>
              <w:jc w:val="right"/>
            </w:pPr>
            <w:r w:rsidRPr="0003191F">
              <w:rPr>
                <w:rFonts w:ascii="Times New Roman" w:hAnsi="Times New Roman" w:eastAsia="Times New Roman" w:cs="Times New Roman"/>
                <w:color w:val="000000" w:themeColor="text1"/>
                <w:sz w:val="19"/>
                <w:szCs w:val="19"/>
              </w:rPr>
              <w:t>±0</w:t>
            </w:r>
          </w:p>
        </w:tc>
      </w:tr>
      <w:tr w:rsidRPr="0003191F" w:rsidR="5D9CBC87" w:rsidTr="00FD6AE6" w14:paraId="0F134B84" w14:textId="77777777">
        <w:trPr>
          <w:trHeight w:val="165"/>
        </w:trPr>
        <w:tc>
          <w:tcPr>
            <w:tcW w:w="567" w:type="dxa"/>
            <w:shd w:val="clear" w:color="auto" w:fill="FFFFFF" w:themeFill="background1"/>
            <w:tcMar>
              <w:right w:w="108" w:type="dxa"/>
            </w:tcMar>
          </w:tcPr>
          <w:p w:rsidRPr="00386F1C" w:rsidR="5D9CBC87" w:rsidP="00386F1C" w:rsidRDefault="5D9CBC87" w14:paraId="6B04277F" w14:textId="2C563A97">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1:6</w:t>
            </w:r>
          </w:p>
        </w:tc>
        <w:tc>
          <w:tcPr>
            <w:tcW w:w="3994" w:type="dxa"/>
            <w:shd w:val="clear" w:color="auto" w:fill="FFFFFF" w:themeFill="background1"/>
            <w:tcMar>
              <w:right w:w="108" w:type="dxa"/>
            </w:tcMar>
            <w:vAlign w:val="center"/>
          </w:tcPr>
          <w:p w:rsidRPr="00386F1C" w:rsidR="5D9CBC87" w:rsidP="00386F1C" w:rsidRDefault="5D9CBC87" w14:paraId="45767882" w14:textId="74DAD758">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Bidrag till vissa studiesociala ändamål</w:t>
            </w:r>
          </w:p>
        </w:tc>
        <w:tc>
          <w:tcPr>
            <w:tcW w:w="1684" w:type="dxa"/>
            <w:shd w:val="clear" w:color="auto" w:fill="FFFFFF" w:themeFill="background1"/>
            <w:tcMar>
              <w:right w:w="108" w:type="dxa"/>
            </w:tcMar>
            <w:vAlign w:val="bottom"/>
          </w:tcPr>
          <w:p w:rsidRPr="0003191F" w:rsidR="5D9CBC87" w:rsidP="00386F1C" w:rsidRDefault="5D9CBC87" w14:paraId="420E7658" w14:textId="1E3B8C89">
            <w:pPr>
              <w:spacing w:before="80" w:line="240" w:lineRule="exact"/>
              <w:ind w:firstLine="0"/>
              <w:jc w:val="right"/>
            </w:pPr>
            <w:r w:rsidRPr="0003191F">
              <w:rPr>
                <w:rFonts w:ascii="Times New Roman" w:hAnsi="Times New Roman" w:eastAsia="Times New Roman" w:cs="Times New Roman"/>
                <w:color w:val="000000" w:themeColor="text1"/>
                <w:sz w:val="19"/>
                <w:szCs w:val="19"/>
              </w:rPr>
              <w:t>27 000</w:t>
            </w:r>
          </w:p>
        </w:tc>
        <w:tc>
          <w:tcPr>
            <w:tcW w:w="1685" w:type="dxa"/>
            <w:shd w:val="clear" w:color="auto" w:fill="FFFFFF" w:themeFill="background1"/>
            <w:tcMar>
              <w:right w:w="108" w:type="dxa"/>
            </w:tcMar>
            <w:vAlign w:val="bottom"/>
          </w:tcPr>
          <w:p w:rsidRPr="0003191F" w:rsidR="5D9CBC87" w:rsidP="00386F1C" w:rsidRDefault="5D9CBC87" w14:paraId="376AB6B4" w14:textId="0919CA0B">
            <w:pPr>
              <w:spacing w:before="80" w:line="240" w:lineRule="exact"/>
              <w:ind w:firstLine="0"/>
              <w:jc w:val="right"/>
            </w:pPr>
            <w:r w:rsidRPr="0003191F">
              <w:rPr>
                <w:rFonts w:ascii="Times New Roman" w:hAnsi="Times New Roman" w:eastAsia="Times New Roman" w:cs="Times New Roman"/>
                <w:color w:val="000000" w:themeColor="text1"/>
                <w:sz w:val="19"/>
                <w:szCs w:val="19"/>
              </w:rPr>
              <w:t>±0</w:t>
            </w:r>
          </w:p>
        </w:tc>
      </w:tr>
      <w:tr w:rsidRPr="0003191F" w:rsidR="5D9CBC87" w:rsidTr="00FD6AE6" w14:paraId="34E82C94" w14:textId="77777777">
        <w:trPr>
          <w:trHeight w:val="165"/>
        </w:trPr>
        <w:tc>
          <w:tcPr>
            <w:tcW w:w="567" w:type="dxa"/>
            <w:shd w:val="clear" w:color="auto" w:fill="FFFFFF" w:themeFill="background1"/>
            <w:tcMar>
              <w:right w:w="108" w:type="dxa"/>
            </w:tcMar>
          </w:tcPr>
          <w:p w:rsidRPr="00386F1C" w:rsidR="5D9CBC87" w:rsidP="00386F1C" w:rsidRDefault="5D9CBC87" w14:paraId="3AD7790F" w14:textId="5DE3848E">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1:7</w:t>
            </w:r>
          </w:p>
        </w:tc>
        <w:tc>
          <w:tcPr>
            <w:tcW w:w="3994" w:type="dxa"/>
            <w:shd w:val="clear" w:color="auto" w:fill="FFFFFF" w:themeFill="background1"/>
            <w:tcMar>
              <w:right w:w="108" w:type="dxa"/>
            </w:tcMar>
            <w:vAlign w:val="center"/>
          </w:tcPr>
          <w:p w:rsidRPr="00386F1C" w:rsidR="5D9CBC87" w:rsidP="00386F1C" w:rsidRDefault="5D9CBC87" w14:paraId="76685377" w14:textId="24B298A3">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Studiestartsstöd</w:t>
            </w:r>
          </w:p>
        </w:tc>
        <w:tc>
          <w:tcPr>
            <w:tcW w:w="1684" w:type="dxa"/>
            <w:shd w:val="clear" w:color="auto" w:fill="FFFFFF" w:themeFill="background1"/>
            <w:tcMar>
              <w:right w:w="108" w:type="dxa"/>
            </w:tcMar>
            <w:vAlign w:val="bottom"/>
          </w:tcPr>
          <w:p w:rsidRPr="0003191F" w:rsidR="5D9CBC87" w:rsidP="00386F1C" w:rsidRDefault="5D9CBC87" w14:paraId="6B24CBA1" w14:textId="307D3AA9">
            <w:pPr>
              <w:spacing w:before="80" w:line="240" w:lineRule="exact"/>
              <w:ind w:firstLine="0"/>
              <w:jc w:val="right"/>
            </w:pPr>
            <w:r w:rsidRPr="0003191F">
              <w:rPr>
                <w:rFonts w:ascii="Times New Roman" w:hAnsi="Times New Roman" w:eastAsia="Times New Roman" w:cs="Times New Roman"/>
                <w:color w:val="000000" w:themeColor="text1"/>
                <w:sz w:val="19"/>
                <w:szCs w:val="19"/>
              </w:rPr>
              <w:t>300 000</w:t>
            </w:r>
          </w:p>
        </w:tc>
        <w:tc>
          <w:tcPr>
            <w:tcW w:w="1685" w:type="dxa"/>
            <w:shd w:val="clear" w:color="auto" w:fill="FFFFFF" w:themeFill="background1"/>
            <w:tcMar>
              <w:right w:w="108" w:type="dxa"/>
            </w:tcMar>
            <w:vAlign w:val="bottom"/>
          </w:tcPr>
          <w:p w:rsidRPr="0003191F" w:rsidR="5D9CBC87" w:rsidP="00386F1C" w:rsidRDefault="5D9CBC87" w14:paraId="430F268E" w14:textId="00C24E0A">
            <w:pPr>
              <w:spacing w:before="80" w:line="240" w:lineRule="exact"/>
              <w:ind w:firstLine="0"/>
              <w:jc w:val="right"/>
            </w:pPr>
            <w:r w:rsidRPr="0003191F">
              <w:rPr>
                <w:rFonts w:ascii="Times New Roman" w:hAnsi="Times New Roman" w:eastAsia="Times New Roman" w:cs="Times New Roman"/>
                <w:color w:val="000000" w:themeColor="text1"/>
                <w:sz w:val="19"/>
                <w:szCs w:val="19"/>
              </w:rPr>
              <w:t>−200 000</w:t>
            </w:r>
          </w:p>
        </w:tc>
      </w:tr>
      <w:tr w:rsidRPr="0003191F" w:rsidR="5D9CBC87" w:rsidTr="00FD6AE6" w14:paraId="393FD306" w14:textId="77777777">
        <w:trPr>
          <w:trHeight w:val="165"/>
        </w:trPr>
        <w:tc>
          <w:tcPr>
            <w:tcW w:w="567" w:type="dxa"/>
            <w:shd w:val="clear" w:color="auto" w:fill="FFFFFF" w:themeFill="background1"/>
            <w:tcMar>
              <w:right w:w="108" w:type="dxa"/>
            </w:tcMar>
          </w:tcPr>
          <w:p w:rsidRPr="00386F1C" w:rsidR="5D9CBC87" w:rsidP="00386F1C" w:rsidRDefault="5D9CBC87" w14:paraId="48520360" w14:textId="244E36ED">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1:8</w:t>
            </w:r>
          </w:p>
        </w:tc>
        <w:tc>
          <w:tcPr>
            <w:tcW w:w="3994" w:type="dxa"/>
            <w:shd w:val="clear" w:color="auto" w:fill="FFFFFF" w:themeFill="background1"/>
            <w:tcMar>
              <w:right w:w="108" w:type="dxa"/>
            </w:tcMar>
            <w:vAlign w:val="center"/>
          </w:tcPr>
          <w:p w:rsidRPr="00386F1C" w:rsidR="5D9CBC87" w:rsidP="00386F1C" w:rsidRDefault="5D9CBC87" w14:paraId="299239EF" w14:textId="7DA67FCD">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Centrala studiestödsnämnden</w:t>
            </w:r>
          </w:p>
        </w:tc>
        <w:tc>
          <w:tcPr>
            <w:tcW w:w="1684" w:type="dxa"/>
            <w:shd w:val="clear" w:color="auto" w:fill="FFFFFF" w:themeFill="background1"/>
            <w:tcMar>
              <w:right w:w="108" w:type="dxa"/>
            </w:tcMar>
            <w:vAlign w:val="bottom"/>
          </w:tcPr>
          <w:p w:rsidRPr="0003191F" w:rsidR="5D9CBC87" w:rsidP="00386F1C" w:rsidRDefault="5D9CBC87" w14:paraId="321F5DA8" w14:textId="3398BC7C">
            <w:pPr>
              <w:spacing w:before="80" w:line="240" w:lineRule="exact"/>
              <w:ind w:firstLine="0"/>
              <w:jc w:val="right"/>
            </w:pPr>
            <w:r w:rsidRPr="0003191F">
              <w:rPr>
                <w:rFonts w:ascii="Times New Roman" w:hAnsi="Times New Roman" w:eastAsia="Times New Roman" w:cs="Times New Roman"/>
                <w:color w:val="000000" w:themeColor="text1"/>
                <w:sz w:val="19"/>
                <w:szCs w:val="19"/>
              </w:rPr>
              <w:t>1 204 748</w:t>
            </w:r>
          </w:p>
        </w:tc>
        <w:tc>
          <w:tcPr>
            <w:tcW w:w="1685" w:type="dxa"/>
            <w:shd w:val="clear" w:color="auto" w:fill="FFFFFF" w:themeFill="background1"/>
            <w:tcMar>
              <w:right w:w="108" w:type="dxa"/>
            </w:tcMar>
            <w:vAlign w:val="bottom"/>
          </w:tcPr>
          <w:p w:rsidRPr="0003191F" w:rsidR="5D9CBC87" w:rsidP="00386F1C" w:rsidRDefault="5D9CBC87" w14:paraId="0A8F5989" w14:textId="5C34C294">
            <w:pPr>
              <w:spacing w:before="80" w:line="240" w:lineRule="exact"/>
              <w:ind w:firstLine="0"/>
              <w:jc w:val="right"/>
            </w:pPr>
            <w:r w:rsidRPr="0003191F">
              <w:rPr>
                <w:rFonts w:ascii="Times New Roman" w:hAnsi="Times New Roman" w:eastAsia="Times New Roman" w:cs="Times New Roman"/>
                <w:color w:val="000000" w:themeColor="text1"/>
                <w:sz w:val="19"/>
                <w:szCs w:val="19"/>
              </w:rPr>
              <w:t>50 000</w:t>
            </w:r>
          </w:p>
        </w:tc>
      </w:tr>
      <w:tr w:rsidRPr="0003191F" w:rsidR="5D9CBC87" w:rsidTr="00FD6AE6" w14:paraId="2DF3C140" w14:textId="77777777">
        <w:trPr>
          <w:trHeight w:val="165"/>
        </w:trPr>
        <w:tc>
          <w:tcPr>
            <w:tcW w:w="567" w:type="dxa"/>
            <w:shd w:val="clear" w:color="auto" w:fill="FFFFFF" w:themeFill="background1"/>
            <w:tcMar>
              <w:right w:w="108" w:type="dxa"/>
            </w:tcMar>
          </w:tcPr>
          <w:p w:rsidRPr="00386F1C" w:rsidR="5D9CBC87" w:rsidP="00386F1C" w:rsidRDefault="5D9CBC87" w14:paraId="1C67E5AC" w14:textId="1217D571">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1:9</w:t>
            </w:r>
          </w:p>
        </w:tc>
        <w:tc>
          <w:tcPr>
            <w:tcW w:w="3994" w:type="dxa"/>
            <w:shd w:val="clear" w:color="auto" w:fill="FFFFFF" w:themeFill="background1"/>
            <w:tcMar>
              <w:right w:w="108" w:type="dxa"/>
            </w:tcMar>
            <w:vAlign w:val="center"/>
          </w:tcPr>
          <w:p w:rsidRPr="00386F1C" w:rsidR="5D9CBC87" w:rsidP="00386F1C" w:rsidRDefault="5D9CBC87" w14:paraId="35689D7A" w14:textId="2B4F6466">
            <w:pPr>
              <w:spacing w:before="80" w:line="240" w:lineRule="exact"/>
              <w:ind w:firstLine="0"/>
              <w:rPr>
                <w:sz w:val="20"/>
                <w:szCs w:val="20"/>
              </w:rPr>
            </w:pPr>
            <w:r w:rsidRPr="00386F1C">
              <w:rPr>
                <w:rFonts w:ascii="Times New Roman" w:hAnsi="Times New Roman" w:eastAsia="Times New Roman" w:cs="Times New Roman"/>
                <w:color w:val="000000" w:themeColor="text1"/>
                <w:sz w:val="20"/>
                <w:szCs w:val="20"/>
              </w:rPr>
              <w:t>Överklagandenämnden för studiestöd</w:t>
            </w:r>
          </w:p>
        </w:tc>
        <w:tc>
          <w:tcPr>
            <w:tcW w:w="1684" w:type="dxa"/>
            <w:shd w:val="clear" w:color="auto" w:fill="FFFFFF" w:themeFill="background1"/>
            <w:tcMar>
              <w:right w:w="108" w:type="dxa"/>
            </w:tcMar>
            <w:vAlign w:val="bottom"/>
          </w:tcPr>
          <w:p w:rsidRPr="0003191F" w:rsidR="5D9CBC87" w:rsidP="00386F1C" w:rsidRDefault="5D9CBC87" w14:paraId="00F131A8" w14:textId="40DBE189">
            <w:pPr>
              <w:spacing w:before="80" w:line="240" w:lineRule="exact"/>
              <w:ind w:firstLine="0"/>
              <w:jc w:val="right"/>
            </w:pPr>
            <w:r w:rsidRPr="0003191F">
              <w:rPr>
                <w:rFonts w:ascii="Times New Roman" w:hAnsi="Times New Roman" w:eastAsia="Times New Roman" w:cs="Times New Roman"/>
                <w:color w:val="000000" w:themeColor="text1"/>
                <w:sz w:val="19"/>
                <w:szCs w:val="19"/>
              </w:rPr>
              <w:t>19 144</w:t>
            </w:r>
          </w:p>
        </w:tc>
        <w:tc>
          <w:tcPr>
            <w:tcW w:w="1685" w:type="dxa"/>
            <w:shd w:val="clear" w:color="auto" w:fill="FFFFFF" w:themeFill="background1"/>
            <w:tcMar>
              <w:right w:w="108" w:type="dxa"/>
            </w:tcMar>
            <w:vAlign w:val="bottom"/>
          </w:tcPr>
          <w:p w:rsidRPr="0003191F" w:rsidR="5D9CBC87" w:rsidP="00386F1C" w:rsidRDefault="5D9CBC87" w14:paraId="496EF642" w14:textId="2CAA3AA0">
            <w:pPr>
              <w:spacing w:before="80" w:line="240" w:lineRule="exact"/>
              <w:ind w:firstLine="0"/>
              <w:jc w:val="right"/>
            </w:pPr>
            <w:r w:rsidRPr="0003191F">
              <w:rPr>
                <w:rFonts w:ascii="Times New Roman" w:hAnsi="Times New Roman" w:eastAsia="Times New Roman" w:cs="Times New Roman"/>
                <w:color w:val="000000" w:themeColor="text1"/>
                <w:sz w:val="19"/>
                <w:szCs w:val="19"/>
              </w:rPr>
              <w:t>±0</w:t>
            </w:r>
          </w:p>
        </w:tc>
      </w:tr>
      <w:tr w:rsidRPr="0003191F" w:rsidR="5D9CBC87" w:rsidTr="00FD6AE6" w14:paraId="6986DBFA" w14:textId="77777777">
        <w:trPr>
          <w:trHeight w:val="165"/>
        </w:trPr>
        <w:tc>
          <w:tcPr>
            <w:tcW w:w="567" w:type="dxa"/>
            <w:gridSpan w:val="2"/>
            <w:tcBorders>
              <w:bottom w:val="single" w:color="auto" w:sz="4" w:space="0"/>
            </w:tcBorders>
            <w:shd w:val="clear" w:color="auto" w:fill="FFFFFF" w:themeFill="background1"/>
            <w:tcMar>
              <w:bottom w:w="20" w:type="dxa"/>
              <w:right w:w="108" w:type="dxa"/>
            </w:tcMar>
            <w:vAlign w:val="center"/>
          </w:tcPr>
          <w:p w:rsidRPr="0003191F" w:rsidR="5D9CBC87" w:rsidP="00386F1C" w:rsidRDefault="5D9CBC87" w14:paraId="067664CD" w14:textId="200AE7CC">
            <w:pPr>
              <w:spacing w:before="80" w:line="240" w:lineRule="exact"/>
              <w:ind w:firstLine="0"/>
            </w:pPr>
            <w:r w:rsidRPr="0003191F">
              <w:rPr>
                <w:rFonts w:ascii="Times New Roman" w:hAnsi="Times New Roman" w:eastAsia="Times New Roman" w:cs="Times New Roman"/>
                <w:b/>
                <w:bCs/>
                <w:color w:val="000000" w:themeColor="text1"/>
                <w:sz w:val="19"/>
                <w:szCs w:val="19"/>
              </w:rPr>
              <w:t>Summa</w:t>
            </w:r>
          </w:p>
        </w:tc>
        <w:tc>
          <w:tcPr>
            <w:tcW w:w="1684" w:type="dxa"/>
            <w:tcBorders>
              <w:bottom w:val="single" w:color="auto" w:sz="4" w:space="0"/>
            </w:tcBorders>
            <w:shd w:val="clear" w:color="auto" w:fill="FFFFFF" w:themeFill="background1"/>
            <w:tcMar>
              <w:bottom w:w="20" w:type="dxa"/>
              <w:right w:w="108" w:type="dxa"/>
            </w:tcMar>
            <w:vAlign w:val="bottom"/>
          </w:tcPr>
          <w:p w:rsidRPr="0003191F" w:rsidR="5D9CBC87" w:rsidP="00386F1C" w:rsidRDefault="5D9CBC87" w14:paraId="6B6AD9F5" w14:textId="7EF9E993">
            <w:pPr>
              <w:spacing w:before="80" w:line="240" w:lineRule="exact"/>
              <w:ind w:firstLine="0"/>
              <w:jc w:val="right"/>
            </w:pPr>
            <w:r w:rsidRPr="0003191F">
              <w:rPr>
                <w:rFonts w:ascii="Times New Roman" w:hAnsi="Times New Roman" w:eastAsia="Times New Roman" w:cs="Times New Roman"/>
                <w:b/>
                <w:bCs/>
                <w:color w:val="000000" w:themeColor="text1"/>
                <w:sz w:val="19"/>
                <w:szCs w:val="19"/>
              </w:rPr>
              <w:t>33 793 466</w:t>
            </w:r>
          </w:p>
        </w:tc>
        <w:tc>
          <w:tcPr>
            <w:tcW w:w="1685" w:type="dxa"/>
            <w:tcBorders>
              <w:bottom w:val="single" w:color="auto" w:sz="4" w:space="0"/>
            </w:tcBorders>
            <w:shd w:val="clear" w:color="auto" w:fill="FFFFFF" w:themeFill="background1"/>
            <w:tcMar>
              <w:bottom w:w="20" w:type="dxa"/>
              <w:right w:w="108" w:type="dxa"/>
            </w:tcMar>
            <w:vAlign w:val="bottom"/>
          </w:tcPr>
          <w:p w:rsidRPr="0003191F" w:rsidR="5D9CBC87" w:rsidP="00386F1C" w:rsidRDefault="5D9CBC87" w14:paraId="37623235" w14:textId="651CC00A">
            <w:pPr>
              <w:spacing w:before="80" w:line="240" w:lineRule="exact"/>
              <w:ind w:firstLine="0"/>
              <w:jc w:val="right"/>
            </w:pPr>
            <w:r w:rsidRPr="0003191F">
              <w:rPr>
                <w:rFonts w:ascii="Times New Roman" w:hAnsi="Times New Roman" w:eastAsia="Times New Roman" w:cs="Times New Roman"/>
                <w:b/>
                <w:bCs/>
                <w:color w:val="000000" w:themeColor="text1"/>
                <w:sz w:val="19"/>
                <w:szCs w:val="19"/>
              </w:rPr>
              <w:t>−</w:t>
            </w:r>
            <w:r w:rsidR="0054282D">
              <w:rPr>
                <w:rFonts w:ascii="Times New Roman" w:hAnsi="Times New Roman" w:eastAsia="Times New Roman" w:cs="Times New Roman"/>
                <w:b/>
                <w:bCs/>
                <w:color w:val="000000" w:themeColor="text1"/>
                <w:sz w:val="19"/>
                <w:szCs w:val="19"/>
              </w:rPr>
              <w:t>87</w:t>
            </w:r>
            <w:r w:rsidRPr="0003191F">
              <w:rPr>
                <w:rFonts w:ascii="Times New Roman" w:hAnsi="Times New Roman" w:eastAsia="Times New Roman" w:cs="Times New Roman"/>
                <w:b/>
                <w:bCs/>
                <w:color w:val="000000" w:themeColor="text1"/>
                <w:sz w:val="19"/>
                <w:szCs w:val="19"/>
              </w:rPr>
              <w:t xml:space="preserve"> 000</w:t>
            </w:r>
          </w:p>
        </w:tc>
      </w:tr>
    </w:tbl>
    <w:p w:rsidR="00386F1C" w:rsidP="00386F1C" w:rsidRDefault="14BD36BC" w14:paraId="06FAE1C5" w14:textId="77777777">
      <w:pPr>
        <w:pStyle w:val="Normalutanindragellerluft"/>
        <w:spacing w:before="150"/>
        <w:ind w:firstLine="284"/>
      </w:pPr>
      <w:r w:rsidRPr="00A31101">
        <w:t xml:space="preserve">Centerpartiet saknar ytterligare satsningar på yrkeshögskola och föreslår därför ett tillskott på totalt 100 miljoner </w:t>
      </w:r>
      <w:r w:rsidRPr="00A31101" w:rsidR="00A31101">
        <w:t xml:space="preserve">kronor </w:t>
      </w:r>
      <w:r w:rsidRPr="00A31101">
        <w:t xml:space="preserve">under 2025 och 150 miljoner </w:t>
      </w:r>
      <w:r w:rsidRPr="00A31101" w:rsidR="00A31101">
        <w:t xml:space="preserve">kronor </w:t>
      </w:r>
      <w:r w:rsidRPr="00A31101">
        <w:t xml:space="preserve">2026–2027. I </w:t>
      </w:r>
      <w:r w:rsidRPr="00B21B1E">
        <w:rPr>
          <w:spacing w:val="-3"/>
        </w:rPr>
        <w:t>och med detta föreslås ökade anslag under 1:2 Studiemedel, där 63 miljoner kronor tillförs</w:t>
      </w:r>
      <w:r w:rsidRPr="00A31101">
        <w:t xml:space="preserve"> studiemedel till yrkeshögskola 2025. Som en följd därav föreslås också 95 miljoner </w:t>
      </w:r>
      <w:r w:rsidRPr="00A31101" w:rsidR="00A31101">
        <w:t xml:space="preserve">kronor </w:t>
      </w:r>
      <w:r w:rsidRPr="00A31101">
        <w:t xml:space="preserve">som studiemedel till yrkeshögskolan 2026 samt 2027. </w:t>
      </w:r>
    </w:p>
    <w:p w:rsidRPr="00A31101" w:rsidR="14BD36BC" w:rsidP="00386F1C" w:rsidRDefault="14BD36BC" w14:paraId="2243867D" w14:textId="13FDAC64">
      <w:r w:rsidRPr="00A31101">
        <w:t>Centerpartiet menar att omställningsstudiestödet behöver stärkas avsevärt i sin handläggning och därför ökas anslaget för CSN (1:8) med 50 miljoner kronor årligen 2025–2027. Centerpartiet anser också att det är rätt med en avveckling av studiestarts</w:t>
      </w:r>
      <w:r w:rsidR="00B21B1E">
        <w:softHyphen/>
      </w:r>
      <w:r w:rsidRPr="00A31101">
        <w:t>stödet men anser att detta kan ske snabbare än regeringen planerat varför anslag 1:7 minskar med 200 miljoner kronor 2025.</w:t>
      </w:r>
    </w:p>
    <w:sdt>
      <w:sdtPr>
        <w:alias w:val="CC_Underskrifter"/>
        <w:tag w:val="CC_Underskrifter"/>
        <w:id w:val="583496634"/>
        <w:lock w:val="sdtContentLocked"/>
        <w:placeholder>
          <w:docPart w:val="4C18A49D12C147E0A15C702C72546CAE"/>
        </w:placeholder>
      </w:sdtPr>
      <w:sdtEndPr/>
      <w:sdtContent>
        <w:p w:rsidR="0003191F" w:rsidP="0003191F" w:rsidRDefault="0003191F" w14:paraId="2090C9B2" w14:textId="77777777"/>
        <w:p w:rsidRPr="008E0FE2" w:rsidR="004801AC" w:rsidP="0003191F" w:rsidRDefault="00B21B1E" w14:paraId="1A16BA2D" w14:textId="731055D2"/>
      </w:sdtContent>
    </w:sdt>
    <w:tbl>
      <w:tblPr>
        <w:tblW w:w="5000" w:type="pct"/>
        <w:tblLook w:val="04A0" w:firstRow="1" w:lastRow="0" w:firstColumn="1" w:lastColumn="0" w:noHBand="0" w:noVBand="1"/>
        <w:tblCaption w:val="underskrifter"/>
      </w:tblPr>
      <w:tblGrid>
        <w:gridCol w:w="4252"/>
        <w:gridCol w:w="4252"/>
      </w:tblGrid>
      <w:tr w:rsidR="007751C8" w14:paraId="3AA7DCFD" w14:textId="77777777">
        <w:trPr>
          <w:cantSplit/>
        </w:trPr>
        <w:tc>
          <w:tcPr>
            <w:tcW w:w="50" w:type="pct"/>
            <w:vAlign w:val="bottom"/>
          </w:tcPr>
          <w:p w:rsidR="007751C8" w:rsidRDefault="00A31101" w14:paraId="4FBB4D88" w14:textId="77777777">
            <w:pPr>
              <w:pStyle w:val="Underskrifter"/>
              <w:spacing w:after="0"/>
            </w:pPr>
            <w:r>
              <w:t>Anders Ådahl (C)</w:t>
            </w:r>
          </w:p>
        </w:tc>
        <w:tc>
          <w:tcPr>
            <w:tcW w:w="50" w:type="pct"/>
            <w:vAlign w:val="bottom"/>
          </w:tcPr>
          <w:p w:rsidR="007751C8" w:rsidRDefault="007751C8" w14:paraId="5F9A39CA" w14:textId="77777777">
            <w:pPr>
              <w:pStyle w:val="Underskrifter"/>
              <w:spacing w:after="0"/>
            </w:pPr>
          </w:p>
        </w:tc>
      </w:tr>
      <w:tr w:rsidR="007751C8" w14:paraId="321C9070" w14:textId="77777777">
        <w:trPr>
          <w:cantSplit/>
        </w:trPr>
        <w:tc>
          <w:tcPr>
            <w:tcW w:w="50" w:type="pct"/>
            <w:vAlign w:val="bottom"/>
          </w:tcPr>
          <w:p w:rsidR="007751C8" w:rsidRDefault="00A31101" w14:paraId="54D5B13F" w14:textId="77777777">
            <w:pPr>
              <w:pStyle w:val="Underskrifter"/>
              <w:spacing w:after="0"/>
            </w:pPr>
            <w:r>
              <w:t>Niels Paarup-Petersen (C)</w:t>
            </w:r>
          </w:p>
        </w:tc>
        <w:tc>
          <w:tcPr>
            <w:tcW w:w="50" w:type="pct"/>
            <w:vAlign w:val="bottom"/>
          </w:tcPr>
          <w:p w:rsidR="007751C8" w:rsidRDefault="00A31101" w14:paraId="24FDA7D6" w14:textId="77777777">
            <w:pPr>
              <w:pStyle w:val="Underskrifter"/>
              <w:spacing w:after="0"/>
            </w:pPr>
            <w:r>
              <w:t>Anna Lasses (C)</w:t>
            </w:r>
          </w:p>
        </w:tc>
      </w:tr>
      <w:tr w:rsidR="007751C8" w14:paraId="30BDE3E2" w14:textId="77777777">
        <w:trPr>
          <w:cantSplit/>
        </w:trPr>
        <w:tc>
          <w:tcPr>
            <w:tcW w:w="50" w:type="pct"/>
            <w:vAlign w:val="bottom"/>
          </w:tcPr>
          <w:p w:rsidR="007751C8" w:rsidRDefault="00A31101" w14:paraId="0CDDEE69" w14:textId="77777777">
            <w:pPr>
              <w:pStyle w:val="Underskrifter"/>
              <w:spacing w:after="0"/>
            </w:pPr>
            <w:r>
              <w:t>Anne-Li Sjölund (C)</w:t>
            </w:r>
          </w:p>
        </w:tc>
        <w:tc>
          <w:tcPr>
            <w:tcW w:w="50" w:type="pct"/>
            <w:vAlign w:val="bottom"/>
          </w:tcPr>
          <w:p w:rsidR="007751C8" w:rsidRDefault="007751C8" w14:paraId="390FDDD4" w14:textId="77777777">
            <w:pPr>
              <w:pStyle w:val="Underskrifter"/>
              <w:spacing w:after="0"/>
            </w:pPr>
          </w:p>
        </w:tc>
      </w:tr>
    </w:tbl>
    <w:p w:rsidR="007751C8" w:rsidRDefault="007751C8" w14:paraId="66B553A3" w14:textId="77777777"/>
    <w:sectPr w:rsidR="007751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2A84" w14:textId="77777777" w:rsidR="004024EF" w:rsidRDefault="004024EF" w:rsidP="000C1CAD">
      <w:pPr>
        <w:spacing w:line="240" w:lineRule="auto"/>
      </w:pPr>
      <w:r>
        <w:separator/>
      </w:r>
    </w:p>
  </w:endnote>
  <w:endnote w:type="continuationSeparator" w:id="0">
    <w:p w14:paraId="0E093C20" w14:textId="77777777" w:rsidR="004024EF" w:rsidRDefault="004024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A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3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6F04" w14:textId="00108837" w:rsidR="00262EA3" w:rsidRPr="0003191F" w:rsidRDefault="00262EA3" w:rsidP="000319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69A9" w14:textId="77777777" w:rsidR="004024EF" w:rsidRDefault="004024EF" w:rsidP="000C1CAD">
      <w:pPr>
        <w:spacing w:line="240" w:lineRule="auto"/>
      </w:pPr>
      <w:r>
        <w:separator/>
      </w:r>
    </w:p>
  </w:footnote>
  <w:footnote w:type="continuationSeparator" w:id="0">
    <w:p w14:paraId="2759B450" w14:textId="77777777" w:rsidR="004024EF" w:rsidRDefault="004024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EE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314A6" wp14:editId="6A8BE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1601F4" w14:textId="3299FFBB" w:rsidR="00262EA3" w:rsidRDefault="00B21B1E" w:rsidP="008103B5">
                          <w:pPr>
                            <w:jc w:val="right"/>
                          </w:pPr>
                          <w:sdt>
                            <w:sdtPr>
                              <w:alias w:val="CC_Noformat_Partikod"/>
                              <w:tag w:val="CC_Noformat_Partikod"/>
                              <w:id w:val="-53464382"/>
                              <w:text/>
                            </w:sdtPr>
                            <w:sdtEndPr/>
                            <w:sdtContent>
                              <w:r w:rsidR="007A3AB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314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1601F4" w14:textId="3299FFBB" w:rsidR="00262EA3" w:rsidRDefault="00B21B1E" w:rsidP="008103B5">
                    <w:pPr>
                      <w:jc w:val="right"/>
                    </w:pPr>
                    <w:sdt>
                      <w:sdtPr>
                        <w:alias w:val="CC_Noformat_Partikod"/>
                        <w:tag w:val="CC_Noformat_Partikod"/>
                        <w:id w:val="-53464382"/>
                        <w:text/>
                      </w:sdtPr>
                      <w:sdtEndPr/>
                      <w:sdtContent>
                        <w:r w:rsidR="007A3AB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15BD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7047" w14:textId="77777777" w:rsidR="00262EA3" w:rsidRDefault="00262EA3" w:rsidP="008563AC">
    <w:pPr>
      <w:jc w:val="right"/>
    </w:pPr>
  </w:p>
  <w:p w14:paraId="4B1B33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6944" w14:textId="77777777" w:rsidR="00262EA3" w:rsidRDefault="00B21B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828712" wp14:editId="6E846B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16469F" w14:textId="45F51A54" w:rsidR="00262EA3" w:rsidRDefault="00B21B1E" w:rsidP="00A314CF">
    <w:pPr>
      <w:pStyle w:val="FSHNormal"/>
      <w:spacing w:before="40"/>
    </w:pPr>
    <w:sdt>
      <w:sdtPr>
        <w:alias w:val="CC_Noformat_Motionstyp"/>
        <w:tag w:val="CC_Noformat_Motionstyp"/>
        <w:id w:val="1162973129"/>
        <w:lock w:val="sdtContentLocked"/>
        <w15:appearance w15:val="hidden"/>
        <w:text/>
      </w:sdtPr>
      <w:sdtEndPr/>
      <w:sdtContent>
        <w:r w:rsidR="0003191F">
          <w:t>Kommittémotion</w:t>
        </w:r>
      </w:sdtContent>
    </w:sdt>
    <w:r w:rsidR="00821B36">
      <w:t xml:space="preserve"> </w:t>
    </w:r>
    <w:sdt>
      <w:sdtPr>
        <w:alias w:val="CC_Noformat_Partikod"/>
        <w:tag w:val="CC_Noformat_Partikod"/>
        <w:id w:val="1471015553"/>
        <w:text/>
      </w:sdtPr>
      <w:sdtEndPr/>
      <w:sdtContent>
        <w:r w:rsidR="007A3AB1">
          <w:t>C</w:t>
        </w:r>
      </w:sdtContent>
    </w:sdt>
    <w:sdt>
      <w:sdtPr>
        <w:alias w:val="CC_Noformat_Partinummer"/>
        <w:tag w:val="CC_Noformat_Partinummer"/>
        <w:id w:val="-2014525982"/>
        <w:showingPlcHdr/>
        <w:text/>
      </w:sdtPr>
      <w:sdtEndPr/>
      <w:sdtContent>
        <w:r w:rsidR="00821B36">
          <w:t xml:space="preserve"> </w:t>
        </w:r>
      </w:sdtContent>
    </w:sdt>
  </w:p>
  <w:p w14:paraId="18A01157" w14:textId="77777777" w:rsidR="00262EA3" w:rsidRPr="008227B3" w:rsidRDefault="00B21B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C5E656" w14:textId="4E133A85" w:rsidR="00262EA3" w:rsidRPr="008227B3" w:rsidRDefault="00B21B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19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191F">
          <w:t>:2150</w:t>
        </w:r>
      </w:sdtContent>
    </w:sdt>
  </w:p>
  <w:p w14:paraId="76223FC4" w14:textId="0969847D" w:rsidR="00262EA3" w:rsidRDefault="00B21B1E" w:rsidP="00E03A3D">
    <w:pPr>
      <w:pStyle w:val="Motionr"/>
    </w:pPr>
    <w:sdt>
      <w:sdtPr>
        <w:alias w:val="CC_Noformat_Avtext"/>
        <w:tag w:val="CC_Noformat_Avtext"/>
        <w:id w:val="-2020768203"/>
        <w:lock w:val="sdtContentLocked"/>
        <w15:appearance w15:val="hidden"/>
        <w:text/>
      </w:sdtPr>
      <w:sdtEndPr/>
      <w:sdtContent>
        <w:r w:rsidR="0003191F">
          <w:t>av Anders Ådahl m.fl. (C)</w:t>
        </w:r>
      </w:sdtContent>
    </w:sdt>
  </w:p>
  <w:sdt>
    <w:sdtPr>
      <w:alias w:val="CC_Noformat_Rubtext"/>
      <w:tag w:val="CC_Noformat_Rubtext"/>
      <w:id w:val="-218060500"/>
      <w:lock w:val="sdtLocked"/>
      <w:text/>
    </w:sdtPr>
    <w:sdtEndPr/>
    <w:sdtContent>
      <w:p w14:paraId="1AF529D5" w14:textId="0C8F4CB4" w:rsidR="00262EA3" w:rsidRDefault="008D5079"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4A528B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3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91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6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5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1C"/>
    <w:rsid w:val="00387073"/>
    <w:rsid w:val="0038723A"/>
    <w:rsid w:val="003877B7"/>
    <w:rsid w:val="003901BC"/>
    <w:rsid w:val="00390382"/>
    <w:rsid w:val="00390D47"/>
    <w:rsid w:val="003910EE"/>
    <w:rsid w:val="00391371"/>
    <w:rsid w:val="00391CB9"/>
    <w:rsid w:val="00391CCF"/>
    <w:rsid w:val="00392503"/>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EF"/>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1F"/>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2D"/>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B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6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4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9F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E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C8"/>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AB1"/>
    <w:rsid w:val="007A3DA1"/>
    <w:rsid w:val="007A4BC1"/>
    <w:rsid w:val="007A4CE4"/>
    <w:rsid w:val="007A50CB"/>
    <w:rsid w:val="007A5507"/>
    <w:rsid w:val="007A5774"/>
    <w:rsid w:val="007A6574"/>
    <w:rsid w:val="007A69D7"/>
    <w:rsid w:val="007A6F46"/>
    <w:rsid w:val="007A709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1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79"/>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09"/>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0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1E"/>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EFB"/>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E33"/>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1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81"/>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E6"/>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4BD36BC"/>
    <w:rsid w:val="24AD59AE"/>
    <w:rsid w:val="44F2A1F2"/>
    <w:rsid w:val="4E0155E2"/>
    <w:rsid w:val="578A8292"/>
    <w:rsid w:val="5D9CBC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C4939"/>
  <w15:chartTrackingRefBased/>
  <w15:docId w15:val="{B87432F2-BB4D-410D-BAE0-1075817D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8D507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8D5079"/>
  </w:style>
  <w:style w:type="character" w:customStyle="1" w:styleId="eop">
    <w:name w:val="eop"/>
    <w:basedOn w:val="Standardstycketeckensnitt"/>
    <w:rsid w:val="008D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333246">
      <w:bodyDiv w:val="1"/>
      <w:marLeft w:val="0"/>
      <w:marRight w:val="0"/>
      <w:marTop w:val="0"/>
      <w:marBottom w:val="0"/>
      <w:divBdr>
        <w:top w:val="none" w:sz="0" w:space="0" w:color="auto"/>
        <w:left w:val="none" w:sz="0" w:space="0" w:color="auto"/>
        <w:bottom w:val="none" w:sz="0" w:space="0" w:color="auto"/>
        <w:right w:val="none" w:sz="0" w:space="0" w:color="auto"/>
      </w:divBdr>
      <w:divsChild>
        <w:div w:id="1477333148">
          <w:marLeft w:val="0"/>
          <w:marRight w:val="0"/>
          <w:marTop w:val="0"/>
          <w:marBottom w:val="0"/>
          <w:divBdr>
            <w:top w:val="none" w:sz="0" w:space="0" w:color="auto"/>
            <w:left w:val="none" w:sz="0" w:space="0" w:color="auto"/>
            <w:bottom w:val="none" w:sz="0" w:space="0" w:color="auto"/>
            <w:right w:val="none" w:sz="0" w:space="0" w:color="auto"/>
          </w:divBdr>
        </w:div>
        <w:div w:id="348335729">
          <w:marLeft w:val="0"/>
          <w:marRight w:val="0"/>
          <w:marTop w:val="0"/>
          <w:marBottom w:val="0"/>
          <w:divBdr>
            <w:top w:val="none" w:sz="0" w:space="0" w:color="auto"/>
            <w:left w:val="none" w:sz="0" w:space="0" w:color="auto"/>
            <w:bottom w:val="none" w:sz="0" w:space="0" w:color="auto"/>
            <w:right w:val="none" w:sz="0" w:space="0" w:color="auto"/>
          </w:divBdr>
        </w:div>
        <w:div w:id="1249265602">
          <w:marLeft w:val="0"/>
          <w:marRight w:val="0"/>
          <w:marTop w:val="0"/>
          <w:marBottom w:val="0"/>
          <w:divBdr>
            <w:top w:val="none" w:sz="0" w:space="0" w:color="auto"/>
            <w:left w:val="none" w:sz="0" w:space="0" w:color="auto"/>
            <w:bottom w:val="none" w:sz="0" w:space="0" w:color="auto"/>
            <w:right w:val="none" w:sz="0" w:space="0" w:color="auto"/>
          </w:divBdr>
        </w:div>
        <w:div w:id="12932296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7689802">
      <w:bodyDiv w:val="1"/>
      <w:marLeft w:val="0"/>
      <w:marRight w:val="0"/>
      <w:marTop w:val="0"/>
      <w:marBottom w:val="0"/>
      <w:divBdr>
        <w:top w:val="none" w:sz="0" w:space="0" w:color="auto"/>
        <w:left w:val="none" w:sz="0" w:space="0" w:color="auto"/>
        <w:bottom w:val="none" w:sz="0" w:space="0" w:color="auto"/>
        <w:right w:val="none" w:sz="0" w:space="0" w:color="auto"/>
      </w:divBdr>
      <w:divsChild>
        <w:div w:id="1519925287">
          <w:marLeft w:val="0"/>
          <w:marRight w:val="0"/>
          <w:marTop w:val="0"/>
          <w:marBottom w:val="0"/>
          <w:divBdr>
            <w:top w:val="none" w:sz="0" w:space="0" w:color="auto"/>
            <w:left w:val="none" w:sz="0" w:space="0" w:color="auto"/>
            <w:bottom w:val="none" w:sz="0" w:space="0" w:color="auto"/>
            <w:right w:val="none" w:sz="0" w:space="0" w:color="auto"/>
          </w:divBdr>
        </w:div>
        <w:div w:id="1216086779">
          <w:marLeft w:val="0"/>
          <w:marRight w:val="0"/>
          <w:marTop w:val="0"/>
          <w:marBottom w:val="0"/>
          <w:divBdr>
            <w:top w:val="none" w:sz="0" w:space="0" w:color="auto"/>
            <w:left w:val="none" w:sz="0" w:space="0" w:color="auto"/>
            <w:bottom w:val="none" w:sz="0" w:space="0" w:color="auto"/>
            <w:right w:val="none" w:sz="0" w:space="0" w:color="auto"/>
          </w:divBdr>
        </w:div>
      </w:divsChild>
    </w:div>
    <w:div w:id="2071952308">
      <w:bodyDiv w:val="1"/>
      <w:marLeft w:val="0"/>
      <w:marRight w:val="0"/>
      <w:marTop w:val="0"/>
      <w:marBottom w:val="0"/>
      <w:divBdr>
        <w:top w:val="none" w:sz="0" w:space="0" w:color="auto"/>
        <w:left w:val="none" w:sz="0" w:space="0" w:color="auto"/>
        <w:bottom w:val="none" w:sz="0" w:space="0" w:color="auto"/>
        <w:right w:val="none" w:sz="0" w:space="0" w:color="auto"/>
      </w:divBdr>
      <w:divsChild>
        <w:div w:id="562957101">
          <w:marLeft w:val="0"/>
          <w:marRight w:val="0"/>
          <w:marTop w:val="0"/>
          <w:marBottom w:val="0"/>
          <w:divBdr>
            <w:top w:val="none" w:sz="0" w:space="0" w:color="auto"/>
            <w:left w:val="none" w:sz="0" w:space="0" w:color="auto"/>
            <w:bottom w:val="none" w:sz="0" w:space="0" w:color="auto"/>
            <w:right w:val="none" w:sz="0" w:space="0" w:color="auto"/>
          </w:divBdr>
        </w:div>
        <w:div w:id="1060135291">
          <w:marLeft w:val="0"/>
          <w:marRight w:val="0"/>
          <w:marTop w:val="0"/>
          <w:marBottom w:val="0"/>
          <w:divBdr>
            <w:top w:val="none" w:sz="0" w:space="0" w:color="auto"/>
            <w:left w:val="none" w:sz="0" w:space="0" w:color="auto"/>
            <w:bottom w:val="none" w:sz="0" w:space="0" w:color="auto"/>
            <w:right w:val="none" w:sz="0" w:space="0" w:color="auto"/>
          </w:divBdr>
        </w:div>
        <w:div w:id="1226843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E9A1B78AB34C39B3B8B72107A9FE9D"/>
        <w:category>
          <w:name w:val="Allmänt"/>
          <w:gallery w:val="placeholder"/>
        </w:category>
        <w:types>
          <w:type w:val="bbPlcHdr"/>
        </w:types>
        <w:behaviors>
          <w:behavior w:val="content"/>
        </w:behaviors>
        <w:guid w:val="{687387B6-3592-47F8-8059-A6F91E60213F}"/>
      </w:docPartPr>
      <w:docPartBody>
        <w:p w:rsidR="001A4092" w:rsidRDefault="00916009">
          <w:pPr>
            <w:pStyle w:val="BBE9A1B78AB34C39B3B8B72107A9FE9D"/>
          </w:pPr>
          <w:r w:rsidRPr="005A0A93">
            <w:rPr>
              <w:rStyle w:val="Platshllartext"/>
            </w:rPr>
            <w:t>Förslag till riksdagsbeslut</w:t>
          </w:r>
        </w:p>
      </w:docPartBody>
    </w:docPart>
    <w:docPart>
      <w:docPartPr>
        <w:name w:val="149BC496D8964174AF8EF87AB4B02D11"/>
        <w:category>
          <w:name w:val="Allmänt"/>
          <w:gallery w:val="placeholder"/>
        </w:category>
        <w:types>
          <w:type w:val="bbPlcHdr"/>
        </w:types>
        <w:behaviors>
          <w:behavior w:val="content"/>
        </w:behaviors>
        <w:guid w:val="{B9424849-65D0-4B53-8A4B-EE0228DFBD95}"/>
      </w:docPartPr>
      <w:docPartBody>
        <w:p w:rsidR="001A4092" w:rsidRDefault="00916009">
          <w:pPr>
            <w:pStyle w:val="149BC496D8964174AF8EF87AB4B02D11"/>
          </w:pPr>
          <w:r w:rsidRPr="005A0A93">
            <w:rPr>
              <w:rStyle w:val="Platshllartext"/>
            </w:rPr>
            <w:t>Motivering</w:t>
          </w:r>
        </w:p>
      </w:docPartBody>
    </w:docPart>
    <w:docPart>
      <w:docPartPr>
        <w:name w:val="4C18A49D12C147E0A15C702C72546CAE"/>
        <w:category>
          <w:name w:val="Allmänt"/>
          <w:gallery w:val="placeholder"/>
        </w:category>
        <w:types>
          <w:type w:val="bbPlcHdr"/>
        </w:types>
        <w:behaviors>
          <w:behavior w:val="content"/>
        </w:behaviors>
        <w:guid w:val="{6E5B17F0-E590-410A-83BC-32E33EF8D229}"/>
      </w:docPartPr>
      <w:docPartBody>
        <w:p w:rsidR="00040C1B" w:rsidRDefault="00040C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09"/>
    <w:rsid w:val="00040C1B"/>
    <w:rsid w:val="000D7150"/>
    <w:rsid w:val="001A4092"/>
    <w:rsid w:val="001C388F"/>
    <w:rsid w:val="008D54C0"/>
    <w:rsid w:val="00916009"/>
    <w:rsid w:val="00A0762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9A1B78AB34C39B3B8B72107A9FE9D">
    <w:name w:val="BBE9A1B78AB34C39B3B8B72107A9FE9D"/>
  </w:style>
  <w:style w:type="paragraph" w:customStyle="1" w:styleId="149BC496D8964174AF8EF87AB4B02D11">
    <w:name w:val="149BC496D8964174AF8EF87AB4B02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4B91C-B1DF-4BC6-8EDD-3061F51754AD}"/>
</file>

<file path=customXml/itemProps2.xml><?xml version="1.0" encoding="utf-8"?>
<ds:datastoreItem xmlns:ds="http://schemas.openxmlformats.org/officeDocument/2006/customXml" ds:itemID="{5A829645-E0AD-4195-A45C-1C78AEAA54E2}"/>
</file>

<file path=customXml/itemProps3.xml><?xml version="1.0" encoding="utf-8"?>
<ds:datastoreItem xmlns:ds="http://schemas.openxmlformats.org/officeDocument/2006/customXml" ds:itemID="{FAC98733-7BDF-4A7B-BA8E-E9E142AC6897}"/>
</file>

<file path=docProps/app.xml><?xml version="1.0" encoding="utf-8"?>
<Properties xmlns="http://schemas.openxmlformats.org/officeDocument/2006/extended-properties" xmlns:vt="http://schemas.openxmlformats.org/officeDocument/2006/docPropsVTypes">
  <Template>Normal</Template>
  <TotalTime>149</TotalTime>
  <Pages>2</Pages>
  <Words>529</Words>
  <Characters>3028</Characters>
  <Application>Microsoft Office Word</Application>
  <DocSecurity>0</DocSecurity>
  <Lines>100</Lines>
  <Paragraphs>67</Paragraphs>
  <ScaleCrop>false</ScaleCrop>
  <HeadingPairs>
    <vt:vector size="2" baseType="variant">
      <vt:variant>
        <vt:lpstr>Rubrik</vt:lpstr>
      </vt:variant>
      <vt:variant>
        <vt:i4>1</vt:i4>
      </vt:variant>
    </vt:vector>
  </HeadingPairs>
  <TitlesOfParts>
    <vt:vector size="1" baseType="lpstr">
      <vt:lpstr>C Utgiftsområde 15 Studiestöd</vt:lpstr>
    </vt:vector>
  </TitlesOfParts>
  <Company>Sveriges riksdag</Company>
  <LinksUpToDate>false</LinksUpToDate>
  <CharactersWithSpaces>3490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