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8B5ADA24B8A4B8B9C6F1FDC388A4E75"/>
        </w:placeholder>
        <w:text/>
      </w:sdtPr>
      <w:sdtEndPr/>
      <w:sdtContent>
        <w:p w:rsidRPr="009B062B" w:rsidR="00AF30DD" w:rsidP="00DA28CE" w:rsidRDefault="00AF30DD" w14:paraId="5B2C09C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6df6e73-5612-4b68-b742-42efdb5c3b61"/>
        <w:id w:val="1048270257"/>
        <w:lock w:val="sdtLocked"/>
      </w:sdtPr>
      <w:sdtEndPr/>
      <w:sdtContent>
        <w:p w:rsidR="001677D2" w:rsidRDefault="00764992" w14:paraId="06845F0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ska ställa sig som initiativtagare till ett nordiskt lagråd som förebygger nya gränshinder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BBE935B8F994E02BAF27916F3D7E9C3"/>
        </w:placeholder>
        <w:text/>
      </w:sdtPr>
      <w:sdtEndPr/>
      <w:sdtContent>
        <w:p w:rsidR="006D79C9" w:rsidP="00333E95" w:rsidRDefault="006D79C9" w14:paraId="4A8A39BD" w14:textId="3CFB9ED8">
          <w:pPr>
            <w:pStyle w:val="Rubrik1"/>
          </w:pPr>
          <w:r>
            <w:t>Motivering</w:t>
          </w:r>
        </w:p>
      </w:sdtContent>
    </w:sdt>
    <w:p w:rsidR="00B71070" w:rsidP="00534D76" w:rsidRDefault="00A51D24" w14:paraId="69132C7C" w14:textId="7F222ED8">
      <w:pPr>
        <w:pStyle w:val="Normalutanindragellerluft"/>
      </w:pPr>
      <w:r w:rsidRPr="00A51D24">
        <w:t>Norden är sedan länge – och utvecklas alltmer mot – en gemensam marknad för varor, tjänster och kapital, men regelverken är i mångt och mycket fortfarande utformade utifrån att medborgare och företag rör sig inom ett och samma nordiska land. Arbetet med att avlägsna onödiga gränshinder är dock ett högt prioriterat mål i det nordiska samarbetet och varje år avskrivs ett antal omotivera</w:t>
      </w:r>
      <w:r w:rsidR="00E06A69">
        <w:t xml:space="preserve">de gränshinder mellan </w:t>
      </w:r>
      <w:r w:rsidRPr="00A21387" w:rsidR="00E06A69">
        <w:t xml:space="preserve">länderna. </w:t>
      </w:r>
      <w:r w:rsidR="00E06A69">
        <w:t xml:space="preserve">Sverigedemokraterna följer </w:t>
      </w:r>
      <w:r w:rsidR="00A21387">
        <w:t>G</w:t>
      </w:r>
      <w:r w:rsidR="00E06A69">
        <w:t>ränshinderrådet</w:t>
      </w:r>
      <w:r w:rsidR="00B71070">
        <w:t>s</w:t>
      </w:r>
      <w:r w:rsidR="00E06A69">
        <w:t xml:space="preserve"> arbete</w:t>
      </w:r>
      <w:r w:rsidR="00B71070">
        <w:t xml:space="preserve"> </w:t>
      </w:r>
      <w:r w:rsidR="00E06A69">
        <w:t>med intresse och engagemang, men</w:t>
      </w:r>
      <w:r w:rsidRPr="00E06A69" w:rsidR="00E06A69">
        <w:t xml:space="preserve"> vill samtidigt se över verktygen för att lösa de gränshinder som länge varit olösta och om de instrument som finns är tillräckliga.</w:t>
      </w:r>
      <w:r w:rsidR="00E06A69">
        <w:t xml:space="preserve"> </w:t>
      </w:r>
      <w:r w:rsidRPr="00A51D24">
        <w:t>Samtidigt ser vi en generell problematik i att man i arbetet med att undanröja hinder alltför ofta ligger steget efter och tvinga</w:t>
      </w:r>
      <w:r w:rsidR="00D930EA">
        <w:t xml:space="preserve">s lösa gränshinder retroaktivt. </w:t>
      </w:r>
      <w:r w:rsidR="00B71070">
        <w:t>Sverigedemokraterna menar att det b</w:t>
      </w:r>
      <w:r w:rsidRPr="00A21387" w:rsidR="00B71070">
        <w:t>ör</w:t>
      </w:r>
      <w:r w:rsidRPr="00A21387">
        <w:t xml:space="preserve"> etablera</w:t>
      </w:r>
      <w:r w:rsidRPr="00A21387" w:rsidR="00B71070">
        <w:t>s</w:t>
      </w:r>
      <w:r w:rsidRPr="00A21387">
        <w:t xml:space="preserve"> </w:t>
      </w:r>
      <w:r>
        <w:t>ett</w:t>
      </w:r>
      <w:r w:rsidRPr="00A51D24">
        <w:t xml:space="preserve"> lagråd som proaktivt kan skanna</w:t>
      </w:r>
      <w:r w:rsidR="00B71070">
        <w:t xml:space="preserve"> och samordna</w:t>
      </w:r>
      <w:r w:rsidRPr="00A51D24">
        <w:t xml:space="preserve"> kommand</w:t>
      </w:r>
      <w:r>
        <w:t>e lagstiftning i</w:t>
      </w:r>
      <w:r w:rsidRPr="00E06A69" w:rsidR="00E06A69">
        <w:t xml:space="preserve"> våra nordiska länder och självstyrande områden</w:t>
      </w:r>
      <w:r w:rsidR="00E06A69">
        <w:t xml:space="preserve"> </w:t>
      </w:r>
      <w:r w:rsidRPr="00A51D24">
        <w:t>för att i ett tidigt skede upptäck</w:t>
      </w:r>
      <w:r w:rsidR="004B6B84">
        <w:t xml:space="preserve">a och undanröja nya </w:t>
      </w:r>
      <w:r w:rsidR="00B71070">
        <w:t xml:space="preserve">onödiga gränshinder mellan de nordiska länderna. Regeringen bör därför </w:t>
      </w:r>
      <w:r w:rsidRPr="00A51D24">
        <w:t xml:space="preserve">utreda </w:t>
      </w:r>
      <w:r>
        <w:t>formerna för detta</w:t>
      </w:r>
      <w:r w:rsidR="00B71070">
        <w:t xml:space="preserve"> och ta i beaktande de initiativ som tagits inom ramen för Nordiska rådet</w:t>
      </w:r>
      <w:r>
        <w:t>.</w:t>
      </w:r>
      <w:r w:rsidR="00CC3DB7">
        <w:t xml:space="preserve"> </w:t>
      </w:r>
    </w:p>
    <w:p w:rsidR="00CA61EC" w:rsidP="00534D76" w:rsidRDefault="00A51D24" w14:paraId="33D5E000" w14:textId="14C6CEA7">
      <w:r>
        <w:t xml:space="preserve">Inom Nordiska rådet har </w:t>
      </w:r>
      <w:r w:rsidR="00A21387">
        <w:t>G</w:t>
      </w:r>
      <w:r>
        <w:t xml:space="preserve">ränshinderrådet </w:t>
      </w:r>
      <w:r w:rsidRPr="00A51D24">
        <w:t>und</w:t>
      </w:r>
      <w:r w:rsidR="004B6B84">
        <w:t xml:space="preserve">er </w:t>
      </w:r>
      <w:r w:rsidRPr="00E06A69" w:rsidR="00E06A69">
        <w:t>tidigare</w:t>
      </w:r>
      <w:r w:rsidRPr="00E06A69" w:rsidR="004B6B84">
        <w:t xml:space="preserve"> </w:t>
      </w:r>
      <w:r w:rsidR="00B71070">
        <w:t>mandatperiod</w:t>
      </w:r>
      <w:r w:rsidRPr="00A51D24">
        <w:t xml:space="preserve"> lyckats lösa 14 gränshinder</w:t>
      </w:r>
      <w:r>
        <w:t xml:space="preserve">, vilket är positivt. </w:t>
      </w:r>
      <w:r w:rsidR="0008123E">
        <w:t>Det bör dock var</w:t>
      </w:r>
      <w:r w:rsidR="00D930EA">
        <w:t>a ett lagråds mål att undvika att</w:t>
      </w:r>
      <w:r w:rsidR="0008123E">
        <w:t xml:space="preserve"> kommande lagar på olika sätt kommer orsaka vidare gränshinder inom den nordiska regionen. </w:t>
      </w:r>
    </w:p>
    <w:p w:rsidR="004A4002" w:rsidP="00534D76" w:rsidRDefault="00CA61EC" w14:paraId="6ADC595A" w14:textId="423DB1CA">
      <w:r>
        <w:t>Det finns i dagsläget områden där det finns g</w:t>
      </w:r>
      <w:r w:rsidRPr="00CA61EC">
        <w:t>oda exempel på när man lyckats lösa regionala gränshinder med samverkan över nationsgränserna</w:t>
      </w:r>
      <w:r>
        <w:t>.</w:t>
      </w:r>
      <w:r w:rsidR="00D930EA">
        <w:t xml:space="preserve"> Som A</w:t>
      </w:r>
      <w:r w:rsidR="00A21387">
        <w:t>RKO-</w:t>
      </w:r>
      <w:r w:rsidR="00D930EA">
        <w:t xml:space="preserve">samarbetet, </w:t>
      </w:r>
      <w:r w:rsidR="00B71070">
        <w:t>K</w:t>
      </w:r>
      <w:r w:rsidR="00D930EA">
        <w:t>varkenrådet</w:t>
      </w:r>
      <w:r w:rsidR="00B71070">
        <w:t xml:space="preserve"> och S</w:t>
      </w:r>
      <w:r w:rsidR="0038067C">
        <w:t>vinesundskommittén som har arbet</w:t>
      </w:r>
      <w:r w:rsidR="00A21387">
        <w:t>a</w:t>
      </w:r>
      <w:r w:rsidR="0038067C">
        <w:t>t med målet att upplösa gränshinder sedan 1980.</w:t>
      </w:r>
      <w:r w:rsidR="00D930EA">
        <w:t xml:space="preserve"> </w:t>
      </w:r>
      <w:r w:rsidRPr="00E06A69">
        <w:t>Dess</w:t>
      </w:r>
      <w:r w:rsidR="00B71070">
        <w:t>a samverkansorgan</w:t>
      </w:r>
      <w:r w:rsidRPr="00E06A69">
        <w:t xml:space="preserve"> bör lyftas fram och </w:t>
      </w:r>
      <w:r w:rsidR="00B71070">
        <w:t xml:space="preserve">liknande initiativ </w:t>
      </w:r>
      <w:r w:rsidRPr="00E06A69">
        <w:lastRenderedPageBreak/>
        <w:t>uppmuntras i gränsområden där det sker stor rörlighet mellan våra länder</w:t>
      </w:r>
      <w:r w:rsidR="00B71070">
        <w:t xml:space="preserve"> och behov finns </w:t>
      </w:r>
      <w:r w:rsidR="00A21387">
        <w:t>av</w:t>
      </w:r>
      <w:r w:rsidR="00B71070">
        <w:t xml:space="preserve"> ökad samordning mellan myndigheter etcetera. En tydlig politisk vilja och</w:t>
      </w:r>
      <w:r w:rsidR="004A4002">
        <w:t xml:space="preserve"> ytterligare mandat för</w:t>
      </w:r>
      <w:r w:rsidR="00B71070">
        <w:t xml:space="preserve"> mer operativ</w:t>
      </w:r>
      <w:r w:rsidR="004A4002">
        <w:t xml:space="preserve"> samverkan </w:t>
      </w:r>
      <w:r w:rsidR="00B71070">
        <w:t>över gränserna är en förutsättning för ett Norden som världens mest integrerade region</w:t>
      </w:r>
      <w:r w:rsidR="004A4002">
        <w:t>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4665F1C9BC6E4D8B80EA3887DB76804E"/>
        </w:placeholder>
      </w:sdtPr>
      <w:sdtEndPr/>
      <w:sdtContent>
        <w:p w:rsidR="00140A82" w:rsidP="00140A82" w:rsidRDefault="00140A82" w14:paraId="6895E5F0" w14:textId="77777777"/>
        <w:p w:rsidRPr="008E0FE2" w:rsidR="004801AC" w:rsidP="00140A82" w:rsidRDefault="00534D76" w14:paraId="5ABB5387" w14:textId="14C6D7F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Angelika Bengtsson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Cassandra Sundin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Paula Bieler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Charlotte Quensel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840A3" w:rsidRDefault="003840A3" w14:paraId="526CC06B" w14:textId="77777777"/>
    <w:sectPr w:rsidR="003840A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CE111" w14:textId="77777777" w:rsidR="00A51D24" w:rsidRDefault="00A51D24" w:rsidP="000C1CAD">
      <w:pPr>
        <w:spacing w:line="240" w:lineRule="auto"/>
      </w:pPr>
      <w:r>
        <w:separator/>
      </w:r>
    </w:p>
  </w:endnote>
  <w:endnote w:type="continuationSeparator" w:id="0">
    <w:p w14:paraId="6225C1AE" w14:textId="77777777" w:rsidR="00A51D24" w:rsidRDefault="00A51D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D438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F705C" w14:textId="5F9E8FF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40A8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A8C3A" w14:textId="082215D5" w:rsidR="00262EA3" w:rsidRPr="00140A82" w:rsidRDefault="00262EA3" w:rsidP="00140A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EDCD1" w14:textId="77777777" w:rsidR="00A51D24" w:rsidRDefault="00A51D24" w:rsidP="000C1CAD">
      <w:pPr>
        <w:spacing w:line="240" w:lineRule="auto"/>
      </w:pPr>
      <w:r>
        <w:separator/>
      </w:r>
    </w:p>
  </w:footnote>
  <w:footnote w:type="continuationSeparator" w:id="0">
    <w:p w14:paraId="25B3AE22" w14:textId="77777777" w:rsidR="00A51D24" w:rsidRDefault="00A51D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EAD58F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4018479" wp14:anchorId="5805079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34D76" w14:paraId="1CBD7F29" w14:textId="4B52C5F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8F6462F40654456BA59B50C71EC7549"/>
                              </w:placeholder>
                              <w:text/>
                            </w:sdtPr>
                            <w:sdtEndPr/>
                            <w:sdtContent>
                              <w:r w:rsidR="00A51D2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CD63E126B204095A6A71F9B0B314DFB"/>
                              </w:placeholder>
                              <w:text/>
                            </w:sdtPr>
                            <w:sdtEndPr/>
                            <w:sdtContent>
                              <w:r w:rsidR="00140A82">
                                <w:t>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05079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34D76" w14:paraId="1CBD7F29" w14:textId="4B52C5F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8F6462F40654456BA59B50C71EC7549"/>
                        </w:placeholder>
                        <w:text/>
                      </w:sdtPr>
                      <w:sdtEndPr/>
                      <w:sdtContent>
                        <w:r w:rsidR="00A51D2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CD63E126B204095A6A71F9B0B314DFB"/>
                        </w:placeholder>
                        <w:text/>
                      </w:sdtPr>
                      <w:sdtEndPr/>
                      <w:sdtContent>
                        <w:r w:rsidR="00140A82">
                          <w:t>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B3A0EB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AA33CB0" w14:textId="77777777">
    <w:pPr>
      <w:jc w:val="right"/>
    </w:pPr>
  </w:p>
  <w:p w:rsidR="00262EA3" w:rsidP="00776B74" w:rsidRDefault="00262EA3" w14:paraId="735BFD4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34D76" w14:paraId="7B5C4E9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F084EA3" wp14:anchorId="5943F4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34D76" w14:paraId="1F3FFE54" w14:textId="1526C8A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51D24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40A82">
          <w:t>78</w:t>
        </w:r>
      </w:sdtContent>
    </w:sdt>
  </w:p>
  <w:p w:rsidRPr="008227B3" w:rsidR="00262EA3" w:rsidP="008227B3" w:rsidRDefault="00534D76" w14:paraId="750C9F9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34D76" w14:paraId="0052BA0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:633</w:t>
        </w:r>
      </w:sdtContent>
    </w:sdt>
  </w:p>
  <w:p w:rsidR="00262EA3" w:rsidP="00E03A3D" w:rsidRDefault="00534D76" w14:paraId="00B82AB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Aron Emilsson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71070" w14:paraId="344B657B" w14:textId="40397591">
        <w:pPr>
          <w:pStyle w:val="FSHRub2"/>
        </w:pPr>
        <w:r>
          <w:t>Gemensamt nordiskt lagråd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B80EDF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A51D2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23E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82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7D2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85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67C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0A3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002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B84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D76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4DD5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992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05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387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A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1D24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47A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070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6B6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1EC"/>
    <w:rsid w:val="00CA6389"/>
    <w:rsid w:val="00CA699F"/>
    <w:rsid w:val="00CA7301"/>
    <w:rsid w:val="00CA7880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DB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0EA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6A69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32A8ABE"/>
  <w15:chartTrackingRefBased/>
  <w15:docId w15:val="{4871A5D8-D5F6-4DB5-873F-636040EB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B5ADA24B8A4B8B9C6F1FDC388A4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E1861-CE25-4EC9-B2F1-389747315B9D}"/>
      </w:docPartPr>
      <w:docPartBody>
        <w:p w:rsidR="00523006" w:rsidRDefault="00523006">
          <w:pPr>
            <w:pStyle w:val="98B5ADA24B8A4B8B9C6F1FDC388A4E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BE935B8F994E02BAF27916F3D7E9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DA1F0B-487E-43CE-82C0-7B92AF2B08E2}"/>
      </w:docPartPr>
      <w:docPartBody>
        <w:p w:rsidR="00523006" w:rsidRDefault="00523006">
          <w:pPr>
            <w:pStyle w:val="8BBE935B8F994E02BAF27916F3D7E9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8F6462F40654456BA59B50C71EC75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AE7CF3-BC0A-4BA9-9A9E-627B7DD22DA1}"/>
      </w:docPartPr>
      <w:docPartBody>
        <w:p w:rsidR="00523006" w:rsidRDefault="00523006">
          <w:pPr>
            <w:pStyle w:val="88F6462F40654456BA59B50C71EC75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D63E126B204095A6A71F9B0B314D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00F4B0-8AFB-4C6B-853F-A1387ADAB995}"/>
      </w:docPartPr>
      <w:docPartBody>
        <w:p w:rsidR="00523006" w:rsidRDefault="00523006">
          <w:pPr>
            <w:pStyle w:val="DCD63E126B204095A6A71F9B0B314DFB"/>
          </w:pPr>
          <w:r>
            <w:t xml:space="preserve"> </w:t>
          </w:r>
        </w:p>
      </w:docPartBody>
    </w:docPart>
    <w:docPart>
      <w:docPartPr>
        <w:name w:val="4665F1C9BC6E4D8B80EA3887DB7680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6A3654-2651-4124-850D-CE9259A086DF}"/>
      </w:docPartPr>
      <w:docPartBody>
        <w:p w:rsidR="002B7FEA" w:rsidRDefault="002B7FE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006"/>
    <w:rsid w:val="002B7FEA"/>
    <w:rsid w:val="0052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B5ADA24B8A4B8B9C6F1FDC388A4E75">
    <w:name w:val="98B5ADA24B8A4B8B9C6F1FDC388A4E75"/>
  </w:style>
  <w:style w:type="paragraph" w:customStyle="1" w:styleId="C0C946D4DAD0478AA519495AF6C23248">
    <w:name w:val="C0C946D4DAD0478AA519495AF6C2324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2E43336D0184020BFEF627DD1181120">
    <w:name w:val="72E43336D0184020BFEF627DD1181120"/>
  </w:style>
  <w:style w:type="paragraph" w:customStyle="1" w:styleId="8BBE935B8F994E02BAF27916F3D7E9C3">
    <w:name w:val="8BBE935B8F994E02BAF27916F3D7E9C3"/>
  </w:style>
  <w:style w:type="paragraph" w:customStyle="1" w:styleId="B008C0C1D12445D68F7A961049581B7E">
    <w:name w:val="B008C0C1D12445D68F7A961049581B7E"/>
  </w:style>
  <w:style w:type="paragraph" w:customStyle="1" w:styleId="1704170123284F5891C0BA2261D7BDDA">
    <w:name w:val="1704170123284F5891C0BA2261D7BDDA"/>
  </w:style>
  <w:style w:type="paragraph" w:customStyle="1" w:styleId="88F6462F40654456BA59B50C71EC7549">
    <w:name w:val="88F6462F40654456BA59B50C71EC7549"/>
  </w:style>
  <w:style w:type="paragraph" w:customStyle="1" w:styleId="DCD63E126B204095A6A71F9B0B314DFB">
    <w:name w:val="DCD63E126B204095A6A71F9B0B314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7777C5-5F06-413A-ADD7-4B6933A6C316}"/>
</file>

<file path=customXml/itemProps2.xml><?xml version="1.0" encoding="utf-8"?>
<ds:datastoreItem xmlns:ds="http://schemas.openxmlformats.org/officeDocument/2006/customXml" ds:itemID="{E9762ED7-A2E4-4ABF-A526-FF4D1A730BDA}"/>
</file>

<file path=customXml/itemProps3.xml><?xml version="1.0" encoding="utf-8"?>
<ds:datastoreItem xmlns:ds="http://schemas.openxmlformats.org/officeDocument/2006/customXml" ds:itemID="{331E3D33-D7BD-4535-B4AC-F9D32D4547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2092</Characters>
  <Application>Microsoft Office Word</Application>
  <DocSecurity>0</DocSecurity>
  <Lines>43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Lagråd för gränshinder</vt:lpstr>
      <vt:lpstr>
      </vt:lpstr>
    </vt:vector>
  </TitlesOfParts>
  <Company>Sveriges riksdag</Company>
  <LinksUpToDate>false</LinksUpToDate>
  <CharactersWithSpaces>2438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