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41B11" w:rsidRDefault="00281479" w14:paraId="43E82AD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2232A2C954A46CF93B7652962BC90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c3247aa-7a33-4061-923b-afc51d848d42"/>
        <w:id w:val="1878653620"/>
        <w:lock w:val="sdtLocked"/>
      </w:sdtPr>
      <w:sdtEndPr/>
      <w:sdtContent>
        <w:p w:rsidR="00E07E6F" w:rsidRDefault="008A5B0C" w14:paraId="4EDBCF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laddstolpar på kommunal mark omfattas av krav på bygglov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7C24E8AD2DA4268B7D13CF79F47A856"/>
        </w:placeholder>
        <w:text/>
      </w:sdtPr>
      <w:sdtEndPr/>
      <w:sdtContent>
        <w:p w:rsidRPr="009B062B" w:rsidR="006D79C9" w:rsidP="00333E95" w:rsidRDefault="006D79C9" w14:paraId="4BEDFD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0138D" w:rsidP="00281479" w:rsidRDefault="00E2055E" w14:paraId="05C9CA56" w14:textId="2B1AE7F3">
      <w:pPr>
        <w:pStyle w:val="Normalutanindragellerluft"/>
      </w:pPr>
      <w:r>
        <w:t xml:space="preserve">För att klara elektrifieringen behövs en kraftig utbyggnad av laddinfrastrukturen. Inte minst i våra städer. Då laddstolpar inte omfattas av bygglov finns inga egentliga krav </w:t>
      </w:r>
      <w:r w:rsidRPr="00281479">
        <w:rPr>
          <w:spacing w:val="-2"/>
        </w:rPr>
        <w:t>från kommunens sida att ställa vad gäller utformning. Resultatet riskerar bli att kommuner</w:t>
      </w:r>
      <w:r>
        <w:t xml:space="preserve"> </w:t>
      </w:r>
      <w:r w:rsidRPr="00281479">
        <w:rPr>
          <w:spacing w:val="-2"/>
        </w:rPr>
        <w:t>drar sig för att bygga ut laddinfrastrukturen om laddinfrastrukturen anses förfula städerna.</w:t>
      </w:r>
      <w:r>
        <w:t xml:space="preserve"> Kommunerna bör således kunna ställa krav på exempelvis färg och form för laddstolpar på kommunens egen mark</w:t>
      </w:r>
      <w:r w:rsidR="00613B45">
        <w:t>. Därför bör man se över möjligheten att laddstolpar på kommunal mark omfattas av krav på bygglov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87F7E99EBC43018D4B9D6CED2DCE54"/>
        </w:placeholder>
      </w:sdtPr>
      <w:sdtEndPr>
        <w:rPr>
          <w:i w:val="0"/>
          <w:noProof w:val="0"/>
        </w:rPr>
      </w:sdtEndPr>
      <w:sdtContent>
        <w:p w:rsidR="00341B11" w:rsidP="00341B11" w:rsidRDefault="00341B11" w14:paraId="00C87B95" w14:textId="77777777"/>
        <w:p w:rsidRPr="008E0FE2" w:rsidR="004801AC" w:rsidP="00341B11" w:rsidRDefault="00281479" w14:paraId="00556BC5" w14:textId="3B43AEA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07E6F" w14:paraId="1F86FCE8" w14:textId="77777777">
        <w:trPr>
          <w:cantSplit/>
        </w:trPr>
        <w:tc>
          <w:tcPr>
            <w:tcW w:w="50" w:type="pct"/>
            <w:vAlign w:val="bottom"/>
          </w:tcPr>
          <w:p w:rsidR="00E07E6F" w:rsidRDefault="008A5B0C" w14:paraId="172791D2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E07E6F" w:rsidRDefault="00E07E6F" w14:paraId="6411F23D" w14:textId="77777777">
            <w:pPr>
              <w:pStyle w:val="Underskrifter"/>
              <w:spacing w:after="0"/>
            </w:pPr>
          </w:p>
        </w:tc>
      </w:tr>
      <w:tr w:rsidR="00E07E6F" w14:paraId="293B2C2C" w14:textId="77777777">
        <w:trPr>
          <w:cantSplit/>
        </w:trPr>
        <w:tc>
          <w:tcPr>
            <w:tcW w:w="50" w:type="pct"/>
            <w:vAlign w:val="bottom"/>
          </w:tcPr>
          <w:p w:rsidR="00E07E6F" w:rsidRDefault="008A5B0C" w14:paraId="18A11598" w14:textId="77777777">
            <w:pPr>
              <w:pStyle w:val="Underskrifter"/>
              <w:spacing w:after="0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 w:rsidR="00E07E6F" w:rsidRDefault="008A5B0C" w14:paraId="76C61C5E" w14:textId="77777777">
            <w:pPr>
              <w:pStyle w:val="Underskrifter"/>
              <w:spacing w:after="0"/>
            </w:pPr>
            <w:r>
              <w:t>Margareta Cederfelt (M)</w:t>
            </w:r>
          </w:p>
        </w:tc>
      </w:tr>
      <w:tr w:rsidR="00E07E6F" w14:paraId="7663853A" w14:textId="77777777">
        <w:trPr>
          <w:cantSplit/>
        </w:trPr>
        <w:tc>
          <w:tcPr>
            <w:tcW w:w="50" w:type="pct"/>
            <w:vAlign w:val="bottom"/>
          </w:tcPr>
          <w:p w:rsidR="00E07E6F" w:rsidRDefault="008A5B0C" w14:paraId="5E1A6EB9" w14:textId="77777777"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E07E6F" w:rsidRDefault="008A5B0C" w14:paraId="371687C6" w14:textId="77777777">
            <w:pPr>
              <w:pStyle w:val="Underskrifter"/>
              <w:spacing w:after="0"/>
            </w:pPr>
            <w:r>
              <w:t>Fredrik Kärrholm (M)</w:t>
            </w:r>
          </w:p>
        </w:tc>
      </w:tr>
      <w:tr w:rsidR="00E07E6F" w14:paraId="01AFB83A" w14:textId="77777777">
        <w:trPr>
          <w:cantSplit/>
        </w:trPr>
        <w:tc>
          <w:tcPr>
            <w:tcW w:w="50" w:type="pct"/>
            <w:vAlign w:val="bottom"/>
          </w:tcPr>
          <w:p w:rsidR="00E07E6F" w:rsidRDefault="008A5B0C" w14:paraId="62FAFB27" w14:textId="77777777"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E07E6F" w:rsidRDefault="00E07E6F" w14:paraId="5181F563" w14:textId="77777777">
            <w:pPr>
              <w:pStyle w:val="Underskrifter"/>
              <w:spacing w:after="0"/>
            </w:pPr>
          </w:p>
        </w:tc>
      </w:tr>
    </w:tbl>
    <w:p w:rsidR="00292256" w:rsidRDefault="00292256" w14:paraId="74BAFF13" w14:textId="77777777"/>
    <w:sectPr w:rsidR="0029225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41BF" w14:textId="77777777" w:rsidR="00C53480" w:rsidRDefault="00C53480" w:rsidP="000C1CAD">
      <w:pPr>
        <w:spacing w:line="240" w:lineRule="auto"/>
      </w:pPr>
      <w:r>
        <w:separator/>
      </w:r>
    </w:p>
  </w:endnote>
  <w:endnote w:type="continuationSeparator" w:id="0">
    <w:p w14:paraId="7106351A" w14:textId="77777777" w:rsidR="00C53480" w:rsidRDefault="00C534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3C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7A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6619" w14:textId="72D2DECF" w:rsidR="00262EA3" w:rsidRPr="00341B11" w:rsidRDefault="00262EA3" w:rsidP="00341B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9967" w14:textId="77777777" w:rsidR="00C53480" w:rsidRDefault="00C53480" w:rsidP="000C1CAD">
      <w:pPr>
        <w:spacing w:line="240" w:lineRule="auto"/>
      </w:pPr>
      <w:r>
        <w:separator/>
      </w:r>
    </w:p>
  </w:footnote>
  <w:footnote w:type="continuationSeparator" w:id="0">
    <w:p w14:paraId="4159738F" w14:textId="77777777" w:rsidR="00C53480" w:rsidRDefault="00C534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B8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93F1C5" wp14:editId="22AEC2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42E8E5" w14:textId="399EC2D5" w:rsidR="00262EA3" w:rsidRDefault="0028147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2055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0138D">
                                <w:t>1586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93F1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42E8E5" w14:textId="399EC2D5" w:rsidR="00262EA3" w:rsidRDefault="0028147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2055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0138D">
                          <w:t>1586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7E4B6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A53D" w14:textId="77777777" w:rsidR="00262EA3" w:rsidRDefault="00262EA3" w:rsidP="008563AC">
    <w:pPr>
      <w:jc w:val="right"/>
    </w:pPr>
  </w:p>
  <w:p w14:paraId="391BF0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0C0A" w14:textId="77777777" w:rsidR="00262EA3" w:rsidRDefault="0028147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71EB5C" wp14:editId="1E5EF7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2DAACEF" w14:textId="4CA5C4FC" w:rsidR="00262EA3" w:rsidRDefault="0028147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1B1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2055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0138D">
          <w:t>1586</w:t>
        </w:r>
      </w:sdtContent>
    </w:sdt>
  </w:p>
  <w:p w14:paraId="3A29035F" w14:textId="77777777" w:rsidR="00262EA3" w:rsidRPr="008227B3" w:rsidRDefault="0028147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733657" w14:textId="6694B022" w:rsidR="00262EA3" w:rsidRPr="008227B3" w:rsidRDefault="0028147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1B1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1B11">
          <w:t>:2274</w:t>
        </w:r>
      </w:sdtContent>
    </w:sdt>
  </w:p>
  <w:p w14:paraId="28F897DA" w14:textId="64CA5074" w:rsidR="00262EA3" w:rsidRDefault="0028147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41B11"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E63D6A" w14:textId="29A6F468" w:rsidR="00262EA3" w:rsidRDefault="00E2055E" w:rsidP="00283E0F">
        <w:pPr>
          <w:pStyle w:val="FSHRub2"/>
        </w:pPr>
        <w:r>
          <w:t>Bygglov för laddstolpar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CF06B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2055E"/>
    <w:rsid w:val="000000E0"/>
    <w:rsid w:val="00000761"/>
    <w:rsid w:val="0000138D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479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256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B11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75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B45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B0C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764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480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9F8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07E6F"/>
    <w:rsid w:val="00E10920"/>
    <w:rsid w:val="00E11A96"/>
    <w:rsid w:val="00E11CDF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055E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37D870"/>
  <w15:chartTrackingRefBased/>
  <w15:docId w15:val="{CB7691BA-A1B9-45E3-A0A4-AD72C543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232A2C954A46CF93B7652962BC9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3302F4-8005-4231-A153-C754E459F3B7}"/>
      </w:docPartPr>
      <w:docPartBody>
        <w:p w:rsidR="009402E9" w:rsidRDefault="005E7A4F">
          <w:pPr>
            <w:pStyle w:val="C2232A2C954A46CF93B7652962BC90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C24E8AD2DA4268B7D13CF79F47A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2B61C-3A90-4E13-8374-9BD0BD172A1D}"/>
      </w:docPartPr>
      <w:docPartBody>
        <w:p w:rsidR="009402E9" w:rsidRDefault="005E7A4F">
          <w:pPr>
            <w:pStyle w:val="A7C24E8AD2DA4268B7D13CF79F47A8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87F7E99EBC43018D4B9D6CED2DC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CCC67-26B0-4092-8650-53DAAAF27F41}"/>
      </w:docPartPr>
      <w:docPartBody>
        <w:p w:rsidR="003A1CAF" w:rsidRDefault="003A1C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E9"/>
    <w:rsid w:val="003A1CAF"/>
    <w:rsid w:val="005E7A4F"/>
    <w:rsid w:val="0094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232A2C954A46CF93B7652962BC9065">
    <w:name w:val="C2232A2C954A46CF93B7652962BC9065"/>
  </w:style>
  <w:style w:type="paragraph" w:customStyle="1" w:styleId="A7C24E8AD2DA4268B7D13CF79F47A856">
    <w:name w:val="A7C24E8AD2DA4268B7D13CF79F47A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9BAAEE-15E9-4C03-A195-BFF1D5DB7CCD}"/>
</file>

<file path=customXml/itemProps2.xml><?xml version="1.0" encoding="utf-8"?>
<ds:datastoreItem xmlns:ds="http://schemas.openxmlformats.org/officeDocument/2006/customXml" ds:itemID="{553AC0A8-8793-4B71-9903-541C1A4AE784}"/>
</file>

<file path=customXml/itemProps3.xml><?xml version="1.0" encoding="utf-8"?>
<ds:datastoreItem xmlns:ds="http://schemas.openxmlformats.org/officeDocument/2006/customXml" ds:itemID="{7410FD83-FD19-4970-901A-F6F625919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792</Characters>
  <Application>Microsoft Office Word</Application>
  <DocSecurity>0</DocSecurity>
  <Lines>24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