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DE668" w14:textId="77777777" w:rsidR="005D1138" w:rsidRDefault="005D1138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2017/18:1144 av Lars Beckman (M)</w:t>
      </w:r>
      <w:r>
        <w:br/>
        <w:t>Information till försäkringstagare</w:t>
      </w:r>
    </w:p>
    <w:p w14:paraId="46FB966B" w14:textId="4495BA6F" w:rsidR="007C0228" w:rsidRDefault="007C0228" w:rsidP="007C0228">
      <w:pPr>
        <w:pStyle w:val="Brdtext"/>
      </w:pPr>
      <w:r>
        <w:t>Lars Beckman har frågat mig om vilka åtgärder jag avser att vidta för att försäkringsbolag ska ge tydlig information till försäkringstagare vid begäran om utbetalning av försäkringar.</w:t>
      </w:r>
    </w:p>
    <w:p w14:paraId="3CC65360" w14:textId="77777777" w:rsidR="007C0228" w:rsidRDefault="007C0228" w:rsidP="007C0228">
      <w:pPr>
        <w:pStyle w:val="Brdtext"/>
      </w:pPr>
      <w:r>
        <w:t>Försäkringar är ofta komplicerade, och det ställer stora krav på försäkrings</w:t>
      </w:r>
      <w:r>
        <w:softHyphen/>
        <w:t>bolagen. De är skyldiga att göra sitt bästa för att göra sina produkter be</w:t>
      </w:r>
      <w:r>
        <w:softHyphen/>
        <w:t>gripliga för oss försäkringstagare.</w:t>
      </w:r>
      <w:r w:rsidRPr="00036551">
        <w:t xml:space="preserve"> </w:t>
      </w:r>
    </w:p>
    <w:p w14:paraId="1F794ED0" w14:textId="77777777" w:rsidR="007C0228" w:rsidRDefault="007C0228" w:rsidP="007C0228">
      <w:pPr>
        <w:pStyle w:val="Brdtext"/>
      </w:pPr>
      <w:r>
        <w:t>En pensionsförsäkring löper i regel under mycket lång tid. En försäkrings</w:t>
      </w:r>
      <w:r>
        <w:softHyphen/>
        <w:t>tagare kan ha olika önskemål i fråga om efterlevandeskydd under olika perioder i livet. En försäkringstagare som väljer bort efterlevandeskyddet får i regel en högre ersättning än en försäkrings</w:t>
      </w:r>
      <w:r>
        <w:softHyphen/>
        <w:t>tagare som väljer att ha ett efter</w:t>
      </w:r>
      <w:r>
        <w:softHyphen/>
        <w:t xml:space="preserve">levandeskydd, men samtidigt blir arvet till de efterlevande lägre. Det framstår därför som rimligt att en försäkringstagare kan ändra sig i detta hänseende. Det är dock självklart att försäkringstagaren måste ha möjlighet att förstå de val som han eller hon gör. </w:t>
      </w:r>
    </w:p>
    <w:p w14:paraId="320A4DD4" w14:textId="0BD1393D" w:rsidR="000D3EDA" w:rsidRDefault="007C0228" w:rsidP="007C0228">
      <w:pPr>
        <w:pStyle w:val="Brdtext"/>
      </w:pPr>
      <w:r>
        <w:t>Jag tycker därför att lagstiftningen på området bör ställa krav. Den är också utformad för att göra det. Försäkrings</w:t>
      </w:r>
      <w:r>
        <w:softHyphen/>
        <w:t>avtalslagen kräver att försäk</w:t>
      </w:r>
      <w:r>
        <w:softHyphen/>
        <w:t>rings</w:t>
      </w:r>
      <w:r>
        <w:softHyphen/>
        <w:t xml:space="preserve">bolag ska lämna klar och tydlig information. Bolagen har bl.a. en särskild skyldighet att </w:t>
      </w:r>
      <w:r w:rsidRPr="00914937">
        <w:t xml:space="preserve">informera om förhållanden som det är av betydelse för </w:t>
      </w:r>
      <w:r>
        <w:t>försäkrings</w:t>
      </w:r>
      <w:r>
        <w:softHyphen/>
        <w:t>tagaren</w:t>
      </w:r>
      <w:r w:rsidRPr="00914937">
        <w:t xml:space="preserve"> att känna till</w:t>
      </w:r>
      <w:r>
        <w:t>. Därut</w:t>
      </w:r>
      <w:r>
        <w:softHyphen/>
        <w:t>över ställer försäkringsrörelselagen krav på att ett för</w:t>
      </w:r>
      <w:r>
        <w:softHyphen/>
        <w:t>säk</w:t>
      </w:r>
      <w:r>
        <w:softHyphen/>
        <w:t>ringsbolag ska driva sin verksamhet enligt god försäkrings</w:t>
      </w:r>
      <w:r>
        <w:softHyphen/>
        <w:t>stand</w:t>
      </w:r>
      <w:r>
        <w:softHyphen/>
        <w:t>ard. Av Finansinspektionens allmänna råd framgår det bl.a. att i</w:t>
      </w:r>
      <w:r w:rsidRPr="00914937">
        <w:t>nformation bör ut</w:t>
      </w:r>
      <w:r>
        <w:softHyphen/>
      </w:r>
      <w:r w:rsidRPr="00914937">
        <w:t>for</w:t>
      </w:r>
      <w:r>
        <w:softHyphen/>
      </w:r>
      <w:r w:rsidRPr="00914937">
        <w:t>mas så att den underlättar de beslut som en försäk</w:t>
      </w:r>
      <w:r>
        <w:softHyphen/>
      </w:r>
      <w:r w:rsidRPr="00914937">
        <w:t>rings</w:t>
      </w:r>
      <w:r>
        <w:softHyphen/>
      </w:r>
      <w:r w:rsidRPr="00914937">
        <w:t>tagare kan behöva fatta.</w:t>
      </w:r>
      <w:r w:rsidR="00AA1793">
        <w:t xml:space="preserve"> </w:t>
      </w:r>
    </w:p>
    <w:p w14:paraId="3111FE50" w14:textId="3B23F389" w:rsidR="007C0228" w:rsidRDefault="007C0228" w:rsidP="007C0228">
      <w:pPr>
        <w:pStyle w:val="Brdtext"/>
      </w:pPr>
      <w:r>
        <w:lastRenderedPageBreak/>
        <w:t>Jag kan inte uttala mig om ett enskilt fall och känner inte heller till de när</w:t>
      </w:r>
      <w:r>
        <w:softHyphen/>
        <w:t>mare omständigheterna i det aktuella fallet. I nuläget ser jag inte något behov av särskilda lagstiftningsåtgärder, men jag följer noggrant frågan om konsu</w:t>
      </w:r>
      <w:r>
        <w:softHyphen/>
        <w:t>mentens rätt till god information. Att ett försäk</w:t>
      </w:r>
      <w:r>
        <w:softHyphen/>
        <w:t>ringsbolag ska ge</w:t>
      </w:r>
      <w:r w:rsidRPr="00C97FBB">
        <w:t xml:space="preserve"> tydlig in</w:t>
      </w:r>
      <w:r>
        <w:softHyphen/>
      </w:r>
      <w:r w:rsidRPr="00C97FBB">
        <w:t>for</w:t>
      </w:r>
      <w:r>
        <w:softHyphen/>
      </w:r>
      <w:r w:rsidRPr="00C97FBB">
        <w:t xml:space="preserve">mation till försäkringstagare </w:t>
      </w:r>
      <w:r>
        <w:t xml:space="preserve">är avgörande för att försäkringstagarna ska kunna känna sig trygga och för att försäkringsmarknaden ska fungera väl. </w:t>
      </w:r>
    </w:p>
    <w:p w14:paraId="6E2EA79D" w14:textId="77777777" w:rsidR="005D1138" w:rsidRDefault="005D113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98DB2AA12D047BBAE5945CB81ED737F"/>
          </w:placeholder>
          <w:dataBinding w:prefixMappings="xmlns:ns0='http://lp/documentinfo/RK' " w:xpath="/ns0:DocumentInfo[1]/ns0:BaseInfo[1]/ns0:HeaderDate[1]" w:storeItemID="{B7BB266E-703F-45BC-9CE1-10FE7F61F085}"/>
          <w:date w:fullDate="2018-04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97B9F">
            <w:t>11 april 2018</w:t>
          </w:r>
        </w:sdtContent>
      </w:sdt>
    </w:p>
    <w:p w14:paraId="0EE119D0" w14:textId="77777777" w:rsidR="005D1138" w:rsidRDefault="005D1138" w:rsidP="004E7A8F">
      <w:pPr>
        <w:pStyle w:val="Brdtextutanavstnd"/>
      </w:pPr>
    </w:p>
    <w:p w14:paraId="6CA80A11" w14:textId="77777777" w:rsidR="005D1138" w:rsidRDefault="005D1138" w:rsidP="004E7A8F">
      <w:pPr>
        <w:pStyle w:val="Brdtextutanavstnd"/>
      </w:pPr>
    </w:p>
    <w:p w14:paraId="05970F49" w14:textId="77777777" w:rsidR="005D1138" w:rsidRDefault="00C97FBB" w:rsidP="00422A41">
      <w:pPr>
        <w:pStyle w:val="Brdtext"/>
      </w:pPr>
      <w:r>
        <w:t>Heléne Fritzon</w:t>
      </w:r>
    </w:p>
    <w:p w14:paraId="0F322695" w14:textId="77777777" w:rsidR="005D1138" w:rsidRPr="00DB48AB" w:rsidRDefault="005D1138" w:rsidP="00DB48AB">
      <w:pPr>
        <w:pStyle w:val="Brdtext"/>
      </w:pPr>
    </w:p>
    <w:sectPr w:rsidR="005D1138" w:rsidRPr="00DB48AB" w:rsidSect="005D1138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D9747" w14:textId="77777777" w:rsidR="005D1138" w:rsidRDefault="005D1138" w:rsidP="00A87A54">
      <w:pPr>
        <w:spacing w:after="0" w:line="240" w:lineRule="auto"/>
      </w:pPr>
      <w:r>
        <w:separator/>
      </w:r>
    </w:p>
  </w:endnote>
  <w:endnote w:type="continuationSeparator" w:id="0">
    <w:p w14:paraId="6B16F89D" w14:textId="77777777" w:rsidR="005D1138" w:rsidRDefault="005D11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B694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902A61" w14:textId="0EED9E3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0750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0750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6B461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63DEE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6BE79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72C734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186D7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3258E4" w14:textId="77777777" w:rsidTr="00C26068">
      <w:trPr>
        <w:trHeight w:val="227"/>
      </w:trPr>
      <w:tc>
        <w:tcPr>
          <w:tcW w:w="4074" w:type="dxa"/>
        </w:tcPr>
        <w:p w14:paraId="7F50419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F117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89191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9E758" w14:textId="77777777" w:rsidR="005D1138" w:rsidRDefault="005D1138" w:rsidP="00A87A54">
      <w:pPr>
        <w:spacing w:after="0" w:line="240" w:lineRule="auto"/>
      </w:pPr>
      <w:r>
        <w:separator/>
      </w:r>
    </w:p>
  </w:footnote>
  <w:footnote w:type="continuationSeparator" w:id="0">
    <w:p w14:paraId="5988AAA2" w14:textId="77777777" w:rsidR="005D1138" w:rsidRDefault="005D11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D1138" w14:paraId="15DC634B" w14:textId="77777777" w:rsidTr="00C93EBA">
      <w:trPr>
        <w:trHeight w:val="227"/>
      </w:trPr>
      <w:tc>
        <w:tcPr>
          <w:tcW w:w="5534" w:type="dxa"/>
        </w:tcPr>
        <w:p w14:paraId="34CAED7B" w14:textId="77777777" w:rsidR="005D1138" w:rsidRPr="007D73AB" w:rsidRDefault="005D1138">
          <w:pPr>
            <w:pStyle w:val="Sidhuvud"/>
          </w:pPr>
        </w:p>
      </w:tc>
      <w:tc>
        <w:tcPr>
          <w:tcW w:w="3170" w:type="dxa"/>
          <w:vAlign w:val="bottom"/>
        </w:tcPr>
        <w:p w14:paraId="68054499" w14:textId="77777777" w:rsidR="005D1138" w:rsidRPr="007D73AB" w:rsidRDefault="005D1138" w:rsidP="00340DE0">
          <w:pPr>
            <w:pStyle w:val="Sidhuvud"/>
          </w:pPr>
        </w:p>
      </w:tc>
      <w:tc>
        <w:tcPr>
          <w:tcW w:w="1134" w:type="dxa"/>
        </w:tcPr>
        <w:p w14:paraId="2D259546" w14:textId="77777777" w:rsidR="005D1138" w:rsidRDefault="005D1138" w:rsidP="005A703A">
          <w:pPr>
            <w:pStyle w:val="Sidhuvud"/>
          </w:pPr>
        </w:p>
      </w:tc>
    </w:tr>
    <w:tr w:rsidR="005D1138" w14:paraId="4964137D" w14:textId="77777777" w:rsidTr="00C93EBA">
      <w:trPr>
        <w:trHeight w:val="1928"/>
      </w:trPr>
      <w:tc>
        <w:tcPr>
          <w:tcW w:w="5534" w:type="dxa"/>
        </w:tcPr>
        <w:p w14:paraId="42D9E4F3" w14:textId="77777777" w:rsidR="005D1138" w:rsidRPr="00340DE0" w:rsidRDefault="005D11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B85393" wp14:editId="2D6ADC8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311AAA" w14:textId="77777777" w:rsidR="005D1138" w:rsidRPr="00710A6C" w:rsidRDefault="005D1138" w:rsidP="00EE3C0F">
          <w:pPr>
            <w:pStyle w:val="Sidhuvud"/>
            <w:rPr>
              <w:b/>
            </w:rPr>
          </w:pPr>
        </w:p>
        <w:p w14:paraId="42D8C42C" w14:textId="77777777" w:rsidR="005D1138" w:rsidRDefault="005D1138" w:rsidP="00EE3C0F">
          <w:pPr>
            <w:pStyle w:val="Sidhuvud"/>
          </w:pPr>
        </w:p>
        <w:p w14:paraId="10EAB2B7" w14:textId="77777777" w:rsidR="005D1138" w:rsidRDefault="005D1138" w:rsidP="00EE3C0F">
          <w:pPr>
            <w:pStyle w:val="Sidhuvud"/>
          </w:pPr>
        </w:p>
        <w:p w14:paraId="16D6CB15" w14:textId="77777777" w:rsidR="005D1138" w:rsidRDefault="005D113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40B1E10022F4F95885D158E4B1A598F"/>
            </w:placeholder>
            <w:dataBinding w:prefixMappings="xmlns:ns0='http://lp/documentinfo/RK' " w:xpath="/ns0:DocumentInfo[1]/ns0:BaseInfo[1]/ns0:Dnr[1]" w:storeItemID="{B7BB266E-703F-45BC-9CE1-10FE7F61F085}"/>
            <w:text/>
          </w:sdtPr>
          <w:sdtEndPr/>
          <w:sdtContent>
            <w:p w14:paraId="4939ABBC" w14:textId="77777777" w:rsidR="005D1138" w:rsidRDefault="007D53B1" w:rsidP="00EE3C0F">
              <w:pPr>
                <w:pStyle w:val="Sidhuvud"/>
              </w:pPr>
              <w:r w:rsidRPr="007D53B1">
                <w:t>Ju2018/02159/POL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069C4BD8074BC19D50CBD5E0688F95"/>
            </w:placeholder>
            <w:showingPlcHdr/>
            <w:dataBinding w:prefixMappings="xmlns:ns0='http://lp/documentinfo/RK' " w:xpath="/ns0:DocumentInfo[1]/ns0:BaseInfo[1]/ns0:DocNumber[1]" w:storeItemID="{B7BB266E-703F-45BC-9CE1-10FE7F61F085}"/>
            <w:text/>
          </w:sdtPr>
          <w:sdtEndPr/>
          <w:sdtContent>
            <w:p w14:paraId="447E3399" w14:textId="77777777" w:rsidR="005D1138" w:rsidRDefault="005D11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8E486D" w14:textId="77777777" w:rsidR="005D1138" w:rsidRDefault="005D1138" w:rsidP="00EE3C0F">
          <w:pPr>
            <w:pStyle w:val="Sidhuvud"/>
          </w:pPr>
        </w:p>
      </w:tc>
      <w:tc>
        <w:tcPr>
          <w:tcW w:w="1134" w:type="dxa"/>
        </w:tcPr>
        <w:p w14:paraId="457D6141" w14:textId="77777777" w:rsidR="005D1138" w:rsidRDefault="005D1138" w:rsidP="0094502D">
          <w:pPr>
            <w:pStyle w:val="Sidhuvud"/>
          </w:pPr>
        </w:p>
        <w:p w14:paraId="7608C46A" w14:textId="77777777" w:rsidR="005D1138" w:rsidRPr="0094502D" w:rsidRDefault="005D1138" w:rsidP="00EC71A6">
          <w:pPr>
            <w:pStyle w:val="Sidhuvud"/>
          </w:pPr>
        </w:p>
      </w:tc>
    </w:tr>
    <w:tr w:rsidR="005D1138" w14:paraId="4C39668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C1059B6B6C143289843F6A4C731AD9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F4C7B5A" w14:textId="77777777" w:rsidR="00C97FBB" w:rsidRPr="00C97FBB" w:rsidRDefault="00C97FBB" w:rsidP="00340DE0">
              <w:pPr>
                <w:pStyle w:val="Sidhuvud"/>
                <w:rPr>
                  <w:b/>
                </w:rPr>
              </w:pPr>
              <w:r w:rsidRPr="00C97FBB">
                <w:rPr>
                  <w:b/>
                </w:rPr>
                <w:t>Justitiedepartementet</w:t>
              </w:r>
            </w:p>
            <w:p w14:paraId="47609AF8" w14:textId="77777777" w:rsidR="009176B1" w:rsidRDefault="00C97FBB" w:rsidP="00340DE0">
              <w:pPr>
                <w:pStyle w:val="Sidhuvud"/>
              </w:pPr>
              <w:r w:rsidRPr="00C97FBB">
                <w:t>Migrationsministern och biträdande justitieministern</w:t>
              </w:r>
            </w:p>
            <w:p w14:paraId="5424F679" w14:textId="61DBDEC6" w:rsidR="005D1138" w:rsidRPr="005D1138" w:rsidRDefault="005D1138" w:rsidP="009176B1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A339004AAF2423CB764AC5D898D328A"/>
          </w:placeholder>
          <w:dataBinding w:prefixMappings="xmlns:ns0='http://lp/documentinfo/RK' " w:xpath="/ns0:DocumentInfo[1]/ns0:BaseInfo[1]/ns0:Recipient[1]" w:storeItemID="{B7BB266E-703F-45BC-9CE1-10FE7F61F085}"/>
          <w:text w:multiLine="1"/>
        </w:sdtPr>
        <w:sdtEndPr/>
        <w:sdtContent>
          <w:tc>
            <w:tcPr>
              <w:tcW w:w="3170" w:type="dxa"/>
            </w:tcPr>
            <w:p w14:paraId="29106470" w14:textId="77777777" w:rsidR="005D1138" w:rsidRDefault="005D113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E9E66A" w14:textId="77777777" w:rsidR="005D1138" w:rsidRDefault="005D1138" w:rsidP="003E6020">
          <w:pPr>
            <w:pStyle w:val="Sidhuvud"/>
          </w:pPr>
        </w:p>
      </w:tc>
    </w:tr>
  </w:tbl>
  <w:p w14:paraId="511ED97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3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55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3EDA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1DEF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5F4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1A5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1138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2476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43A5"/>
    <w:rsid w:val="00776254"/>
    <w:rsid w:val="00777CFF"/>
    <w:rsid w:val="007815BC"/>
    <w:rsid w:val="00782B3F"/>
    <w:rsid w:val="00782E3C"/>
    <w:rsid w:val="007900CC"/>
    <w:rsid w:val="0079641B"/>
    <w:rsid w:val="00797A90"/>
    <w:rsid w:val="00797B9F"/>
    <w:rsid w:val="007A1856"/>
    <w:rsid w:val="007A1887"/>
    <w:rsid w:val="007A629C"/>
    <w:rsid w:val="007A6348"/>
    <w:rsid w:val="007B023C"/>
    <w:rsid w:val="007C0228"/>
    <w:rsid w:val="007C44FF"/>
    <w:rsid w:val="007C7BDB"/>
    <w:rsid w:val="007D53B1"/>
    <w:rsid w:val="007D73AB"/>
    <w:rsid w:val="007E2712"/>
    <w:rsid w:val="007E4A9C"/>
    <w:rsid w:val="007E5516"/>
    <w:rsid w:val="007E7EE2"/>
    <w:rsid w:val="007F06CA"/>
    <w:rsid w:val="0080228F"/>
    <w:rsid w:val="00803638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460A"/>
    <w:rsid w:val="00875136"/>
    <w:rsid w:val="008756EE"/>
    <w:rsid w:val="00875DDD"/>
    <w:rsid w:val="00881BC6"/>
    <w:rsid w:val="008860CC"/>
    <w:rsid w:val="00886879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1FD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937"/>
    <w:rsid w:val="00914A26"/>
    <w:rsid w:val="00915D4C"/>
    <w:rsid w:val="009176B1"/>
    <w:rsid w:val="009279B2"/>
    <w:rsid w:val="00935814"/>
    <w:rsid w:val="0094502D"/>
    <w:rsid w:val="00947013"/>
    <w:rsid w:val="00973084"/>
    <w:rsid w:val="009826EF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0CCC"/>
    <w:rsid w:val="00A71A9E"/>
    <w:rsid w:val="00A7382D"/>
    <w:rsid w:val="00A743AC"/>
    <w:rsid w:val="00A8112F"/>
    <w:rsid w:val="00A8483F"/>
    <w:rsid w:val="00A870B0"/>
    <w:rsid w:val="00A87A54"/>
    <w:rsid w:val="00A94C8C"/>
    <w:rsid w:val="00AA1793"/>
    <w:rsid w:val="00AA1809"/>
    <w:rsid w:val="00AB37BF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5B5C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7FBB"/>
    <w:rsid w:val="00CA0BD8"/>
    <w:rsid w:val="00CA72BB"/>
    <w:rsid w:val="00CA7FF5"/>
    <w:rsid w:val="00CB07E5"/>
    <w:rsid w:val="00CB0D57"/>
    <w:rsid w:val="00CB1E7C"/>
    <w:rsid w:val="00CB2EA1"/>
    <w:rsid w:val="00CB2F84"/>
    <w:rsid w:val="00CB3E75"/>
    <w:rsid w:val="00CB43F1"/>
    <w:rsid w:val="00CB6A8A"/>
    <w:rsid w:val="00CB6EDE"/>
    <w:rsid w:val="00CC4120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95F9C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750F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23D9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6340"/>
    <w:rsid w:val="00F403BF"/>
    <w:rsid w:val="00F4342F"/>
    <w:rsid w:val="00F45227"/>
    <w:rsid w:val="00F5045C"/>
    <w:rsid w:val="00F53AEA"/>
    <w:rsid w:val="00F55FC9"/>
    <w:rsid w:val="00F5663B"/>
    <w:rsid w:val="00F5674D"/>
    <w:rsid w:val="00F60A93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4FAA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DAA54C"/>
  <w15:docId w15:val="{C0ADFBD0-4C1D-430B-8EEB-A06CE73C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0B1E10022F4F95885D158E4B1A5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DCA09-B7B3-47EC-A803-8DCBB6F64D6F}"/>
      </w:docPartPr>
      <w:docPartBody>
        <w:p w:rsidR="003970F8" w:rsidRDefault="00977AB6" w:rsidP="00977AB6">
          <w:pPr>
            <w:pStyle w:val="440B1E10022F4F95885D158E4B1A59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069C4BD8074BC19D50CBD5E0688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5D26C-B6D4-452E-AAB3-6EAED49CBEF2}"/>
      </w:docPartPr>
      <w:docPartBody>
        <w:p w:rsidR="003970F8" w:rsidRDefault="00977AB6" w:rsidP="00977AB6">
          <w:pPr>
            <w:pStyle w:val="60069C4BD8074BC19D50CBD5E0688F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1059B6B6C143289843F6A4C731A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EAFDE-01C6-410E-9EF1-369EF649D739}"/>
      </w:docPartPr>
      <w:docPartBody>
        <w:p w:rsidR="003970F8" w:rsidRDefault="00977AB6" w:rsidP="00977AB6">
          <w:pPr>
            <w:pStyle w:val="BC1059B6B6C143289843F6A4C731AD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339004AAF2423CB764AC5D898D3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D0B63-5350-4359-98EB-209243360E76}"/>
      </w:docPartPr>
      <w:docPartBody>
        <w:p w:rsidR="003970F8" w:rsidRDefault="00977AB6" w:rsidP="00977AB6">
          <w:pPr>
            <w:pStyle w:val="7A339004AAF2423CB764AC5D898D32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8DB2AA12D047BBAE5945CB81ED7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8811F-7118-45C9-84F6-B2BADB9E9C0F}"/>
      </w:docPartPr>
      <w:docPartBody>
        <w:p w:rsidR="003970F8" w:rsidRDefault="00977AB6" w:rsidP="00977AB6">
          <w:pPr>
            <w:pStyle w:val="498DB2AA12D047BBAE5945CB81ED737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B6"/>
    <w:rsid w:val="003970F8"/>
    <w:rsid w:val="0097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22B0AEB408A4D89BBEEAF1ED15CA899">
    <w:name w:val="B22B0AEB408A4D89BBEEAF1ED15CA899"/>
    <w:rsid w:val="00977AB6"/>
  </w:style>
  <w:style w:type="character" w:styleId="Platshllartext">
    <w:name w:val="Placeholder Text"/>
    <w:basedOn w:val="Standardstycketeckensnitt"/>
    <w:uiPriority w:val="99"/>
    <w:semiHidden/>
    <w:rsid w:val="00977AB6"/>
    <w:rPr>
      <w:noProof w:val="0"/>
      <w:color w:val="808080"/>
    </w:rPr>
  </w:style>
  <w:style w:type="paragraph" w:customStyle="1" w:styleId="537428B3296D4C2D8415DEF9DF326E89">
    <w:name w:val="537428B3296D4C2D8415DEF9DF326E89"/>
    <w:rsid w:val="00977AB6"/>
  </w:style>
  <w:style w:type="paragraph" w:customStyle="1" w:styleId="E73A4B74869A48D68865DDA18A590218">
    <w:name w:val="E73A4B74869A48D68865DDA18A590218"/>
    <w:rsid w:val="00977AB6"/>
  </w:style>
  <w:style w:type="paragraph" w:customStyle="1" w:styleId="EC13447BCC134AD2B60D4508428A6162">
    <w:name w:val="EC13447BCC134AD2B60D4508428A6162"/>
    <w:rsid w:val="00977AB6"/>
  </w:style>
  <w:style w:type="paragraph" w:customStyle="1" w:styleId="440B1E10022F4F95885D158E4B1A598F">
    <w:name w:val="440B1E10022F4F95885D158E4B1A598F"/>
    <w:rsid w:val="00977AB6"/>
  </w:style>
  <w:style w:type="paragraph" w:customStyle="1" w:styleId="60069C4BD8074BC19D50CBD5E0688F95">
    <w:name w:val="60069C4BD8074BC19D50CBD5E0688F95"/>
    <w:rsid w:val="00977AB6"/>
  </w:style>
  <w:style w:type="paragraph" w:customStyle="1" w:styleId="9146CE9CAB8748828216DBA4A5F71426">
    <w:name w:val="9146CE9CAB8748828216DBA4A5F71426"/>
    <w:rsid w:val="00977AB6"/>
  </w:style>
  <w:style w:type="paragraph" w:customStyle="1" w:styleId="DBB9D633C71A470EBADE1D33DAE4FC61">
    <w:name w:val="DBB9D633C71A470EBADE1D33DAE4FC61"/>
    <w:rsid w:val="00977AB6"/>
  </w:style>
  <w:style w:type="paragraph" w:customStyle="1" w:styleId="EF9503F15CD448C6B3B5D780578B8AE8">
    <w:name w:val="EF9503F15CD448C6B3B5D780578B8AE8"/>
    <w:rsid w:val="00977AB6"/>
  </w:style>
  <w:style w:type="paragraph" w:customStyle="1" w:styleId="BC1059B6B6C143289843F6A4C731AD96">
    <w:name w:val="BC1059B6B6C143289843F6A4C731AD96"/>
    <w:rsid w:val="00977AB6"/>
  </w:style>
  <w:style w:type="paragraph" w:customStyle="1" w:styleId="7A339004AAF2423CB764AC5D898D328A">
    <w:name w:val="7A339004AAF2423CB764AC5D898D328A"/>
    <w:rsid w:val="00977AB6"/>
  </w:style>
  <w:style w:type="paragraph" w:customStyle="1" w:styleId="6971C71B1B294BACBBD0AF9523B3B355">
    <w:name w:val="6971C71B1B294BACBBD0AF9523B3B355"/>
    <w:rsid w:val="00977AB6"/>
  </w:style>
  <w:style w:type="paragraph" w:customStyle="1" w:styleId="13A54B11D09D4F7AB55F5BB6C57CBDED">
    <w:name w:val="13A54B11D09D4F7AB55F5BB6C57CBDED"/>
    <w:rsid w:val="00977AB6"/>
  </w:style>
  <w:style w:type="paragraph" w:customStyle="1" w:styleId="A7FBF65D0C054376B4734F4E3570243B">
    <w:name w:val="A7FBF65D0C054376B4734F4E3570243B"/>
    <w:rsid w:val="00977AB6"/>
  </w:style>
  <w:style w:type="paragraph" w:customStyle="1" w:styleId="EBB8AC5E20074F4BA782094DE889D839">
    <w:name w:val="EBB8AC5E20074F4BA782094DE889D839"/>
    <w:rsid w:val="00977AB6"/>
  </w:style>
  <w:style w:type="paragraph" w:customStyle="1" w:styleId="A39F97F429574FAF9C13965B37E8A5AF">
    <w:name w:val="A39F97F429574FAF9C13965B37E8A5AF"/>
    <w:rsid w:val="00977AB6"/>
  </w:style>
  <w:style w:type="paragraph" w:customStyle="1" w:styleId="498DB2AA12D047BBAE5945CB81ED737F">
    <w:name w:val="498DB2AA12D047BBAE5945CB81ED737F"/>
    <w:rsid w:val="00977AB6"/>
  </w:style>
  <w:style w:type="paragraph" w:customStyle="1" w:styleId="BA2AC5543FAC44488EA5F26C19840C62">
    <w:name w:val="BA2AC5543FAC44488EA5F26C19840C62"/>
    <w:rsid w:val="00977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2018-04-11T00:00:00</HeaderDate>
    <Office/>
    <Dnr>Ju2018/02159/POL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bd82ff6a-674b-49ed-8091-ef495256e2aa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2018-04-11T00:00:00</HeaderDate>
    <Office/>
    <Dnr>Ju2018/02159/POL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B266E-703F-45BC-9CE1-10FE7F61F085}"/>
</file>

<file path=customXml/itemProps2.xml><?xml version="1.0" encoding="utf-8"?>
<ds:datastoreItem xmlns:ds="http://schemas.openxmlformats.org/officeDocument/2006/customXml" ds:itemID="{117E8CE0-9D87-4E11-A4D4-9BEA60F79346}"/>
</file>

<file path=customXml/itemProps3.xml><?xml version="1.0" encoding="utf-8"?>
<ds:datastoreItem xmlns:ds="http://schemas.openxmlformats.org/officeDocument/2006/customXml" ds:itemID="{F4C54F25-C9B9-410F-8C3E-AFA7E1EF17C6}"/>
</file>

<file path=customXml/itemProps4.xml><?xml version="1.0" encoding="utf-8"?>
<ds:datastoreItem xmlns:ds="http://schemas.openxmlformats.org/officeDocument/2006/customXml" ds:itemID="{B7BB266E-703F-45BC-9CE1-10FE7F61F085}"/>
</file>

<file path=customXml/itemProps5.xml><?xml version="1.0" encoding="utf-8"?>
<ds:datastoreItem xmlns:ds="http://schemas.openxmlformats.org/officeDocument/2006/customXml" ds:itemID="{83346A4B-C77F-4F3F-9CB8-D927194C0D93}"/>
</file>

<file path=customXml/itemProps6.xml><?xml version="1.0" encoding="utf-8"?>
<ds:datastoreItem xmlns:ds="http://schemas.openxmlformats.org/officeDocument/2006/customXml" ds:itemID="{8F4B4007-4DAA-4053-9188-C59597BECC3B}"/>
</file>

<file path=customXml/itemProps7.xml><?xml version="1.0" encoding="utf-8"?>
<ds:datastoreItem xmlns:ds="http://schemas.openxmlformats.org/officeDocument/2006/customXml" ds:itemID="{1E13B0FD-F695-4D9B-8A57-C52684E1AD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344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Holmqvist</dc:creator>
  <cp:keywords/>
  <dc:description/>
  <cp:lastModifiedBy>Gunilla Hansson-Böe</cp:lastModifiedBy>
  <cp:revision>2</cp:revision>
  <cp:lastPrinted>2018-04-10T06:38:00Z</cp:lastPrinted>
  <dcterms:created xsi:type="dcterms:W3CDTF">2018-04-10T07:29:00Z</dcterms:created>
  <dcterms:modified xsi:type="dcterms:W3CDTF">2018-04-10T07:29:00Z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e9d980db-847e-402a-bb3d-80fe39543ab6</vt:lpwstr>
  </property>
</Properties>
</file>