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72B" w:rsidRPr="00602052" w:rsidRDefault="0086772B" w:rsidP="00AC0429">
      <w:pPr>
        <w:pStyle w:val="Hemstlrubrik"/>
      </w:pPr>
      <w:r w:rsidRPr="00602052">
        <w:t>Förslag till riksdagsbeslut</w:t>
      </w:r>
    </w:p>
    <w:p w:rsidR="0086772B" w:rsidRPr="00602052" w:rsidRDefault="0086772B" w:rsidP="0086772B">
      <w:pPr>
        <w:pStyle w:val="Hemstlatt"/>
        <w:rPr>
          <w:color w:val="000000"/>
          <w:szCs w:val="24"/>
        </w:rPr>
      </w:pPr>
      <w:r w:rsidRPr="00602052">
        <w:t xml:space="preserve">Riksdagen begär att regeringen </w:t>
      </w:r>
      <w:r w:rsidRPr="00602052">
        <w:rPr>
          <w:color w:val="000000"/>
          <w:szCs w:val="24"/>
        </w:rPr>
        <w:t>lägger fram förslag om införande av to</w:t>
      </w:r>
      <w:r w:rsidRPr="00602052">
        <w:rPr>
          <w:color w:val="000000"/>
          <w:szCs w:val="24"/>
        </w:rPr>
        <w:t>n</w:t>
      </w:r>
      <w:r w:rsidRPr="00602052">
        <w:rPr>
          <w:color w:val="000000"/>
          <w:szCs w:val="24"/>
        </w:rPr>
        <w:t xml:space="preserve">nageskatt för sjöfarten med giltighet från </w:t>
      </w:r>
      <w:r w:rsidR="00A43A41" w:rsidRPr="00602052">
        <w:rPr>
          <w:color w:val="000000"/>
          <w:szCs w:val="24"/>
        </w:rPr>
        <w:t xml:space="preserve">den </w:t>
      </w:r>
      <w:r w:rsidRPr="00602052">
        <w:rPr>
          <w:color w:val="000000"/>
          <w:szCs w:val="24"/>
        </w:rPr>
        <w:t>1 januari 2005.</w:t>
      </w:r>
      <w:r w:rsidR="00F86155" w:rsidRPr="00602052">
        <w:rPr>
          <w:color w:val="000000"/>
          <w:szCs w:val="19"/>
          <w:vertAlign w:val="superscript"/>
        </w:rPr>
        <w:t>1</w:t>
      </w:r>
    </w:p>
    <w:p w:rsidR="0086772B" w:rsidRPr="00602052" w:rsidRDefault="0086772B" w:rsidP="0086772B">
      <w:pPr>
        <w:pStyle w:val="Hemstlatt"/>
      </w:pPr>
      <w:r w:rsidRPr="00602052">
        <w:t xml:space="preserve">Riksdagen tillkännager för regeringen som sin mening vad i motionen anförs om </w:t>
      </w:r>
      <w:r w:rsidRPr="00602052">
        <w:rPr>
          <w:snapToGrid w:val="0"/>
        </w:rPr>
        <w:t>ett åtskiljande av Sjöfartsinspektionen från Sjöfartsverket.</w:t>
      </w:r>
    </w:p>
    <w:p w:rsidR="0086772B" w:rsidRPr="00602052" w:rsidRDefault="0086772B" w:rsidP="0086772B">
      <w:pPr>
        <w:pStyle w:val="Hemstlatt"/>
      </w:pPr>
      <w:r w:rsidRPr="00602052">
        <w:t>Riksdagen tillkännager för regeringen som sin mening vad i motionen anförs om en långsiktig planeringsram och statliga anslagsmedel för sj</w:t>
      </w:r>
      <w:r w:rsidRPr="00602052">
        <w:t>ö</w:t>
      </w:r>
      <w:r w:rsidRPr="00602052">
        <w:t>fartens infrastruktur.</w:t>
      </w:r>
    </w:p>
    <w:p w:rsidR="0079077D" w:rsidRPr="00602052" w:rsidRDefault="0079077D" w:rsidP="0079077D">
      <w:pPr>
        <w:pStyle w:val="Hemstlatt"/>
      </w:pPr>
      <w:r w:rsidRPr="00602052">
        <w:t>Riksdagen tillkännager för regeringen som sin mening vad i motionen anförs om att regerigen ska</w:t>
      </w:r>
      <w:r w:rsidR="00A43A41" w:rsidRPr="00602052">
        <w:t>ll</w:t>
      </w:r>
      <w:r w:rsidRPr="00602052">
        <w:t xml:space="preserve"> verka för att minimera de svenska särregle</w:t>
      </w:r>
      <w:r w:rsidRPr="00602052">
        <w:t>r</w:t>
      </w:r>
      <w:r w:rsidRPr="00602052">
        <w:t>na för sjöfarten.</w:t>
      </w:r>
    </w:p>
    <w:p w:rsidR="006C2A9F" w:rsidRPr="00602052" w:rsidRDefault="006C2A9F" w:rsidP="006C2A9F">
      <w:pPr>
        <w:pStyle w:val="Hemstlatt"/>
      </w:pPr>
      <w:r w:rsidRPr="00602052">
        <w:t>Riksdagen tillkännager för regeringen som sin mening vad i motionen anförs om att den svenska behörighetsförordningen ska</w:t>
      </w:r>
      <w:r w:rsidR="00A43A41" w:rsidRPr="00602052">
        <w:t>ll</w:t>
      </w:r>
      <w:r w:rsidRPr="00602052">
        <w:t xml:space="preserve"> anpassas till den internationella konventionen STCW.</w:t>
      </w:r>
    </w:p>
    <w:p w:rsidR="006C2A9F" w:rsidRPr="00602052" w:rsidRDefault="0079077D" w:rsidP="0079077D">
      <w:pPr>
        <w:pStyle w:val="Hemstlatt"/>
      </w:pPr>
      <w:r w:rsidRPr="00602052">
        <w:t xml:space="preserve">Riksdagen tillkännager för regeringen som sin mening vad i motionen anförs om att </w:t>
      </w:r>
      <w:r w:rsidR="006C2A9F" w:rsidRPr="00602052">
        <w:t>STCW-konventionen</w:t>
      </w:r>
      <w:r w:rsidRPr="00602052">
        <w:t xml:space="preserve"> ska</w:t>
      </w:r>
      <w:r w:rsidR="00A43A41" w:rsidRPr="00602052">
        <w:t>ll</w:t>
      </w:r>
      <w:r w:rsidR="006C2A9F" w:rsidRPr="00602052">
        <w:t xml:space="preserve"> </w:t>
      </w:r>
      <w:r w:rsidRPr="00602052">
        <w:t>införas direkt på engelska i svensk lagtext.</w:t>
      </w:r>
    </w:p>
    <w:p w:rsidR="0086772B" w:rsidRPr="00602052" w:rsidRDefault="0086772B" w:rsidP="0086772B">
      <w:pPr>
        <w:pStyle w:val="Hemstlatt"/>
      </w:pPr>
      <w:r w:rsidRPr="00602052">
        <w:t>Riksdagen tillkännager för regeringen som sin mening vad i motionen anförs om ett handlingsprogram för kustsjöfarten.</w:t>
      </w:r>
    </w:p>
    <w:p w:rsidR="0086772B" w:rsidRPr="00602052" w:rsidRDefault="0086772B" w:rsidP="0086772B">
      <w:pPr>
        <w:pStyle w:val="Hemstlatt"/>
      </w:pPr>
      <w:r w:rsidRPr="00602052">
        <w:t>Riksdagen tillkännager för regeringen som sin mening vad i motionen anförs om ökade krav på oljeleverantörernas och raffinaderiernas ansvar för bunkeroljans kvalitet.</w:t>
      </w:r>
    </w:p>
    <w:p w:rsidR="0086772B" w:rsidRPr="00602052" w:rsidRDefault="0086772B" w:rsidP="0086772B">
      <w:pPr>
        <w:pStyle w:val="Hemstlatt"/>
      </w:pPr>
      <w:r w:rsidRPr="00602052">
        <w:t>Riksdagen tillkännager för regeringen som sin mening vad i motionen anförs om säkerhetskrav för sjöfarten.</w:t>
      </w:r>
    </w:p>
    <w:p w:rsidR="0086772B" w:rsidRPr="00602052" w:rsidRDefault="0086772B" w:rsidP="0086772B">
      <w:pPr>
        <w:pStyle w:val="Hemstlatt"/>
      </w:pPr>
      <w:r w:rsidRPr="00602052">
        <w:t>Riksdagen tillkännager för regeringen som sin mening vad i motionen anförs om en oberoende internationell granskning av Estonias haveriu</w:t>
      </w:r>
      <w:r w:rsidRPr="00602052">
        <w:t>t</w:t>
      </w:r>
      <w:r w:rsidRPr="00602052">
        <w:t>redning.</w:t>
      </w:r>
    </w:p>
    <w:p w:rsidR="00F86155" w:rsidRPr="00602052" w:rsidRDefault="00F86155" w:rsidP="00F86155"/>
    <w:p w:rsidR="00F86155" w:rsidRPr="00602052" w:rsidRDefault="00F86155" w:rsidP="00F86155">
      <w:pPr>
        <w:pStyle w:val="Normaltindrag"/>
      </w:pPr>
    </w:p>
    <w:p w:rsidR="00F86155" w:rsidRPr="00602052" w:rsidRDefault="00F86155" w:rsidP="00F86155">
      <w:pPr>
        <w:rPr>
          <w:sz w:val="16"/>
          <w:szCs w:val="16"/>
        </w:rPr>
      </w:pPr>
      <w:r w:rsidRPr="00602052">
        <w:rPr>
          <w:vertAlign w:val="superscript"/>
        </w:rPr>
        <w:t xml:space="preserve">1 </w:t>
      </w:r>
      <w:r w:rsidRPr="00602052">
        <w:rPr>
          <w:sz w:val="16"/>
          <w:szCs w:val="16"/>
        </w:rPr>
        <w:t>Yrkande 1 hänvisat till SkU.</w:t>
      </w:r>
    </w:p>
    <w:p w:rsidR="0086772B" w:rsidRPr="00602052" w:rsidRDefault="00D3296F" w:rsidP="0086772B">
      <w:pPr>
        <w:pStyle w:val="Rubrik1"/>
        <w:rPr>
          <w:color w:val="000000"/>
        </w:rPr>
      </w:pPr>
      <w:r w:rsidRPr="00602052">
        <w:rPr>
          <w:color w:val="000000"/>
        </w:rPr>
        <w:lastRenderedPageBreak/>
        <w:t>Inledning</w:t>
      </w:r>
    </w:p>
    <w:p w:rsidR="0086772B" w:rsidRPr="00602052" w:rsidRDefault="0086772B" w:rsidP="0086772B">
      <w:pPr>
        <w:pStyle w:val="Normaltindrag"/>
        <w:ind w:firstLine="0"/>
      </w:pPr>
      <w:r w:rsidRPr="00602052">
        <w:t>Det kan konstateras att de förslag Kristdemokraterna lagt genom åren för att förstärka svensk sjöfartsnäring succes</w:t>
      </w:r>
      <w:r w:rsidR="00864F33" w:rsidRPr="00602052">
        <w:t>s</w:t>
      </w:r>
      <w:r w:rsidRPr="00602052">
        <w:t xml:space="preserve">ivt </w:t>
      </w:r>
      <w:r w:rsidR="00AC0429" w:rsidRPr="00602052">
        <w:t xml:space="preserve">har </w:t>
      </w:r>
      <w:r w:rsidRPr="00602052">
        <w:t xml:space="preserve">tagits upp av regeringen och förverkligats om än inte i den takt som vore önskvärt: </w:t>
      </w:r>
    </w:p>
    <w:p w:rsidR="0086772B" w:rsidRPr="00602052" w:rsidRDefault="0086772B" w:rsidP="00AC0429">
      <w:pPr>
        <w:numPr>
          <w:ilvl w:val="0"/>
          <w:numId w:val="15"/>
        </w:numPr>
        <w:tabs>
          <w:tab w:val="clear" w:pos="720"/>
        </w:tabs>
        <w:ind w:left="227" w:hanging="227"/>
        <w:rPr>
          <w:color w:val="000000"/>
        </w:rPr>
      </w:pPr>
      <w:r w:rsidRPr="00602052">
        <w:rPr>
          <w:color w:val="000000"/>
        </w:rPr>
        <w:t xml:space="preserve">Nettomodellen som infördes </w:t>
      </w:r>
      <w:r w:rsidR="00AC0429" w:rsidRPr="00602052">
        <w:rPr>
          <w:color w:val="000000"/>
        </w:rPr>
        <w:t xml:space="preserve">den </w:t>
      </w:r>
      <w:r w:rsidRPr="00602052">
        <w:rPr>
          <w:color w:val="000000"/>
        </w:rPr>
        <w:t>1 oktober 2001</w:t>
      </w:r>
      <w:r w:rsidRPr="00602052">
        <w:rPr>
          <w:b/>
          <w:color w:val="000000"/>
        </w:rPr>
        <w:t xml:space="preserve"> </w:t>
      </w:r>
      <w:r w:rsidRPr="00602052">
        <w:rPr>
          <w:color w:val="000000"/>
        </w:rPr>
        <w:t>för svenska redare ska ses som en tillfällig subvention för att kunna konkurrera med den undermåliga sjöfart som bedrivs av skrupelfria redare världen över.</w:t>
      </w:r>
    </w:p>
    <w:p w:rsidR="0086772B" w:rsidRPr="00602052" w:rsidRDefault="0086772B" w:rsidP="00AC0429">
      <w:pPr>
        <w:numPr>
          <w:ilvl w:val="0"/>
          <w:numId w:val="15"/>
        </w:numPr>
        <w:tabs>
          <w:tab w:val="clear" w:pos="720"/>
        </w:tabs>
        <w:spacing w:before="0"/>
        <w:ind w:left="227" w:hanging="227"/>
        <w:rPr>
          <w:color w:val="000000"/>
        </w:rPr>
      </w:pPr>
      <w:r w:rsidRPr="00602052">
        <w:rPr>
          <w:color w:val="000000"/>
        </w:rPr>
        <w:t xml:space="preserve">Tonnageskatten har äntligen börjat få acceptans hos regeringen och </w:t>
      </w:r>
      <w:r w:rsidR="00D3296F" w:rsidRPr="00602052">
        <w:rPr>
          <w:color w:val="000000"/>
        </w:rPr>
        <w:t xml:space="preserve">i den utredning som </w:t>
      </w:r>
      <w:r w:rsidRPr="00602052">
        <w:rPr>
          <w:color w:val="000000"/>
        </w:rPr>
        <w:t>väntas bli klar i november.</w:t>
      </w:r>
    </w:p>
    <w:p w:rsidR="0086772B" w:rsidRPr="00602052" w:rsidRDefault="0086772B" w:rsidP="00AC0429">
      <w:pPr>
        <w:numPr>
          <w:ilvl w:val="0"/>
          <w:numId w:val="15"/>
        </w:numPr>
        <w:tabs>
          <w:tab w:val="clear" w:pos="720"/>
        </w:tabs>
        <w:spacing w:before="0"/>
        <w:ind w:left="227" w:hanging="227"/>
        <w:rPr>
          <w:color w:val="000000"/>
        </w:rPr>
      </w:pPr>
      <w:r w:rsidRPr="00602052">
        <w:rPr>
          <w:color w:val="000000"/>
        </w:rPr>
        <w:t>En översyn av sjöfartsavgifterna har gjorts både av Näringsdepart</w:t>
      </w:r>
      <w:r w:rsidRPr="00602052">
        <w:rPr>
          <w:color w:val="000000"/>
        </w:rPr>
        <w:t>e</w:t>
      </w:r>
      <w:r w:rsidRPr="00602052">
        <w:rPr>
          <w:color w:val="000000"/>
        </w:rPr>
        <w:t>mentet samt av Godstransportdelegationen. Det har konstaterats att sjöfarten som helhet betalar sina samhällskostnader och jämfört med andra trafikslag bör bl.a. farledsavgifterna sänkas.</w:t>
      </w:r>
    </w:p>
    <w:p w:rsidR="0086772B" w:rsidRPr="00602052" w:rsidRDefault="0086772B" w:rsidP="00AC0429">
      <w:pPr>
        <w:numPr>
          <w:ilvl w:val="0"/>
          <w:numId w:val="15"/>
        </w:numPr>
        <w:tabs>
          <w:tab w:val="clear" w:pos="720"/>
        </w:tabs>
        <w:spacing w:before="0"/>
        <w:ind w:left="227" w:hanging="227"/>
        <w:rPr>
          <w:color w:val="000000"/>
        </w:rPr>
      </w:pPr>
      <w:r w:rsidRPr="00602052">
        <w:rPr>
          <w:color w:val="000000"/>
        </w:rPr>
        <w:t>EU-stöd ska sökas för isbrytningskostnaderna så att inte dessa bela</w:t>
      </w:r>
      <w:r w:rsidRPr="00602052">
        <w:rPr>
          <w:color w:val="000000"/>
        </w:rPr>
        <w:t>s</w:t>
      </w:r>
      <w:r w:rsidRPr="00602052">
        <w:rPr>
          <w:color w:val="000000"/>
        </w:rPr>
        <w:t>tar all sjöfart till Sverige som i</w:t>
      </w:r>
      <w:r w:rsidR="00AC0429" w:rsidRPr="00602052">
        <w:rPr>
          <w:color w:val="000000"/>
        </w:rPr>
        <w:t xml:space="preserve"> </w:t>
      </w:r>
      <w:r w:rsidRPr="00602052">
        <w:rPr>
          <w:color w:val="000000"/>
        </w:rPr>
        <w:t>dag.</w:t>
      </w:r>
    </w:p>
    <w:p w:rsidR="0086772B" w:rsidRPr="00602052" w:rsidRDefault="0086772B" w:rsidP="00AC0429">
      <w:r w:rsidRPr="00602052">
        <w:t>Svensk sjöfart är en viktig näring att understödja för att bevara kompetens, sysselsättning samt miljö- och säkerhetstänkande. Kristdemokraterna kommer att fortsätta driva på för en stark svensk sjöfartsnäring och goda möjligheter för sjöfarten på Sverige att växa.</w:t>
      </w:r>
    </w:p>
    <w:p w:rsidR="0086772B" w:rsidRPr="00602052" w:rsidRDefault="0086772B" w:rsidP="0086772B">
      <w:pPr>
        <w:pStyle w:val="Normaltindrag"/>
      </w:pPr>
      <w:r w:rsidRPr="00602052">
        <w:t xml:space="preserve">Sedan oktober 2001 </w:t>
      </w:r>
      <w:r w:rsidRPr="00602052">
        <w:rPr>
          <w:szCs w:val="24"/>
        </w:rPr>
        <w:t>har drygt 80 fartyg fått svensk flagg. Nästan 60 n</w:t>
      </w:r>
      <w:r w:rsidRPr="00602052">
        <w:rPr>
          <w:szCs w:val="24"/>
        </w:rPr>
        <w:t>y</w:t>
      </w:r>
      <w:r w:rsidRPr="00602052">
        <w:rPr>
          <w:szCs w:val="24"/>
        </w:rPr>
        <w:t xml:space="preserve">byggen till ett sammanlagt kontraktsvärde av </w:t>
      </w:r>
      <w:r w:rsidR="00F86155" w:rsidRPr="00602052">
        <w:rPr>
          <w:szCs w:val="24"/>
        </w:rPr>
        <w:t>c</w:t>
      </w:r>
      <w:r w:rsidR="00864F33" w:rsidRPr="00602052">
        <w:rPr>
          <w:szCs w:val="24"/>
        </w:rPr>
        <w:t>a</w:t>
      </w:r>
      <w:r w:rsidRPr="00602052">
        <w:rPr>
          <w:szCs w:val="24"/>
        </w:rPr>
        <w:t xml:space="preserve"> 19 miljarder kronor finns för </w:t>
      </w:r>
      <w:r w:rsidRPr="00602052">
        <w:t>närvarande i beställning av svenska rederier. I den svenska handelsflottan sysselsatt i utrikes trafik finns i</w:t>
      </w:r>
      <w:r w:rsidR="00AC0429" w:rsidRPr="00602052">
        <w:t xml:space="preserve"> dag totalt c</w:t>
      </w:r>
      <w:r w:rsidRPr="00602052">
        <w:t>a 12 000 anställda. Man kan påstå att trenden har vänt även om det inte varit någon större rusning till det sven</w:t>
      </w:r>
      <w:r w:rsidRPr="00602052">
        <w:t>s</w:t>
      </w:r>
      <w:r w:rsidRPr="00602052">
        <w:t>ka fartygsregistret. Den av riksdagen beslutade nettostödsmodellen för svensk sjöfart ger möjligheter till bättre konkurrenskraft. På längre sikt bör sådana stöd avvecklas gemensamt inom EU men det kan ske först när bekvämlighet</w:t>
      </w:r>
      <w:r w:rsidRPr="00602052">
        <w:t>s</w:t>
      </w:r>
      <w:r w:rsidRPr="00602052">
        <w:t>flaggade fartyg inte längre kan konkurrera mot kvalitetssjöfarten.</w:t>
      </w:r>
    </w:p>
    <w:p w:rsidR="0086772B" w:rsidRPr="00602052" w:rsidRDefault="0086772B" w:rsidP="0086772B">
      <w:pPr>
        <w:pStyle w:val="Normaltindrag"/>
      </w:pPr>
      <w:r w:rsidRPr="00602052">
        <w:rPr>
          <w:szCs w:val="24"/>
        </w:rPr>
        <w:t>S</w:t>
      </w:r>
      <w:r w:rsidRPr="00602052">
        <w:t xml:space="preserve">vensk sjöfart har ett högt miljö- och säkerhetstänkande och genom goda konkurrensförutsättningar gynnas därför sjösäkerheten internationellt om den svenska handelsflottan växer. </w:t>
      </w:r>
    </w:p>
    <w:p w:rsidR="0086772B" w:rsidRPr="00602052" w:rsidRDefault="0086772B" w:rsidP="0086772B">
      <w:pPr>
        <w:pStyle w:val="Normaltindrag"/>
      </w:pPr>
      <w:r w:rsidRPr="00602052">
        <w:t>Sjöfarten är en förutsättning för den svenska utrikeshandeln. Varje arbet</w:t>
      </w:r>
      <w:r w:rsidRPr="00602052">
        <w:t>s</w:t>
      </w:r>
      <w:r w:rsidRPr="00602052">
        <w:t>tillfälle till sjöss beräknas ge sex arbetstillfällen i land. Detta är ytterligare ett skäl för att värna den svenska sjöfarten.</w:t>
      </w:r>
    </w:p>
    <w:p w:rsidR="0086772B" w:rsidRPr="00602052" w:rsidRDefault="0086772B" w:rsidP="0086772B">
      <w:pPr>
        <w:pStyle w:val="Normaltindrag"/>
      </w:pPr>
      <w:r w:rsidRPr="00602052">
        <w:t>Sveriges inflytande i IMO (FN:s intern</w:t>
      </w:r>
      <w:r w:rsidR="00AC0429" w:rsidRPr="00602052">
        <w:t>ationella sjöfartsorganisation</w:t>
      </w:r>
      <w:r w:rsidRPr="00602052">
        <w:t>) och EU:s sjöfartsorgan är helt relaterat till hur mycket svenskregistrerat tonnage vi har. Detta är en viktig aspekt när man talar om den svenska flaggans ko</w:t>
      </w:r>
      <w:r w:rsidRPr="00602052">
        <w:t>n</w:t>
      </w:r>
      <w:r w:rsidRPr="00602052">
        <w:t>kurrenskraft.</w:t>
      </w:r>
    </w:p>
    <w:p w:rsidR="00840E37" w:rsidRPr="00602052" w:rsidRDefault="00840E37" w:rsidP="00840E37">
      <w:pPr>
        <w:pStyle w:val="Rubrik1"/>
      </w:pPr>
      <w:r w:rsidRPr="00602052">
        <w:t xml:space="preserve">Tonnageskatt från </w:t>
      </w:r>
      <w:r w:rsidR="00AC0429" w:rsidRPr="00602052">
        <w:t xml:space="preserve">den </w:t>
      </w:r>
      <w:r w:rsidRPr="00602052">
        <w:t>1 januari 2005</w:t>
      </w:r>
    </w:p>
    <w:p w:rsidR="00840E37" w:rsidRPr="00602052" w:rsidRDefault="00840E37" w:rsidP="00840E37">
      <w:pPr>
        <w:pStyle w:val="Normaltindrag"/>
        <w:ind w:firstLine="0"/>
        <w:rPr>
          <w:szCs w:val="24"/>
        </w:rPr>
      </w:pPr>
      <w:r w:rsidRPr="00602052">
        <w:t>Fortfarande saknas en pusselbit för att svensk sjöfartsnäring ska ha så goda konkurrensvillkor som EU:s gemensamma sjöfartspolitik ger möjlighet till, nämligen en tonnagebaserad beskattning, s.k. tonnageskatt. I</w:t>
      </w:r>
      <w:r w:rsidR="00AC0429" w:rsidRPr="00602052">
        <w:t xml:space="preserve"> </w:t>
      </w:r>
      <w:r w:rsidRPr="00602052">
        <w:t>dag har de flesta EU-länder en sådan skattemodell eller motsvarande. Den svenska riksdag</w:t>
      </w:r>
      <w:r w:rsidRPr="00602052">
        <w:t>s</w:t>
      </w:r>
      <w:r w:rsidRPr="00602052">
        <w:t xml:space="preserve">majoriteten har hörsammat Kristdemokraternas förslag om tonnageskatt och skatteutskottet har begärt av finansministern att frågan snarast utreds. </w:t>
      </w:r>
      <w:r w:rsidRPr="00602052">
        <w:rPr>
          <w:szCs w:val="24"/>
        </w:rPr>
        <w:t xml:space="preserve">Så sker för närvarande. Nu är det viktigt att tonnageskatten införs skyndsamt så </w:t>
      </w:r>
      <w:r w:rsidR="00AC0429" w:rsidRPr="00602052">
        <w:rPr>
          <w:szCs w:val="24"/>
        </w:rPr>
        <w:t xml:space="preserve">att </w:t>
      </w:r>
      <w:r w:rsidRPr="00602052">
        <w:rPr>
          <w:szCs w:val="24"/>
        </w:rPr>
        <w:t xml:space="preserve">svensk sjöfart inte tappar tempo. </w:t>
      </w:r>
    </w:p>
    <w:p w:rsidR="0086772B" w:rsidRPr="00602052" w:rsidRDefault="00840E37" w:rsidP="00840E37">
      <w:pPr>
        <w:pStyle w:val="Normaltindrag"/>
      </w:pPr>
      <w:r w:rsidRPr="00602052">
        <w:t>Det är angeläget</w:t>
      </w:r>
      <w:r w:rsidR="0086772B" w:rsidRPr="00602052">
        <w:t xml:space="preserve"> att tonnageskatten införs </w:t>
      </w:r>
      <w:r w:rsidRPr="00602052">
        <w:t xml:space="preserve">retroaktivt </w:t>
      </w:r>
      <w:r w:rsidR="0086772B" w:rsidRPr="00602052">
        <w:t xml:space="preserve">redan från </w:t>
      </w:r>
      <w:r w:rsidR="00AC0429" w:rsidRPr="00602052">
        <w:t xml:space="preserve">den </w:t>
      </w:r>
      <w:r w:rsidR="0086772B" w:rsidRPr="00602052">
        <w:t>1 j</w:t>
      </w:r>
      <w:r w:rsidR="0086772B" w:rsidRPr="00602052">
        <w:t>a</w:t>
      </w:r>
      <w:r w:rsidR="0086772B" w:rsidRPr="00602052">
        <w:t xml:space="preserve">nuari 2005. Det </w:t>
      </w:r>
      <w:r w:rsidRPr="00602052">
        <w:t xml:space="preserve">möjliggörs praktiskt av att det </w:t>
      </w:r>
      <w:r w:rsidR="0086772B" w:rsidRPr="00602052">
        <w:t>inte</w:t>
      </w:r>
      <w:r w:rsidRPr="00602052">
        <w:t xml:space="preserve"> är</w:t>
      </w:r>
      <w:r w:rsidR="0086772B" w:rsidRPr="00602052">
        <w:t xml:space="preserve"> förrän i maj 2006 som rederierna skulle behöva anhålla om att få ingå i tonnageskattesystemet. De gör detta i samband med att deklarationerna avseende 2005 sammanställs. Meningen är at</w:t>
      </w:r>
      <w:r w:rsidR="00AC0429" w:rsidRPr="00602052">
        <w:t>t det under tre år ska</w:t>
      </w:r>
      <w:r w:rsidR="0086772B" w:rsidRPr="00602052">
        <w:t xml:space="preserve"> vara möjligt gå in i tonnageskatten; det blir således 2005, 2006 och 2007. </w:t>
      </w:r>
      <w:r w:rsidR="00864F33" w:rsidRPr="00602052">
        <w:t>Det i</w:t>
      </w:r>
      <w:r w:rsidR="0086772B" w:rsidRPr="00602052">
        <w:t xml:space="preserve">nnebär att </w:t>
      </w:r>
      <w:r w:rsidR="00864F33" w:rsidRPr="00602052">
        <w:t xml:space="preserve">man </w:t>
      </w:r>
      <w:r w:rsidR="0086772B" w:rsidRPr="00602052">
        <w:t>senast vid deklarati</w:t>
      </w:r>
      <w:r w:rsidR="0086772B" w:rsidRPr="00602052">
        <w:t>o</w:t>
      </w:r>
      <w:r w:rsidR="0086772B" w:rsidRPr="00602052">
        <w:t>nens inlämnande i maj 2008 måste anhålla om att få vara med i tonnageska</w:t>
      </w:r>
      <w:r w:rsidR="0086772B" w:rsidRPr="00602052">
        <w:t>t</w:t>
      </w:r>
      <w:r w:rsidR="0086772B" w:rsidRPr="00602052">
        <w:t>ten.</w:t>
      </w:r>
    </w:p>
    <w:p w:rsidR="0086772B" w:rsidRPr="00602052" w:rsidRDefault="00840E37" w:rsidP="0086772B">
      <w:pPr>
        <w:pStyle w:val="Normaltindrag"/>
      </w:pPr>
      <w:r w:rsidRPr="00602052">
        <w:t>De viktigaste argumenten för ett snabbt införande av tonnageskatten sa</w:t>
      </w:r>
      <w:r w:rsidRPr="00602052">
        <w:t>m</w:t>
      </w:r>
      <w:r w:rsidRPr="00602052">
        <w:t>manfattas under följande fyra underrubriker.</w:t>
      </w:r>
    </w:p>
    <w:p w:rsidR="00840E37" w:rsidRPr="00602052" w:rsidRDefault="0086772B" w:rsidP="00840E37">
      <w:pPr>
        <w:pStyle w:val="Rubrik2"/>
      </w:pPr>
      <w:r w:rsidRPr="00602052">
        <w:t>Arbetstillfällen</w:t>
      </w:r>
    </w:p>
    <w:p w:rsidR="0086772B" w:rsidRPr="00602052" w:rsidRDefault="0086772B" w:rsidP="00840E37">
      <w:pPr>
        <w:pStyle w:val="Normaltindrag"/>
        <w:ind w:firstLine="0"/>
      </w:pPr>
      <w:r w:rsidRPr="00602052">
        <w:t>Sjöfartsnäringen går bra nu. En försvagad konkurrenssituation riskerar ver</w:t>
      </w:r>
      <w:r w:rsidRPr="00602052">
        <w:t>k</w:t>
      </w:r>
      <w:r w:rsidRPr="00602052">
        <w:t>samhetsflytt från Sverige därför att alla konkurrenter redan har tonnageskatt eller motsvarande. Vi får inte tappa tempo och riskera arbetstillfällen. Många försäljningar av äldre tonnage har gjorts under 2005 för att bereda plats för nytt tonnage. En omfattande föryngring av handelsflottan sker för närvarande. Sjöpers</w:t>
      </w:r>
      <w:r w:rsidR="00840E37" w:rsidRPr="00602052">
        <w:t>onalen går på viss tomgång i av</w:t>
      </w:r>
      <w:r w:rsidRPr="00602052">
        <w:t>vaktan på de nya fartygen. Ett senar</w:t>
      </w:r>
      <w:r w:rsidRPr="00602052">
        <w:t>e</w:t>
      </w:r>
      <w:r w:rsidRPr="00602052">
        <w:t>lagt tonnageskattes</w:t>
      </w:r>
      <w:r w:rsidR="00840E37" w:rsidRPr="00602052">
        <w:t>ystem innebär risk för personal</w:t>
      </w:r>
      <w:r w:rsidRPr="00602052">
        <w:t>avvecklingar. Ju snabbare nya arbetstillfällen inom sjöfa</w:t>
      </w:r>
      <w:r w:rsidR="00840E37" w:rsidRPr="00602052">
        <w:t>rten oc</w:t>
      </w:r>
      <w:r w:rsidR="00AC0429" w:rsidRPr="00602052">
        <w:t>h dess kluster som omfattar c</w:t>
      </w:r>
      <w:r w:rsidR="00840E37" w:rsidRPr="00602052">
        <w:t>a 200 </w:t>
      </w:r>
      <w:r w:rsidRPr="00602052">
        <w:t>000 personer kan skapas, desto bättre. Införandet av tonnageskatten så fort som möjligt underlättar detta. De stora investeringar som redan gjorts i nya fartyg gör att spelreglerna bör vara klara i god tid (2005) för att planera/räkna på svensk flagg på fartyg som levereras. Detta har stor betydelse, särskilt beträ</w:t>
      </w:r>
      <w:r w:rsidRPr="00602052">
        <w:t>f</w:t>
      </w:r>
      <w:r w:rsidRPr="00602052">
        <w:t>fande antalet arbetstillfällen.</w:t>
      </w:r>
    </w:p>
    <w:p w:rsidR="00840E37" w:rsidRPr="00602052" w:rsidRDefault="0086772B" w:rsidP="00840E37">
      <w:pPr>
        <w:pStyle w:val="Rubrik2"/>
      </w:pPr>
      <w:r w:rsidRPr="00602052">
        <w:t>Konkurrensneutralitet</w:t>
      </w:r>
    </w:p>
    <w:p w:rsidR="0086772B" w:rsidRPr="00602052" w:rsidRDefault="0086772B" w:rsidP="00840E37">
      <w:pPr>
        <w:pStyle w:val="Normaltindrag"/>
        <w:ind w:firstLine="0"/>
      </w:pPr>
      <w:r w:rsidRPr="00602052">
        <w:t>Följt av flera decennier med dålig lönsamhet för branschen har de senaste två åren varit generellt sett mycket lyckosamma för de flesta rederier. Detta har använts till att dels bygga upp kapitalet</w:t>
      </w:r>
      <w:r w:rsidR="00AC0429" w:rsidRPr="00602052">
        <w:t>,</w:t>
      </w:r>
      <w:r w:rsidRPr="00602052">
        <w:t xml:space="preserve"> dels till utförsäljning av äldre tonn</w:t>
      </w:r>
      <w:r w:rsidRPr="00602052">
        <w:t>a</w:t>
      </w:r>
      <w:r w:rsidRPr="00602052">
        <w:t xml:space="preserve">ge och </w:t>
      </w:r>
      <w:r w:rsidR="00864F33" w:rsidRPr="00602052">
        <w:t>omfattande</w:t>
      </w:r>
      <w:r w:rsidRPr="00602052">
        <w:t xml:space="preserve"> investeringar i nytt tonnage. Effekten har blivit en bet</w:t>
      </w:r>
      <w:r w:rsidRPr="00602052">
        <w:t>y</w:t>
      </w:r>
      <w:r w:rsidRPr="00602052">
        <w:t xml:space="preserve">dande men tillfällig skatteexponering för ett flertal svenska rederier redan 2005. Ett fördröjt införande av </w:t>
      </w:r>
      <w:r w:rsidR="00840E37" w:rsidRPr="00602052">
        <w:t>ton</w:t>
      </w:r>
      <w:r w:rsidRPr="00602052">
        <w:t>nageskatten riskerar därför bli lite av ett slag i luften eftersom utgångspunkten är att internationellt verkande rederier bara kan drivas med konkurrensneutrala skattevillkor. Ur konkurrenshänsee</w:t>
      </w:r>
      <w:r w:rsidRPr="00602052">
        <w:t>n</w:t>
      </w:r>
      <w:r w:rsidRPr="00602052">
        <w:t xml:space="preserve">de är det för svenska rederier viktigt </w:t>
      </w:r>
      <w:r w:rsidR="00864F33" w:rsidRPr="00602052">
        <w:t xml:space="preserve">att </w:t>
      </w:r>
      <w:r w:rsidRPr="00602052">
        <w:t>komma in i tonnageskattesystemet fr</w:t>
      </w:r>
      <w:r w:rsidR="00AC0429" w:rsidRPr="00602052">
        <w:t>.o.m.</w:t>
      </w:r>
      <w:r w:rsidRPr="00602052">
        <w:t xml:space="preserve"> 2005 eftersom de utländska konkurrenterna sedan länge har en </w:t>
      </w:r>
      <w:r w:rsidR="00864F33" w:rsidRPr="00602052">
        <w:t>sådan</w:t>
      </w:r>
      <w:r w:rsidRPr="00602052">
        <w:t xml:space="preserve"> skattesituation. Konkurrenssituationen är redan negativt förskjuten. Fö</w:t>
      </w:r>
      <w:r w:rsidRPr="00602052">
        <w:t>r</w:t>
      </w:r>
      <w:r w:rsidRPr="00602052">
        <w:t>språnget tar lång tid hämta in.</w:t>
      </w:r>
    </w:p>
    <w:p w:rsidR="00840E37" w:rsidRPr="00602052" w:rsidRDefault="0086772B" w:rsidP="00840E37">
      <w:pPr>
        <w:pStyle w:val="Rubrik2"/>
      </w:pPr>
      <w:r w:rsidRPr="00602052">
        <w:t xml:space="preserve">Försäljningar </w:t>
      </w:r>
      <w:r w:rsidR="00864F33" w:rsidRPr="00602052">
        <w:t>och</w:t>
      </w:r>
      <w:r w:rsidRPr="00602052">
        <w:t xml:space="preserve"> suboptimala investeringar</w:t>
      </w:r>
    </w:p>
    <w:p w:rsidR="0086772B" w:rsidRPr="00602052" w:rsidRDefault="0086772B" w:rsidP="00840E37">
      <w:pPr>
        <w:pStyle w:val="Normaltindrag"/>
        <w:ind w:firstLine="0"/>
      </w:pPr>
      <w:r w:rsidRPr="00602052">
        <w:t xml:space="preserve">En bra marknad </w:t>
      </w:r>
      <w:r w:rsidR="00840E37" w:rsidRPr="00602052">
        <w:t>råder för att avyttra äldre ton</w:t>
      </w:r>
      <w:r w:rsidRPr="00602052">
        <w:t>nage. När sådant äldre tonnage säljs löses överavskriv</w:t>
      </w:r>
      <w:r w:rsidR="00840E37" w:rsidRPr="00602052">
        <w:t>ningarna upp och utsätts för beskatt</w:t>
      </w:r>
      <w:r w:rsidRPr="00602052">
        <w:t>ning om de inte behövs för förlusttäckning och om nyanskaffat tonnage inte kan tas in i böc</w:t>
      </w:r>
      <w:r w:rsidRPr="00602052">
        <w:t>k</w:t>
      </w:r>
      <w:r w:rsidRPr="00602052">
        <w:t xml:space="preserve">erna under samma räkenskapsår. Årsskiftesproblematiken gör att om </w:t>
      </w:r>
      <w:r w:rsidR="00AC0429" w:rsidRPr="00602052">
        <w:t>man t.</w:t>
      </w:r>
      <w:r w:rsidRPr="00602052">
        <w:t>ex</w:t>
      </w:r>
      <w:r w:rsidR="00AC0429" w:rsidRPr="00602052">
        <w:t>.</w:t>
      </w:r>
      <w:r w:rsidRPr="00602052">
        <w:t xml:space="preserve"> har räkenskapsår ekvivalent med kalenderår uppstår följande problem: En försäljning den 31 december gör det för sent investera dagen efter, dvs</w:t>
      </w:r>
      <w:r w:rsidR="00AC0429" w:rsidRPr="00602052">
        <w:t>.</w:t>
      </w:r>
      <w:r w:rsidRPr="00602052">
        <w:t xml:space="preserve"> 1 januari. Det blir reavinstskatt om inte investeringen görs samma räkenskap</w:t>
      </w:r>
      <w:r w:rsidRPr="00602052">
        <w:t>s</w:t>
      </w:r>
      <w:r w:rsidRPr="00602052">
        <w:t>år. Av marknadsskäl är tidsramen för avyttring av enkelskrovigt tanktonnage p</w:t>
      </w:r>
      <w:r w:rsidR="00AC0429" w:rsidRPr="00602052">
        <w:t>å grund av</w:t>
      </w:r>
      <w:r w:rsidRPr="00602052">
        <w:t xml:space="preserve"> dubbelskrovsförordningen som följer av IMO</w:t>
      </w:r>
      <w:r w:rsidR="00840E37" w:rsidRPr="00602052">
        <w:t>:s utfas</w:t>
      </w:r>
      <w:r w:rsidRPr="00602052">
        <w:t xml:space="preserve">ningsregler begränsad. Senare införande av tonnageskatt </w:t>
      </w:r>
      <w:r w:rsidR="00840E37" w:rsidRPr="00602052">
        <w:t>än från 2005 medför risk för se</w:t>
      </w:r>
      <w:r w:rsidRPr="00602052">
        <w:t>narelagda försäljningar för att slippa lösa upp överavskrivningar, med sä</w:t>
      </w:r>
      <w:r w:rsidRPr="00602052">
        <w:t>m</w:t>
      </w:r>
      <w:r w:rsidRPr="00602052">
        <w:t>re priser som följd. Senarelagd tonnageskatt medför risk för skattedrivna och kommersiellt suboptimala investeringar beroende på att det svenska övera</w:t>
      </w:r>
      <w:r w:rsidRPr="00602052">
        <w:t>v</w:t>
      </w:r>
      <w:r w:rsidRPr="00602052">
        <w:t>skrivningssystemet kan få sådana effekter i kapitalintensiva branscher.</w:t>
      </w:r>
    </w:p>
    <w:p w:rsidR="00840E37" w:rsidRPr="00602052" w:rsidRDefault="0086772B" w:rsidP="00840E37">
      <w:pPr>
        <w:pStyle w:val="Rubrik2"/>
      </w:pPr>
      <w:r w:rsidRPr="00602052">
        <w:t>Bättre förutsättningar för kapitalanskaffning</w:t>
      </w:r>
    </w:p>
    <w:p w:rsidR="0086772B" w:rsidRPr="00602052" w:rsidRDefault="0086772B" w:rsidP="00840E37">
      <w:pPr>
        <w:pStyle w:val="Normaltindrag"/>
        <w:ind w:firstLine="0"/>
      </w:pPr>
      <w:r w:rsidRPr="00602052">
        <w:t>Kontraktsvärdet för svenska rederiers beställningar är 18,6 miljarder kronor 2005. Tonnageskatt från 2005 ger bättre förutsättningar för kapitalanskaff</w:t>
      </w:r>
      <w:r w:rsidR="00840E37" w:rsidRPr="00602052">
        <w:t>ning eftersom soliditeten ökar.</w:t>
      </w:r>
    </w:p>
    <w:p w:rsidR="0086772B" w:rsidRPr="00602052" w:rsidRDefault="0086772B" w:rsidP="0086772B">
      <w:pPr>
        <w:pStyle w:val="Rubrik1"/>
        <w:rPr>
          <w:color w:val="000000"/>
        </w:rPr>
      </w:pPr>
      <w:r w:rsidRPr="00602052">
        <w:rPr>
          <w:color w:val="000000"/>
        </w:rPr>
        <w:t>Sjöfartsstöd och konkurrenskraft</w:t>
      </w:r>
    </w:p>
    <w:p w:rsidR="0086772B" w:rsidRPr="00602052" w:rsidRDefault="0086772B" w:rsidP="0086772B">
      <w:pPr>
        <w:pStyle w:val="Normaltindrag"/>
        <w:ind w:firstLine="0"/>
        <w:rPr>
          <w:color w:val="000000"/>
        </w:rPr>
      </w:pPr>
      <w:r w:rsidRPr="00602052">
        <w:rPr>
          <w:color w:val="000000"/>
        </w:rPr>
        <w:t>Det är i dag stora variationer mellan länderna när det gäller sjöfartspolitik. För att undvika att svenska rederier flaggar ut till länder med bättre villkor, måste Sverige anpassa sina skatter, lagar och regelverk efter EU:s konku</w:t>
      </w:r>
      <w:r w:rsidRPr="00602052">
        <w:rPr>
          <w:color w:val="000000"/>
        </w:rPr>
        <w:t>r</w:t>
      </w:r>
      <w:r w:rsidRPr="00602052">
        <w:rPr>
          <w:color w:val="000000"/>
        </w:rPr>
        <w:t>rensnor</w:t>
      </w:r>
      <w:r w:rsidR="00AC0429" w:rsidRPr="00602052">
        <w:rPr>
          <w:color w:val="000000"/>
        </w:rPr>
        <w:t>mer. Den svenska sjöfarten ska</w:t>
      </w:r>
      <w:r w:rsidRPr="00602052">
        <w:rPr>
          <w:color w:val="000000"/>
        </w:rPr>
        <w:t xml:space="preserve"> ses ur ett internationellt perspektiv och de särregler som verkar konkurrenshämmande för näringen måste ses över. </w:t>
      </w:r>
    </w:p>
    <w:p w:rsidR="0086772B" w:rsidRPr="00602052" w:rsidRDefault="0086772B" w:rsidP="0086772B">
      <w:pPr>
        <w:pStyle w:val="Normaltindrag"/>
        <w:rPr>
          <w:color w:val="000000"/>
        </w:rPr>
      </w:pPr>
      <w:r w:rsidRPr="00602052">
        <w:rPr>
          <w:color w:val="000000"/>
        </w:rPr>
        <w:t xml:space="preserve">Kristdemokraterna vill på sikt avskaffa sjöfartssubventionerna. Under överskådlig tid framöver måste de dock finnas kvar för att svara upp mot konkurrensen från fartyg under bekvämlighetsflagg, av vilka många uppvisar stora brister på sjösäkerhet och miljötänkande. Sverige är ett föregångsland inom sjöfarten när det gäller säkerhet och miljömedvetenhet och därför är det mycket viktigt att behålla den svenska kompetensen och att svenska rederier får villkor liknande övriga EU-länders rederier. </w:t>
      </w:r>
    </w:p>
    <w:p w:rsidR="0086772B" w:rsidRPr="00602052" w:rsidRDefault="0086772B" w:rsidP="0086772B">
      <w:pPr>
        <w:pStyle w:val="Normaltindrag"/>
        <w:rPr>
          <w:color w:val="000000"/>
        </w:rPr>
      </w:pPr>
      <w:r w:rsidRPr="00602052">
        <w:rPr>
          <w:color w:val="000000"/>
        </w:rPr>
        <w:t>EU måste arbeta för ökad sjösäkerhet och större miljömedvetenhet och hårt bekämpa de attityder som förekommer hos nationer där man åsidosätter de säkerhets- och miljönormer som satts av internationella sjösäkerhetsorgan. Det får inte löna sig att konkurrera genom undermålig säkerhet, dåliga arbet</w:t>
      </w:r>
      <w:r w:rsidRPr="00602052">
        <w:rPr>
          <w:color w:val="000000"/>
        </w:rPr>
        <w:t>s</w:t>
      </w:r>
      <w:r w:rsidRPr="00602052">
        <w:rPr>
          <w:color w:val="000000"/>
        </w:rPr>
        <w:t xml:space="preserve">villkor eller genom att dumpa olja till havs. </w:t>
      </w:r>
    </w:p>
    <w:p w:rsidR="00BE384B" w:rsidRPr="00602052" w:rsidRDefault="00D3296F" w:rsidP="008656FF">
      <w:pPr>
        <w:pStyle w:val="Rubrik1"/>
      </w:pPr>
      <w:r w:rsidRPr="00602052">
        <w:t>Särreglerna</w:t>
      </w:r>
    </w:p>
    <w:p w:rsidR="00BE384B" w:rsidRPr="00602052" w:rsidRDefault="00BE384B" w:rsidP="008656FF">
      <w:pPr>
        <w:pStyle w:val="Normaltindrag"/>
        <w:ind w:firstLine="0"/>
      </w:pPr>
      <w:r w:rsidRPr="00602052">
        <w:t>Det finns fortfarande svenska särregler.</w:t>
      </w:r>
      <w:r w:rsidR="008656FF" w:rsidRPr="00602052">
        <w:t xml:space="preserve"> </w:t>
      </w:r>
      <w:r w:rsidRPr="00602052">
        <w:t>Nu</w:t>
      </w:r>
      <w:r w:rsidR="008656FF" w:rsidRPr="00602052">
        <w:t>mer</w:t>
      </w:r>
      <w:r w:rsidRPr="00602052">
        <w:t xml:space="preserve"> utmärker t.o.m. Sjöfartsverket särreglerna så att det i författningarna och förslagen till författningar står att läsa</w:t>
      </w:r>
      <w:r w:rsidR="00AC0429" w:rsidRPr="00602052">
        <w:t xml:space="preserve"> att</w:t>
      </w:r>
      <w:r w:rsidRPr="00602052">
        <w:t xml:space="preserve">: </w:t>
      </w:r>
      <w:r w:rsidR="00AC0429" w:rsidRPr="00602052">
        <w:t>”</w:t>
      </w:r>
      <w:r w:rsidRPr="00602052">
        <w:t>internationellt gäller, men för svenska fartyg gäller dessutom</w:t>
      </w:r>
      <w:r w:rsidR="00AC0429" w:rsidRPr="00602052">
        <w:t>”.</w:t>
      </w:r>
      <w:r w:rsidRPr="00602052">
        <w:t xml:space="preserve"> Detta försvårar för svensk sjöfart, särskilt om valet står </w:t>
      </w:r>
      <w:r w:rsidR="00AC0429" w:rsidRPr="00602052">
        <w:t>mellan</w:t>
      </w:r>
      <w:r w:rsidRPr="00602052">
        <w:t xml:space="preserve"> svensk flagg eller utländsk flagg när det gäller nybyggda fartyg. </w:t>
      </w:r>
    </w:p>
    <w:p w:rsidR="00BE384B" w:rsidRPr="00602052" w:rsidRDefault="00BE384B" w:rsidP="008656FF">
      <w:pPr>
        <w:pStyle w:val="Normaltindrag"/>
      </w:pPr>
      <w:r w:rsidRPr="00602052">
        <w:t>Nu avser Sjöfartsverket avskaffa svenska tekniska särregler beträffande i</w:t>
      </w:r>
      <w:r w:rsidRPr="00602052">
        <w:t>n</w:t>
      </w:r>
      <w:r w:rsidRPr="00602052">
        <w:t>ternationella konventioners tillämpning på svenska fartyg. Verket borde gå ännu längre och i</w:t>
      </w:r>
      <w:r w:rsidR="00AC0429" w:rsidRPr="00602052">
        <w:t xml:space="preserve"> </w:t>
      </w:r>
      <w:r w:rsidRPr="00602052">
        <w:t>stället införa konventionerna direkt på engelska i svensk lagtext. Först då blir bestämmelserna konkurrensneutrala. Så gör man i flyget och inom bilindustrin.</w:t>
      </w:r>
    </w:p>
    <w:p w:rsidR="00BE384B" w:rsidRPr="00602052" w:rsidRDefault="00BE384B" w:rsidP="008656FF">
      <w:pPr>
        <w:pStyle w:val="Normaltindrag"/>
      </w:pPr>
      <w:r w:rsidRPr="00602052">
        <w:t xml:space="preserve">Den svenska </w:t>
      </w:r>
      <w:r w:rsidR="00AC0429" w:rsidRPr="00602052">
        <w:t>b</w:t>
      </w:r>
      <w:r w:rsidRPr="00602052">
        <w:t>ehörighetsförordningen borde anpassas till den internati</w:t>
      </w:r>
      <w:r w:rsidRPr="00602052">
        <w:t>o</w:t>
      </w:r>
      <w:r w:rsidRPr="00602052">
        <w:t xml:space="preserve">nella konventionen STCW. De svenska särreglerna försvårar för svenska ungdomar att få ut sina behörigheter. Det försvårar också för svenska rederier att operera långt borta från Sverige </w:t>
      </w:r>
      <w:r w:rsidR="00AC0429" w:rsidRPr="00602052">
        <w:t>på grund av</w:t>
      </w:r>
      <w:r w:rsidRPr="00602052">
        <w:t xml:space="preserve"> de otidsenliga bemanning</w:t>
      </w:r>
      <w:r w:rsidRPr="00602052">
        <w:t>s</w:t>
      </w:r>
      <w:r w:rsidRPr="00602052">
        <w:t>reglerna.</w:t>
      </w:r>
    </w:p>
    <w:p w:rsidR="00BE384B" w:rsidRPr="00602052" w:rsidRDefault="00BE384B" w:rsidP="008656FF">
      <w:pPr>
        <w:pStyle w:val="Normaltindrag"/>
      </w:pPr>
      <w:r w:rsidRPr="00602052">
        <w:t>Det finns svenska befälsbehörighetsregler som inte har sin motsvari</w:t>
      </w:r>
      <w:r w:rsidRPr="00602052">
        <w:t>g</w:t>
      </w:r>
      <w:r w:rsidRPr="00602052">
        <w:t>het i den internationella STCW-konventionen. Enligt svenska regler delas behöri</w:t>
      </w:r>
      <w:r w:rsidRPr="00602052">
        <w:t>g</w:t>
      </w:r>
      <w:r w:rsidRPr="00602052">
        <w:t>heterna in i olika fartområden nämligen inre fart, närfart, europafart och oc</w:t>
      </w:r>
      <w:r w:rsidRPr="00602052">
        <w:t>e</w:t>
      </w:r>
      <w:r w:rsidRPr="00602052">
        <w:t>anfart. Det är självklart att det blir kostsamma problem när man måste byta befäl ombord i ett fartyg beroe</w:t>
      </w:r>
      <w:r w:rsidRPr="00602052">
        <w:t>n</w:t>
      </w:r>
      <w:r w:rsidRPr="00602052">
        <w:t xml:space="preserve">de på att man går från ett fartområde till ett annat med större krav. </w:t>
      </w:r>
    </w:p>
    <w:p w:rsidR="00BE384B" w:rsidRPr="00602052" w:rsidRDefault="00BE384B" w:rsidP="008656FF">
      <w:pPr>
        <w:pStyle w:val="Normaltindrag"/>
      </w:pPr>
      <w:r w:rsidRPr="00602052">
        <w:t>Så blir det för ett fartyg i kustfart när man passerar en viss gräns. Man får en känsla av att man på myndighetshåll inte närmare har funderat över hur det ser ut i praktiken. Varför skulle det annars vara nödvändigt</w:t>
      </w:r>
      <w:r w:rsidR="00AC0429" w:rsidRPr="00602052">
        <w:t xml:space="preserve"> att</w:t>
      </w:r>
      <w:r w:rsidRPr="00602052">
        <w:t xml:space="preserve"> skicka i</w:t>
      </w:r>
      <w:r w:rsidR="00AC0429" w:rsidRPr="00602052">
        <w:t xml:space="preserve"> </w:t>
      </w:r>
      <w:r w:rsidRPr="00602052">
        <w:t>väg en befälhavare till ett fartyg i kustfart bara för att kusten i</w:t>
      </w:r>
      <w:r w:rsidR="00AC0429" w:rsidRPr="00602052">
        <w:t xml:space="preserve"> </w:t>
      </w:r>
      <w:r w:rsidRPr="00602052">
        <w:t>fråga ligger längre bort från Sverige än de kuster som finns i Europa eller Nordafrika? Och vad är det som säger att det skulle behövas högre behörighet för att navigera i lugna vatten längs Sydostasiens kuster än i Öresund som är ett av världens mest trafikerade farvatten?</w:t>
      </w:r>
    </w:p>
    <w:p w:rsidR="00BE384B" w:rsidRPr="00602052" w:rsidRDefault="00BE384B" w:rsidP="008656FF">
      <w:pPr>
        <w:pStyle w:val="Normaltindrag"/>
      </w:pPr>
      <w:r w:rsidRPr="00602052">
        <w:t>Det verkar som om myndigheterna på fullt allvar anser att det är svårare att navigera ett fartyg ju längre bort man kommer från Sverige. Det är självklart att det inte är så.</w:t>
      </w:r>
      <w:r w:rsidR="008656FF" w:rsidRPr="00602052">
        <w:t xml:space="preserve"> </w:t>
      </w:r>
      <w:r w:rsidRPr="00602052">
        <w:t>Tyvärr leder detta till att rederierna avstår från att göra aff</w:t>
      </w:r>
      <w:r w:rsidRPr="00602052">
        <w:t>ä</w:t>
      </w:r>
      <w:r w:rsidRPr="00602052">
        <w:t>rer i dessa sammanhang.</w:t>
      </w:r>
    </w:p>
    <w:p w:rsidR="00BE384B" w:rsidRPr="00602052" w:rsidRDefault="00BE384B" w:rsidP="008656FF">
      <w:pPr>
        <w:pStyle w:val="Normaltindrag"/>
      </w:pPr>
      <w:r w:rsidRPr="00602052">
        <w:t xml:space="preserve">Fartområdet Europafart i </w:t>
      </w:r>
      <w:r w:rsidR="00AC0429" w:rsidRPr="00602052">
        <w:t>b</w:t>
      </w:r>
      <w:r w:rsidRPr="00602052">
        <w:t>ehörighetsförordningen borde kompletteras med tillägget ”i</w:t>
      </w:r>
      <w:r w:rsidRPr="00602052">
        <w:t>n</w:t>
      </w:r>
      <w:r w:rsidRPr="00602052">
        <w:t>ternationell kustfart”. Då kan svenska fartyg konkurrera på lika villkor längs alla kuster oavsett var de finns på jorden.</w:t>
      </w:r>
    </w:p>
    <w:p w:rsidR="00BE384B" w:rsidRPr="00602052" w:rsidRDefault="00BE384B" w:rsidP="008656FF">
      <w:pPr>
        <w:pStyle w:val="Rubrik1"/>
      </w:pPr>
      <w:r w:rsidRPr="00602052">
        <w:t>Utbildning, behörigheter, praktikkrav, fartområden m.m.</w:t>
      </w:r>
    </w:p>
    <w:p w:rsidR="00BE384B" w:rsidRPr="00602052" w:rsidRDefault="00BE384B" w:rsidP="008656FF">
      <w:pPr>
        <w:pStyle w:val="Normaltindrag"/>
        <w:ind w:firstLine="0"/>
      </w:pPr>
      <w:r w:rsidRPr="00602052">
        <w:t>Den svenska regelfloran i detta avseende är omfattande, komplex och inn</w:t>
      </w:r>
      <w:r w:rsidRPr="00602052">
        <w:t>e</w:t>
      </w:r>
      <w:r w:rsidRPr="00602052">
        <w:t>håller nationella särregler som orsakar problem och kostnader för svensk rederinäring.</w:t>
      </w:r>
      <w:r w:rsidR="006C2A9F" w:rsidRPr="00602052">
        <w:t xml:space="preserve"> </w:t>
      </w:r>
      <w:r w:rsidRPr="00602052">
        <w:t>STCW bör tillämpas i sin helhet i Sverige. Detta ska inte utesl</w:t>
      </w:r>
      <w:r w:rsidRPr="00602052">
        <w:t>u</w:t>
      </w:r>
      <w:r w:rsidRPr="00602052">
        <w:t>ta en utbildning i Sverige som ligger över konventionsnivå. Vi önskar eme</w:t>
      </w:r>
      <w:r w:rsidRPr="00602052">
        <w:t>l</w:t>
      </w:r>
      <w:r w:rsidRPr="00602052">
        <w:t>lertid ett system där man kan hålla isär utbildning på konventionsnivå och utbildning som ligger över konventionsnivå. Utbildning över konvention</w:t>
      </w:r>
      <w:r w:rsidRPr="00602052">
        <w:t>s</w:t>
      </w:r>
      <w:r w:rsidRPr="00602052">
        <w:t>standard är en viktig konkurrensfördel</w:t>
      </w:r>
      <w:r w:rsidR="00E5350C" w:rsidRPr="00602052">
        <w:t>.</w:t>
      </w:r>
    </w:p>
    <w:p w:rsidR="00BE384B" w:rsidRPr="00602052" w:rsidRDefault="00BE384B" w:rsidP="008656FF">
      <w:pPr>
        <w:pStyle w:val="Rubrik2"/>
      </w:pPr>
      <w:r w:rsidRPr="00602052">
        <w:t>Europafartskravet för att uppnå klass V-behörighet</w:t>
      </w:r>
    </w:p>
    <w:p w:rsidR="008656FF" w:rsidRPr="00602052" w:rsidRDefault="00BE384B" w:rsidP="008656FF">
      <w:pPr>
        <w:pStyle w:val="Normaltindrag"/>
        <w:ind w:firstLine="0"/>
      </w:pPr>
      <w:r w:rsidRPr="00602052">
        <w:t xml:space="preserve">För att få vaktbefälsbehörighet som styrman (klass V enligt </w:t>
      </w:r>
      <w:r w:rsidR="00AC0429" w:rsidRPr="00602052">
        <w:t>b</w:t>
      </w:r>
      <w:r w:rsidRPr="00602052">
        <w:t>ehörighetsfö</w:t>
      </w:r>
      <w:r w:rsidRPr="00602052">
        <w:t>r</w:t>
      </w:r>
      <w:r w:rsidRPr="00602052">
        <w:t xml:space="preserve">ordningen) krävs sammanlagt 36 månaders behörighetsgivande sjötid. Av denna tid ska sammanlagt 9 månader avse tid fullgjord i fartyg </w:t>
      </w:r>
      <w:r w:rsidR="00864F33" w:rsidRPr="00602052">
        <w:t>med en drä</w:t>
      </w:r>
      <w:r w:rsidR="00864F33" w:rsidRPr="00602052">
        <w:t>k</w:t>
      </w:r>
      <w:r w:rsidR="00864F33" w:rsidRPr="00602052">
        <w:t xml:space="preserve">tighet </w:t>
      </w:r>
      <w:r w:rsidRPr="00602052">
        <w:t>större än 3</w:t>
      </w:r>
      <w:r w:rsidR="00AC0429" w:rsidRPr="00602052">
        <w:t> </w:t>
      </w:r>
      <w:r w:rsidRPr="00602052">
        <w:t>000 som går i s</w:t>
      </w:r>
      <w:r w:rsidR="00AC0429" w:rsidRPr="00602052">
        <w:t>.</w:t>
      </w:r>
      <w:r w:rsidRPr="00602052">
        <w:t>k</w:t>
      </w:r>
      <w:r w:rsidR="00AC0429" w:rsidRPr="00602052">
        <w:t>.</w:t>
      </w:r>
      <w:r w:rsidRPr="00602052">
        <w:t xml:space="preserve"> Europafart eller </w:t>
      </w:r>
      <w:r w:rsidR="00AC0429" w:rsidRPr="00602052">
        <w:t>o</w:t>
      </w:r>
      <w:r w:rsidRPr="00602052">
        <w:t>ceanfart. Detta framgår av 2 kap. 7</w:t>
      </w:r>
      <w:r w:rsidR="00F86155" w:rsidRPr="00602052">
        <w:t xml:space="preserve"> </w:t>
      </w:r>
      <w:r w:rsidRPr="00602052">
        <w:t>§</w:t>
      </w:r>
      <w:r w:rsidR="00AC0429" w:rsidRPr="00602052">
        <w:t xml:space="preserve"> behörighetsförordningen</w:t>
      </w:r>
      <w:r w:rsidRPr="00602052">
        <w:t>.</w:t>
      </w:r>
    </w:p>
    <w:p w:rsidR="008656FF" w:rsidRPr="00602052" w:rsidRDefault="00BE384B" w:rsidP="008656FF">
      <w:pPr>
        <w:pStyle w:val="Normaltindrag"/>
      </w:pPr>
      <w:r w:rsidRPr="00602052">
        <w:t>Kravet på Europafart eller vidsträcktare har blivit en flaskhals eftersom svenska fartyg i dessa fartområden blivit färre till antalet.</w:t>
      </w:r>
      <w:r w:rsidR="00AC0429" w:rsidRPr="00602052">
        <w:t xml:space="preserve"> </w:t>
      </w:r>
      <w:r w:rsidRPr="00602052">
        <w:t>Kravet på Europ</w:t>
      </w:r>
      <w:r w:rsidRPr="00602052">
        <w:t>a</w:t>
      </w:r>
      <w:r w:rsidRPr="00602052">
        <w:t>fart eller vidsträcktare har gett upphov till svårigheter för de nyexaminerade befäl som arbetar för att få ihop sin behörighetsgivande sjötid. Bestämmelsen hindrar inte minst all den personal som annars skulle kunnat få anställning i fartyg som rör sig närmare Sverige, men där behörigheten klass V krävs. Dessa personer måste för att få segla i närfarten först lyckas få en anställning i Europafart under en period för att uppnå sin behörighet.</w:t>
      </w:r>
    </w:p>
    <w:p w:rsidR="008656FF" w:rsidRPr="00602052" w:rsidRDefault="00BE384B" w:rsidP="008656FF">
      <w:pPr>
        <w:pStyle w:val="Normaltindrag"/>
      </w:pPr>
      <w:r w:rsidRPr="00602052">
        <w:t>Det finns exempel på små bunkerbåtsredare som efter avlagd sjökapten</w:t>
      </w:r>
      <w:r w:rsidRPr="00602052">
        <w:t>s</w:t>
      </w:r>
      <w:r w:rsidRPr="00602052">
        <w:t>examen måste försöka finna anställning hos någon som driver sjöfart i Eur</w:t>
      </w:r>
      <w:r w:rsidRPr="00602052">
        <w:t>o</w:t>
      </w:r>
      <w:r w:rsidRPr="00602052">
        <w:t>pafart eller vidsträcktare, enbart för att sedermera kunna föra befäl på det egna fartyget som endast opereras i närfart.</w:t>
      </w:r>
    </w:p>
    <w:p w:rsidR="00BE384B" w:rsidRPr="00602052" w:rsidRDefault="00BE384B" w:rsidP="008656FF">
      <w:pPr>
        <w:pStyle w:val="Normaltindrag"/>
      </w:pPr>
      <w:r w:rsidRPr="00602052">
        <w:t>Det finns ingenting som säger att personal som arbetat på fartyg i Europ</w:t>
      </w:r>
      <w:r w:rsidRPr="00602052">
        <w:t>a</w:t>
      </w:r>
      <w:r w:rsidRPr="00602052">
        <w:t xml:space="preserve">fart eller </w:t>
      </w:r>
      <w:r w:rsidR="00AC0429" w:rsidRPr="00602052">
        <w:t>o</w:t>
      </w:r>
      <w:r w:rsidRPr="00602052">
        <w:t>ceanfart skulle ha fått bättre eller mer erfarenheter av sådana sys</w:t>
      </w:r>
      <w:r w:rsidRPr="00602052">
        <w:t>s</w:t>
      </w:r>
      <w:r w:rsidRPr="00602052">
        <w:t>lor som krävs för att tillfyllest framföra ett fartyg oavsett fartområde än sådan personal som arbetat i t.ex. närfarten.</w:t>
      </w:r>
    </w:p>
    <w:p w:rsidR="00BE384B" w:rsidRPr="00602052" w:rsidRDefault="00BE384B" w:rsidP="008656FF">
      <w:pPr>
        <w:pStyle w:val="Normaltindrag"/>
      </w:pPr>
      <w:r w:rsidRPr="00602052">
        <w:t>En svensk särregel, nämligen kravet på behörighetsgivande sjötid i vi</w:t>
      </w:r>
      <w:r w:rsidRPr="00602052">
        <w:t>d</w:t>
      </w:r>
      <w:r w:rsidRPr="00602052">
        <w:t>sträcktare fart än närfart, försvårar för ungdomar att få den nödvändiga beh</w:t>
      </w:r>
      <w:r w:rsidRPr="00602052">
        <w:t>ö</w:t>
      </w:r>
      <w:r w:rsidRPr="00602052">
        <w:t>righetsgivande sjötiden. Regeln förhindrar dem helt enkelt att få arbete i en arbetsmarknad där det råder brist på personal.</w:t>
      </w:r>
    </w:p>
    <w:p w:rsidR="00BE384B" w:rsidRPr="00602052" w:rsidRDefault="00BE384B" w:rsidP="008656FF">
      <w:pPr>
        <w:pStyle w:val="Normaltindrag"/>
      </w:pPr>
      <w:r w:rsidRPr="00602052">
        <w:t>Sverige hade tidigare en mycket stor oceangående handelsflotta. I</w:t>
      </w:r>
      <w:r w:rsidR="00AC0429" w:rsidRPr="00602052">
        <w:t xml:space="preserve"> </w:t>
      </w:r>
      <w:r w:rsidRPr="00602052">
        <w:t>dag är handelsflottan avsevärt mindre vad avser antalet fartyg och därmed också antalet arbetsplatser. Den svenska handelsflottan består numera till största delen av specialfartyg. Detta innebär att yrkesutövning och arbetsinnehåll varierar högst avsevärt beroende på i vilket fartyg man tjänstgör. Följden av detta är att sjöfartsnäringen numera aldrig kan garantera den allsidighet i yrket som sjömannen ofta fick förr. Det kan även nämnas att tjänstgöring på en supertanker i världsomspännande trafik kan förefalla mycket kvalificera</w:t>
      </w:r>
      <w:r w:rsidRPr="00602052">
        <w:t>n</w:t>
      </w:r>
      <w:r w:rsidRPr="00602052">
        <w:t>de. I praktiken medför det dock ofta en sjötid med okvalificerat innehåll, inte sällan huvudsakligen begränsat till rostborttagning, målningsarbeten m</w:t>
      </w:r>
      <w:r w:rsidR="00AC0429" w:rsidRPr="00602052">
        <w:t>.</w:t>
      </w:r>
      <w:r w:rsidRPr="00602052">
        <w:t>m. Det är få hamnanlöp under sjömannens tjänstgöringsperioder, det är trader med mycket gles trafik, oftast i fartområden med enba</w:t>
      </w:r>
      <w:r w:rsidR="00AC0429" w:rsidRPr="00602052">
        <w:t>rt vackert väder etc. Detta ska</w:t>
      </w:r>
      <w:r w:rsidRPr="00602052">
        <w:t xml:space="preserve"> jämföras med t.ex. en färja i östersjöfart med intensiv sjötrafik, många hamnanlöp, ibland svåra väderförhållanden med is, tjocka och storm, snö och kyla etc</w:t>
      </w:r>
      <w:r w:rsidR="00AC0429" w:rsidRPr="00602052">
        <w:t>.</w:t>
      </w:r>
      <w:r w:rsidRPr="00602052">
        <w:t xml:space="preserve"> som naturligtvis ger en oerhört mycket bättre träning inför den vak</w:t>
      </w:r>
      <w:r w:rsidRPr="00602052">
        <w:t>t</w:t>
      </w:r>
      <w:r w:rsidRPr="00602052">
        <w:t>styrmansroll som sjömannen eft</w:t>
      </w:r>
      <w:r w:rsidR="00AC0429" w:rsidRPr="00602052">
        <w:t>er avlagd sjökaptensexamen ska</w:t>
      </w:r>
      <w:r w:rsidRPr="00602052">
        <w:t xml:space="preserve"> fylla.</w:t>
      </w:r>
    </w:p>
    <w:p w:rsidR="00BE384B" w:rsidRPr="00602052" w:rsidRDefault="00BE384B" w:rsidP="008656FF">
      <w:pPr>
        <w:pStyle w:val="Normaltindrag"/>
      </w:pPr>
      <w:r w:rsidRPr="00602052">
        <w:t>Det är mycket möjligt att E</w:t>
      </w:r>
      <w:r w:rsidR="00AC0429" w:rsidRPr="00602052">
        <w:t>G</w:t>
      </w:r>
      <w:r w:rsidRPr="00602052">
        <w:t>-kommissionen skulle kunna anmärka på Sv</w:t>
      </w:r>
      <w:r w:rsidRPr="00602052">
        <w:t>e</w:t>
      </w:r>
      <w:r w:rsidRPr="00602052">
        <w:t>rige för dessa behörighetsregler. De är klart diskriminerande för svensk pe</w:t>
      </w:r>
      <w:r w:rsidRPr="00602052">
        <w:t>r</w:t>
      </w:r>
      <w:r w:rsidRPr="00602052">
        <w:t>sonal och företag vad beträffar den fria rörligheten. Andra EU-länder har inte sådana regler.</w:t>
      </w:r>
    </w:p>
    <w:p w:rsidR="00BE384B" w:rsidRPr="00602052" w:rsidRDefault="00BE384B" w:rsidP="008656FF">
      <w:pPr>
        <w:pStyle w:val="Rubrik1"/>
      </w:pPr>
      <w:r w:rsidRPr="00602052">
        <w:t>Rekrytering, forskning, utbildning</w:t>
      </w:r>
    </w:p>
    <w:p w:rsidR="00BE384B" w:rsidRPr="00602052" w:rsidRDefault="00BE384B" w:rsidP="008656FF">
      <w:pPr>
        <w:pStyle w:val="Normaltindrag"/>
        <w:ind w:firstLine="0"/>
      </w:pPr>
      <w:r w:rsidRPr="00602052">
        <w:t>Sveriges Redareförening, den svenska sjöfartsnäringens branschorganisation, har nyligen gått in med 100 miljoner kronor i ett miljardpaket för att främja forskning och utbildning på sjöfartsområdet i ett samarbete me</w:t>
      </w:r>
      <w:r w:rsidR="00704389" w:rsidRPr="00602052">
        <w:t>d</w:t>
      </w:r>
      <w:r w:rsidRPr="00602052">
        <w:t xml:space="preserve"> Chalmers tekniska högskola och Handelshögskolan i Göteborg.</w:t>
      </w:r>
    </w:p>
    <w:p w:rsidR="00BE384B" w:rsidRPr="00602052" w:rsidRDefault="00BE384B" w:rsidP="008656FF">
      <w:pPr>
        <w:pStyle w:val="Normaltindrag"/>
      </w:pPr>
      <w:r w:rsidRPr="00602052">
        <w:t>Liksom alla branscher med framtiden för sig behöver även sjöfarten rekr</w:t>
      </w:r>
      <w:r w:rsidRPr="00602052">
        <w:t>y</w:t>
      </w:r>
      <w:r w:rsidRPr="00602052">
        <w:t>teringsfrämjande åtgärder. Sjöfartsnäringen själv tar ett stort ansvar för detta i samverkan med sjöfartsskolorna. Det visar satsningen på forskning och u</w:t>
      </w:r>
      <w:r w:rsidRPr="00602052">
        <w:t>t</w:t>
      </w:r>
      <w:r w:rsidRPr="00602052">
        <w:t xml:space="preserve">bildning. </w:t>
      </w:r>
    </w:p>
    <w:p w:rsidR="00BE384B" w:rsidRPr="00602052" w:rsidRDefault="00BE384B" w:rsidP="008656FF">
      <w:pPr>
        <w:pStyle w:val="Normaltindrag"/>
      </w:pPr>
      <w:r w:rsidRPr="00602052">
        <w:t xml:space="preserve">Handelsflottans </w:t>
      </w:r>
      <w:r w:rsidR="00AC0429" w:rsidRPr="00602052">
        <w:t>k</w:t>
      </w:r>
      <w:r w:rsidRPr="00602052">
        <w:t xml:space="preserve">ultur- och </w:t>
      </w:r>
      <w:r w:rsidR="00AC0429" w:rsidRPr="00602052">
        <w:t>f</w:t>
      </w:r>
      <w:r w:rsidRPr="00602052">
        <w:t xml:space="preserve">ritidsråd (HKF) är också en viktig institution för trivseln och samhörigheten bland svenska sjömän, ofta stationerade långt hemifrån och ständigt på resa. </w:t>
      </w:r>
    </w:p>
    <w:p w:rsidR="00BE384B" w:rsidRPr="00602052" w:rsidRDefault="00BE384B" w:rsidP="008656FF">
      <w:pPr>
        <w:pStyle w:val="Normaltindrag"/>
      </w:pPr>
      <w:r w:rsidRPr="00602052">
        <w:t>HKF, som inte kostar mer än lite drygt 20 miljoner</w:t>
      </w:r>
      <w:r w:rsidR="00AC0429" w:rsidRPr="00602052">
        <w:t xml:space="preserve"> kronor</w:t>
      </w:r>
      <w:r w:rsidRPr="00602052">
        <w:t xml:space="preserve"> per år,</w:t>
      </w:r>
      <w:r w:rsidR="00AC0429" w:rsidRPr="00602052">
        <w:t xml:space="preserve"> finansi</w:t>
      </w:r>
      <w:r w:rsidR="00AC0429" w:rsidRPr="00602052">
        <w:t>e</w:t>
      </w:r>
      <w:r w:rsidR="00AC0429" w:rsidRPr="00602052">
        <w:t>ras av sjöfarten själv</w:t>
      </w:r>
      <w:r w:rsidRPr="00602052">
        <w:t>. Det sker genom de farledsavgifter som sjöfarten betalar. HKF belastar således inte statskassan, vilket felaktigt framförts i debatten på senare tid, inte minst när olika aktörer föreslag</w:t>
      </w:r>
      <w:r w:rsidR="00AC0429" w:rsidRPr="00602052">
        <w:t xml:space="preserve">it nedläggning av i deras tycke </w:t>
      </w:r>
      <w:r w:rsidRPr="00602052">
        <w:t>onödiga statliga verksamheter.</w:t>
      </w:r>
    </w:p>
    <w:p w:rsidR="00BE384B" w:rsidRPr="00602052" w:rsidRDefault="00BE384B" w:rsidP="008656FF">
      <w:pPr>
        <w:pStyle w:val="Normaltindrag"/>
      </w:pPr>
      <w:r w:rsidRPr="00602052">
        <w:t>HKF:s framtid har nyligen ännu en gång utretts. Även om de tekniska fö</w:t>
      </w:r>
      <w:r w:rsidRPr="00602052">
        <w:t>r</w:t>
      </w:r>
      <w:r w:rsidRPr="00602052">
        <w:t>utsättningarna för kontakter med familj och vänner hemma förbättrats radikalt under senare år är HKF mycket viktig</w:t>
      </w:r>
      <w:r w:rsidR="00704389" w:rsidRPr="00602052">
        <w:t>t</w:t>
      </w:r>
      <w:r w:rsidRPr="00602052">
        <w:t xml:space="preserve"> och ibland avgörande för trivseln i yrket p</w:t>
      </w:r>
      <w:r w:rsidR="00AC0429" w:rsidRPr="00602052">
        <w:t>å grund av</w:t>
      </w:r>
      <w:r w:rsidRPr="00602052">
        <w:t xml:space="preserve"> de långa avstånden hem. HKF i sin nuvarande organis</w:t>
      </w:r>
      <w:r w:rsidRPr="00602052">
        <w:t>a</w:t>
      </w:r>
      <w:r w:rsidRPr="00602052">
        <w:t>tionsform fungerar oklanderligt och till alla intressenters fulla belåtenhet. När regeringen nu väljer att inordna organisationen i Sjöfartsverket trots många remissinstansers avs</w:t>
      </w:r>
      <w:r w:rsidR="00AC0429" w:rsidRPr="00602052">
        <w:t>tyrkande är det viktigt att HKF:</w:t>
      </w:r>
      <w:r w:rsidRPr="00602052">
        <w:t>s verksamhet inte marg</w:t>
      </w:r>
      <w:r w:rsidRPr="00602052">
        <w:t>i</w:t>
      </w:r>
      <w:r w:rsidRPr="00602052">
        <w:t>naliseras.</w:t>
      </w:r>
    </w:p>
    <w:p w:rsidR="0086772B" w:rsidRPr="00602052" w:rsidRDefault="0086772B" w:rsidP="0086772B">
      <w:pPr>
        <w:pStyle w:val="Rubrik1"/>
        <w:rPr>
          <w:color w:val="000000"/>
        </w:rPr>
      </w:pPr>
      <w:r w:rsidRPr="00602052">
        <w:rPr>
          <w:color w:val="000000"/>
        </w:rPr>
        <w:t>Ombordanställda</w:t>
      </w:r>
    </w:p>
    <w:p w:rsidR="0086772B" w:rsidRPr="00602052" w:rsidRDefault="0086772B" w:rsidP="0086772B">
      <w:pPr>
        <w:pStyle w:val="Normaltindrag"/>
        <w:ind w:firstLine="0"/>
        <w:rPr>
          <w:color w:val="000000"/>
        </w:rPr>
      </w:pPr>
      <w:r w:rsidRPr="00602052">
        <w:rPr>
          <w:color w:val="000000"/>
        </w:rPr>
        <w:t>Konkurrensen till sjöss är global och marginalerna små. Det förekommer tyvärr fortfarande många skrupelfria redare över världen som inte värderar ett människoliv särskilt högt. Det är farligt och utsatt på många håll att vara o</w:t>
      </w:r>
      <w:r w:rsidRPr="00602052">
        <w:rPr>
          <w:color w:val="000000"/>
        </w:rPr>
        <w:t>m</w:t>
      </w:r>
      <w:r w:rsidRPr="00602052">
        <w:rPr>
          <w:color w:val="000000"/>
        </w:rPr>
        <w:t xml:space="preserve">bordanställd. Pirater härjar, fartyg går in i krigszoner, rostiga skorvar möter sin undergång till havs, smuggelgods och vapen fraktas till sjöss. Listan kan göras lång. Det är viktigt att de som jobbar till sjöss kan ges en trygg och säker arbetsmiljö. Svensk sjöfart anses dessbättre tillhöra kvalitetssjöfarten. Fortfarande finns det dock svenska redare som föredrar bekvämlighetsflagg för att slippa skatt och besvärliga säkerhetsregler. </w:t>
      </w:r>
    </w:p>
    <w:p w:rsidR="0086772B" w:rsidRPr="00602052" w:rsidRDefault="0086772B" w:rsidP="0086772B">
      <w:pPr>
        <w:pStyle w:val="Normaltindrag"/>
        <w:rPr>
          <w:color w:val="000000"/>
        </w:rPr>
      </w:pPr>
      <w:r w:rsidRPr="00602052">
        <w:rPr>
          <w:color w:val="000000"/>
        </w:rPr>
        <w:t>Med en vettig svensk sjöfartspolitik borde det inte finnas någon ursäkt för att registrera fartygen i sådana nationer som går under stämpeln bekvämli</w:t>
      </w:r>
      <w:r w:rsidRPr="00602052">
        <w:rPr>
          <w:color w:val="000000"/>
        </w:rPr>
        <w:t>g</w:t>
      </w:r>
      <w:r w:rsidRPr="00602052">
        <w:rPr>
          <w:color w:val="000000"/>
        </w:rPr>
        <w:t xml:space="preserve">hetsflagg (flag of convenience) eller ”fiffelflagg”. Detta är ett starkt motiv för att Kristdemokraterna förespråkar sjöfartsstöd samt tonnagebeskattning för svensk rederinäring. </w:t>
      </w:r>
    </w:p>
    <w:p w:rsidR="0086772B" w:rsidRPr="00602052" w:rsidRDefault="0086772B" w:rsidP="0086772B">
      <w:pPr>
        <w:pStyle w:val="Rubrik1"/>
        <w:rPr>
          <w:color w:val="000000"/>
        </w:rPr>
      </w:pPr>
      <w:r w:rsidRPr="00602052">
        <w:rPr>
          <w:color w:val="000000"/>
        </w:rPr>
        <w:t>Avgiftssystemet och myndighetsstrukturen</w:t>
      </w:r>
    </w:p>
    <w:p w:rsidR="0086772B" w:rsidRPr="00602052" w:rsidRDefault="0086772B" w:rsidP="0086772B">
      <w:pPr>
        <w:pStyle w:val="Normaltindrag"/>
        <w:ind w:firstLine="0"/>
        <w:rPr>
          <w:color w:val="000000"/>
        </w:rPr>
      </w:pPr>
      <w:r w:rsidRPr="00602052">
        <w:rPr>
          <w:color w:val="000000"/>
        </w:rPr>
        <w:t>Varje transportslag har sina fördelar. För att få så effektiva godstransporter som möjligt för att kunna uppnå satta miljömål och transportpolitiska mål är det nödvändigt att de olika godstransportslagen samverkar. Sådana interm</w:t>
      </w:r>
      <w:r w:rsidRPr="00602052">
        <w:rPr>
          <w:color w:val="000000"/>
        </w:rPr>
        <w:t>o</w:t>
      </w:r>
      <w:r w:rsidRPr="00602052">
        <w:rPr>
          <w:color w:val="000000"/>
        </w:rPr>
        <w:t>dala transportlösningar är viktiga för att flytta över en del av långväga tran</w:t>
      </w:r>
      <w:r w:rsidRPr="00602052">
        <w:rPr>
          <w:color w:val="000000"/>
        </w:rPr>
        <w:t>s</w:t>
      </w:r>
      <w:r w:rsidRPr="00602052">
        <w:rPr>
          <w:color w:val="000000"/>
        </w:rPr>
        <w:t>porter från väg till järnväg och sjöfart. Inom godstransportbranschen har det påpekats hur viktigt ett samarbete mellan olika trafikslag är. Den första God</w:t>
      </w:r>
      <w:r w:rsidRPr="00602052">
        <w:rPr>
          <w:color w:val="000000"/>
        </w:rPr>
        <w:t>s</w:t>
      </w:r>
      <w:r w:rsidRPr="00602052">
        <w:rPr>
          <w:color w:val="000000"/>
        </w:rPr>
        <w:t>transportdelegationen, SOU 2001:61, konstaterade också nödvändigheten av att ett transportslagsneutralt avgiftssystem skapas. Regeringen måste verka för att lagar och ekonomiska styrmedel underlättar för intermodala transpor</w:t>
      </w:r>
      <w:r w:rsidRPr="00602052">
        <w:rPr>
          <w:color w:val="000000"/>
        </w:rPr>
        <w:t>t</w:t>
      </w:r>
      <w:r w:rsidRPr="00602052">
        <w:rPr>
          <w:color w:val="000000"/>
        </w:rPr>
        <w:t xml:space="preserve">lösningar. På förslag från </w:t>
      </w:r>
      <w:r w:rsidR="00AC0429" w:rsidRPr="00602052">
        <w:rPr>
          <w:color w:val="000000"/>
        </w:rPr>
        <w:t>bl.a.</w:t>
      </w:r>
      <w:r w:rsidRPr="00602052">
        <w:rPr>
          <w:color w:val="000000"/>
        </w:rPr>
        <w:t xml:space="preserve"> Kristdemokraterna beslutade riksdagen 2002 att se över sjöfartens avgiftssystem i syfte att skapa ett mer konkurrensneu</w:t>
      </w:r>
      <w:r w:rsidRPr="00602052">
        <w:rPr>
          <w:color w:val="000000"/>
        </w:rPr>
        <w:t>t</w:t>
      </w:r>
      <w:r w:rsidRPr="00602052">
        <w:rPr>
          <w:color w:val="000000"/>
        </w:rPr>
        <w:t xml:space="preserve">ralt förhållande mellan transportslagen. </w:t>
      </w:r>
    </w:p>
    <w:p w:rsidR="0086772B" w:rsidRPr="00602052" w:rsidRDefault="0086772B" w:rsidP="00BE384B">
      <w:pPr>
        <w:pStyle w:val="Normaltindrag"/>
        <w:rPr>
          <w:color w:val="000000"/>
          <w:szCs w:val="24"/>
        </w:rPr>
      </w:pPr>
      <w:r w:rsidRPr="00602052">
        <w:t>Näringsdepartementet har i en rapport i juli 2003 ”Nya farledsavgifter” (Ds</w:t>
      </w:r>
      <w:r w:rsidR="00AC0429" w:rsidRPr="00602052">
        <w:t xml:space="preserve"> </w:t>
      </w:r>
      <w:r w:rsidRPr="00602052">
        <w:t>2003:41) gjort en översyn av de svenska sjöfartsavgifterna. Enligt rappo</w:t>
      </w:r>
      <w:r w:rsidRPr="00602052">
        <w:t>r</w:t>
      </w:r>
      <w:r w:rsidRPr="00602052">
        <w:t>ten betalar handelssjöfarten mer än konkurrerande transportslag (bil och jär</w:t>
      </w:r>
      <w:r w:rsidRPr="00602052">
        <w:t>n</w:t>
      </w:r>
      <w:r w:rsidRPr="00602052">
        <w:t>väg) för sina marginalkostnader.</w:t>
      </w:r>
      <w:r w:rsidR="00704389" w:rsidRPr="00602052">
        <w:t xml:space="preserve"> </w:t>
      </w:r>
      <w:r w:rsidRPr="00602052">
        <w:rPr>
          <w:color w:val="000000"/>
          <w:szCs w:val="24"/>
        </w:rPr>
        <w:t>År 2004 har också Godstransportdelegati</w:t>
      </w:r>
      <w:r w:rsidRPr="00602052">
        <w:rPr>
          <w:color w:val="000000"/>
          <w:szCs w:val="24"/>
        </w:rPr>
        <w:t>o</w:t>
      </w:r>
      <w:r w:rsidRPr="00602052">
        <w:rPr>
          <w:color w:val="000000"/>
          <w:szCs w:val="24"/>
        </w:rPr>
        <w:t xml:space="preserve">nen (SOU 2004:76) presenterat sina förslag för att förändra avgiftsstrukturen. Delegationen konstaterar i korthet vad gäller sjöfarten att det behövs sänkta farledsavgifter, att infrastrukturavgifter </w:t>
      </w:r>
      <w:r w:rsidR="00704389" w:rsidRPr="00602052">
        <w:rPr>
          <w:color w:val="000000"/>
          <w:szCs w:val="24"/>
        </w:rPr>
        <w:t xml:space="preserve">bättre </w:t>
      </w:r>
      <w:r w:rsidRPr="00602052">
        <w:rPr>
          <w:color w:val="000000"/>
          <w:szCs w:val="24"/>
        </w:rPr>
        <w:t>ska spegla den samhällsekon</w:t>
      </w:r>
      <w:r w:rsidRPr="00602052">
        <w:rPr>
          <w:color w:val="000000"/>
          <w:szCs w:val="24"/>
        </w:rPr>
        <w:t>o</w:t>
      </w:r>
      <w:r w:rsidRPr="00602052">
        <w:rPr>
          <w:color w:val="000000"/>
          <w:szCs w:val="24"/>
        </w:rPr>
        <w:t>miska marginalkostnaden, att regeringen bör peka ut strategiska hamnregi</w:t>
      </w:r>
      <w:r w:rsidRPr="00602052">
        <w:rPr>
          <w:color w:val="000000"/>
          <w:szCs w:val="24"/>
        </w:rPr>
        <w:t>o</w:t>
      </w:r>
      <w:r w:rsidRPr="00602052">
        <w:rPr>
          <w:color w:val="000000"/>
          <w:szCs w:val="24"/>
        </w:rPr>
        <w:t>ner samt understödja kombiterminaler.</w:t>
      </w:r>
    </w:p>
    <w:p w:rsidR="0086772B" w:rsidRPr="00602052" w:rsidRDefault="0086772B" w:rsidP="00BE384B">
      <w:pPr>
        <w:pStyle w:val="Normaltindrag"/>
      </w:pPr>
      <w:r w:rsidRPr="00602052">
        <w:rPr>
          <w:color w:val="000000"/>
          <w:szCs w:val="24"/>
        </w:rPr>
        <w:t xml:space="preserve">Remisstiden på Godstransportdelegationens förslag gick ut i oktober 2004 och regeringen har aviserat att </w:t>
      </w:r>
      <w:r w:rsidR="00AC0429" w:rsidRPr="00602052">
        <w:rPr>
          <w:color w:val="000000"/>
          <w:szCs w:val="24"/>
        </w:rPr>
        <w:t xml:space="preserve">den har för avsikt att </w:t>
      </w:r>
      <w:r w:rsidRPr="00602052">
        <w:rPr>
          <w:color w:val="000000"/>
          <w:szCs w:val="24"/>
        </w:rPr>
        <w:t xml:space="preserve">ta upp förslagen i en försenad </w:t>
      </w:r>
      <w:r w:rsidR="00AC0429" w:rsidRPr="00602052">
        <w:rPr>
          <w:color w:val="000000"/>
          <w:szCs w:val="24"/>
        </w:rPr>
        <w:t>t</w:t>
      </w:r>
      <w:r w:rsidRPr="00602052">
        <w:rPr>
          <w:color w:val="000000"/>
          <w:szCs w:val="24"/>
        </w:rPr>
        <w:t>ransportpolitisk proposition i november 2005. Kristdemokraterna menar att frågorna</w:t>
      </w:r>
      <w:r w:rsidRPr="00602052">
        <w:t xml:space="preserve"> är angelägna och kommer att bevaka hur regeringen b</w:t>
      </w:r>
      <w:r w:rsidRPr="00602052">
        <w:t>e</w:t>
      </w:r>
      <w:r w:rsidRPr="00602052">
        <w:t>handlar förslagen. Vi förespråkar inte en statlig hamnpolitik men givet är att staten måste förstärka landinfrastrukturen i de regioner där sjöfarten har stor nationell betydelse. Vi anser dock att Godstransportdelegationen missat den stora potential som det utvidgade EU innebär och således lämnat hela sydös</w:t>
      </w:r>
      <w:r w:rsidRPr="00602052">
        <w:t>t</w:t>
      </w:r>
      <w:r w:rsidRPr="00602052">
        <w:t>ra Sverige som en vit fläck på infrastrukturkartan. Detta är inte en acceptabel framtidsvision.</w:t>
      </w:r>
    </w:p>
    <w:p w:rsidR="0086772B" w:rsidRPr="00602052" w:rsidRDefault="0086772B" w:rsidP="0086772B">
      <w:pPr>
        <w:pStyle w:val="Normaltindrag"/>
      </w:pPr>
      <w:r w:rsidRPr="00602052">
        <w:t>En del i en långsiktig vision för svensk sjöfart bör också vara att Sjöfart</w:t>
      </w:r>
      <w:r w:rsidRPr="00602052">
        <w:t>s</w:t>
      </w:r>
      <w:r w:rsidRPr="00602052">
        <w:t>verket på sikt mister sin ställning som affärsdrivande verk och att verksamh</w:t>
      </w:r>
      <w:r w:rsidRPr="00602052">
        <w:t>e</w:t>
      </w:r>
      <w:r w:rsidRPr="00602052">
        <w:t>ten i</w:t>
      </w:r>
      <w:r w:rsidR="00AC0429" w:rsidRPr="00602052">
        <w:t xml:space="preserve"> </w:t>
      </w:r>
      <w:r w:rsidRPr="00602052">
        <w:t>stället finansieras av skattemedel på motsvarande sätt som Vägverket. En annan del av en plan för att stärka sjöfarten är att, som nu börjar ske</w:t>
      </w:r>
      <w:r w:rsidR="00704389" w:rsidRPr="00602052">
        <w:t>,</w:t>
      </w:r>
      <w:r w:rsidRPr="00602052">
        <w:t xml:space="preserve"> dela upp Sjöfartsverket och göra Sjöfartsinspektionen till en egen myndighet. Från den 1 oktober 2004 har Sjöfartsinspektionen ansvar för huvuddelen av myndi</w:t>
      </w:r>
      <w:r w:rsidRPr="00602052">
        <w:t>g</w:t>
      </w:r>
      <w:r w:rsidRPr="00602052">
        <w:t xml:space="preserve">hetsutövningen inom verket. </w:t>
      </w:r>
    </w:p>
    <w:p w:rsidR="0086772B" w:rsidRPr="00602052" w:rsidRDefault="0086772B" w:rsidP="0086772B">
      <w:pPr>
        <w:pStyle w:val="Normaltindrag"/>
        <w:rPr>
          <w:snapToGrid w:val="0"/>
          <w:color w:val="000000"/>
        </w:rPr>
      </w:pPr>
      <w:r w:rsidRPr="00602052">
        <w:rPr>
          <w:snapToGrid w:val="0"/>
          <w:color w:val="000000"/>
        </w:rPr>
        <w:t>Kristdemokraterna anser att det på sikt bör tillskapas en sammanhållen o</w:t>
      </w:r>
      <w:r w:rsidRPr="00602052">
        <w:rPr>
          <w:snapToGrid w:val="0"/>
          <w:color w:val="000000"/>
        </w:rPr>
        <w:t>r</w:t>
      </w:r>
      <w:r w:rsidRPr="00602052">
        <w:rPr>
          <w:snapToGrid w:val="0"/>
          <w:color w:val="000000"/>
        </w:rPr>
        <w:t>ganisation av inspektionsmyndigheter för väg-, järnvägs-</w:t>
      </w:r>
      <w:r w:rsidR="00AC0429" w:rsidRPr="00602052">
        <w:rPr>
          <w:snapToGrid w:val="0"/>
          <w:color w:val="000000"/>
        </w:rPr>
        <w:t xml:space="preserve"> och</w:t>
      </w:r>
      <w:r w:rsidRPr="00602052">
        <w:rPr>
          <w:snapToGrid w:val="0"/>
          <w:color w:val="000000"/>
        </w:rPr>
        <w:t xml:space="preserve"> flygtrafiken och </w:t>
      </w:r>
      <w:r w:rsidR="00AC0429" w:rsidRPr="00602052">
        <w:rPr>
          <w:snapToGrid w:val="0"/>
          <w:color w:val="000000"/>
        </w:rPr>
        <w:t xml:space="preserve">för </w:t>
      </w:r>
      <w:r w:rsidRPr="00602052">
        <w:rPr>
          <w:snapToGrid w:val="0"/>
          <w:color w:val="000000"/>
        </w:rPr>
        <w:t>sjöfarten.</w:t>
      </w:r>
    </w:p>
    <w:p w:rsidR="0086772B" w:rsidRPr="00602052" w:rsidRDefault="0086772B" w:rsidP="0086772B">
      <w:pPr>
        <w:pStyle w:val="Normaltindrag"/>
        <w:rPr>
          <w:color w:val="000000"/>
        </w:rPr>
      </w:pPr>
      <w:r w:rsidRPr="00602052">
        <w:rPr>
          <w:color w:val="000000"/>
        </w:rPr>
        <w:t>En tredje beståndsdel i en sådan plan bör vara att få bort isbrytningen från farledsavgifterna. För att inte missgynna Norrlandskusten borde isbrytningen endast till en mycket liten del belasta sjöfartens avgifter. Regeringen borde tillsammans med Finland, Danmark och Estland – som numera är unionsme</w:t>
      </w:r>
      <w:r w:rsidRPr="00602052">
        <w:rPr>
          <w:color w:val="000000"/>
        </w:rPr>
        <w:t>d</w:t>
      </w:r>
      <w:r w:rsidRPr="00602052">
        <w:rPr>
          <w:color w:val="000000"/>
        </w:rPr>
        <w:t xml:space="preserve">lem – utverka regionala EU-stöd för att hålla isen borta från farlederna. </w:t>
      </w:r>
    </w:p>
    <w:p w:rsidR="0086772B" w:rsidRPr="00602052" w:rsidRDefault="0086772B" w:rsidP="0086772B">
      <w:pPr>
        <w:pStyle w:val="Rubrik1"/>
        <w:rPr>
          <w:color w:val="000000"/>
        </w:rPr>
      </w:pPr>
      <w:r w:rsidRPr="00602052">
        <w:rPr>
          <w:color w:val="000000"/>
        </w:rPr>
        <w:t>Sjöfartens infrastruktur</w:t>
      </w:r>
    </w:p>
    <w:p w:rsidR="0086772B" w:rsidRPr="00602052" w:rsidRDefault="0086772B" w:rsidP="0086772B">
      <w:pPr>
        <w:pStyle w:val="Normaltindrag"/>
        <w:ind w:firstLine="0"/>
        <w:rPr>
          <w:color w:val="000000"/>
        </w:rPr>
      </w:pPr>
      <w:r w:rsidRPr="00602052">
        <w:rPr>
          <w:color w:val="000000"/>
        </w:rPr>
        <w:t>Kristdemokraterna anser att statliga medel långsiktigt bör avsättas för att täcka en del av kostnaderna för sjöfartens infrastruktur. Det av Sjöfartsverket administrerade farledssystemet kan inte helt ut finansieras med avgifter. St</w:t>
      </w:r>
      <w:r w:rsidRPr="00602052">
        <w:rPr>
          <w:color w:val="000000"/>
        </w:rPr>
        <w:t>a</w:t>
      </w:r>
      <w:r w:rsidRPr="00602052">
        <w:rPr>
          <w:color w:val="000000"/>
        </w:rPr>
        <w:t>ten har ett ansvar att stödja regionala satsningar och tillse att de stora god</w:t>
      </w:r>
      <w:r w:rsidRPr="00602052">
        <w:rPr>
          <w:color w:val="000000"/>
        </w:rPr>
        <w:t>s</w:t>
      </w:r>
      <w:r w:rsidRPr="00602052">
        <w:rPr>
          <w:color w:val="000000"/>
        </w:rPr>
        <w:t>stråken, som utgör möjliga alternativ till vägtrafiken, också blir kommersiellt gångbara alternativ. Ersättning utgår i</w:t>
      </w:r>
      <w:r w:rsidR="00AC0429" w:rsidRPr="00602052">
        <w:rPr>
          <w:color w:val="000000"/>
        </w:rPr>
        <w:t xml:space="preserve"> </w:t>
      </w:r>
      <w:r w:rsidRPr="00602052">
        <w:rPr>
          <w:color w:val="000000"/>
        </w:rPr>
        <w:t>dag i form av anslagsmedel till ”viss kanaltrafik m.m.”.</w:t>
      </w:r>
    </w:p>
    <w:p w:rsidR="0086772B" w:rsidRPr="00602052" w:rsidRDefault="0086772B" w:rsidP="0086772B">
      <w:pPr>
        <w:pStyle w:val="Normaltindrag"/>
        <w:rPr>
          <w:color w:val="000000"/>
        </w:rPr>
      </w:pPr>
      <w:r w:rsidRPr="00602052">
        <w:rPr>
          <w:color w:val="000000"/>
        </w:rPr>
        <w:t>Av riksintresse är, förutom kanaler och andra farleder, också säkerheten och tillgängligheten i Göteborgs hamn. Ett avtal har slutits om en gemensam finansiering av investeringar i farleder till och från Göteborgs hamn. Statens del av finansieringen ska täckas av Sjöfartsverkets egna medel och lån.</w:t>
      </w:r>
    </w:p>
    <w:p w:rsidR="0086772B" w:rsidRPr="00602052" w:rsidRDefault="0086772B" w:rsidP="0086772B">
      <w:pPr>
        <w:pStyle w:val="Normaltindrag"/>
        <w:rPr>
          <w:color w:val="000000"/>
        </w:rPr>
      </w:pPr>
      <w:r w:rsidRPr="00602052">
        <w:rPr>
          <w:color w:val="000000"/>
        </w:rPr>
        <w:t>För att utveckla sjöfarten genom en förbättrad infrastruktur anser Kristd</w:t>
      </w:r>
      <w:r w:rsidRPr="00602052">
        <w:rPr>
          <w:color w:val="000000"/>
        </w:rPr>
        <w:t>e</w:t>
      </w:r>
      <w:r w:rsidRPr="00602052">
        <w:rPr>
          <w:color w:val="000000"/>
        </w:rPr>
        <w:t>mokraterna att Sjöfartsverkets planering för 2004</w:t>
      </w:r>
      <w:r w:rsidR="00AC0429" w:rsidRPr="00602052">
        <w:rPr>
          <w:color w:val="000000"/>
        </w:rPr>
        <w:t>–</w:t>
      </w:r>
      <w:r w:rsidRPr="00602052">
        <w:rPr>
          <w:color w:val="000000"/>
        </w:rPr>
        <w:t>2015 bör ha sin utgång</w:t>
      </w:r>
      <w:r w:rsidRPr="00602052">
        <w:rPr>
          <w:color w:val="000000"/>
        </w:rPr>
        <w:t>s</w:t>
      </w:r>
      <w:r w:rsidRPr="00602052">
        <w:rPr>
          <w:color w:val="000000"/>
        </w:rPr>
        <w:t>punkt i att anslagsmedel avsätts för investeringar i farleder.</w:t>
      </w:r>
      <w:r w:rsidRPr="00602052">
        <w:rPr>
          <w:snapToGrid w:val="0"/>
          <w:color w:val="000000"/>
        </w:rPr>
        <w:t xml:space="preserve"> I </w:t>
      </w:r>
      <w:r w:rsidRPr="00602052">
        <w:rPr>
          <w:color w:val="000000"/>
        </w:rPr>
        <w:t>Kristdemokr</w:t>
      </w:r>
      <w:r w:rsidRPr="00602052">
        <w:rPr>
          <w:color w:val="000000"/>
        </w:rPr>
        <w:t>a</w:t>
      </w:r>
      <w:r w:rsidRPr="00602052">
        <w:rPr>
          <w:color w:val="000000"/>
        </w:rPr>
        <w:t xml:space="preserve">ternas budgetalternativ avsätts </w:t>
      </w:r>
      <w:r w:rsidR="00840E37" w:rsidRPr="00602052">
        <w:rPr>
          <w:color w:val="000000"/>
        </w:rPr>
        <w:t>3</w:t>
      </w:r>
      <w:r w:rsidRPr="00602052">
        <w:rPr>
          <w:color w:val="000000"/>
        </w:rPr>
        <w:t>0 miljoner kronor per år för detta ändamål från år 2006.</w:t>
      </w:r>
    </w:p>
    <w:p w:rsidR="0086772B" w:rsidRPr="00602052" w:rsidRDefault="0086772B" w:rsidP="0086772B">
      <w:pPr>
        <w:pStyle w:val="Normaltindrag"/>
        <w:rPr>
          <w:color w:val="000000"/>
        </w:rPr>
      </w:pPr>
      <w:r w:rsidRPr="00602052">
        <w:rPr>
          <w:color w:val="000000"/>
        </w:rPr>
        <w:t>EU:s transportministrar har sagt sig vilja utveckla kustsjöfar</w:t>
      </w:r>
      <w:r w:rsidR="00AC0429" w:rsidRPr="00602052">
        <w:rPr>
          <w:color w:val="000000"/>
        </w:rPr>
        <w:t xml:space="preserve">ten och nu har också projektet </w:t>
      </w:r>
      <w:r w:rsidRPr="00602052">
        <w:rPr>
          <w:color w:val="000000"/>
        </w:rPr>
        <w:t>Motorways of th</w:t>
      </w:r>
      <w:r w:rsidR="00AC0429" w:rsidRPr="00602052">
        <w:rPr>
          <w:color w:val="000000"/>
        </w:rPr>
        <w:t>e Sea</w:t>
      </w:r>
      <w:r w:rsidRPr="00602052">
        <w:rPr>
          <w:color w:val="000000"/>
        </w:rPr>
        <w:t xml:space="preserve"> dragit i</w:t>
      </w:r>
      <w:r w:rsidR="00AC0429" w:rsidRPr="00602052">
        <w:rPr>
          <w:color w:val="000000"/>
        </w:rPr>
        <w:t xml:space="preserve"> </w:t>
      </w:r>
      <w:r w:rsidRPr="00602052">
        <w:rPr>
          <w:color w:val="000000"/>
        </w:rPr>
        <w:t>gång. Detta är positivt för transporterna och Sverige med sin långa kust och sina långa vattendrag skulle tjäna på att kust- och närsjöfarten fick en renässans.</w:t>
      </w:r>
    </w:p>
    <w:p w:rsidR="0086772B" w:rsidRPr="00602052" w:rsidRDefault="0086772B" w:rsidP="0086772B">
      <w:pPr>
        <w:pStyle w:val="Normaltindrag"/>
        <w:rPr>
          <w:color w:val="000000"/>
        </w:rPr>
      </w:pPr>
      <w:r w:rsidRPr="00602052">
        <w:rPr>
          <w:color w:val="000000"/>
        </w:rPr>
        <w:t>E</w:t>
      </w:r>
      <w:r w:rsidR="00AC0429" w:rsidRPr="00602052">
        <w:rPr>
          <w:color w:val="000000"/>
        </w:rPr>
        <w:t>G</w:t>
      </w:r>
      <w:r w:rsidRPr="00602052">
        <w:rPr>
          <w:color w:val="000000"/>
        </w:rPr>
        <w:t>-kommissionen vill nu genom programmet Marco Polo 2 och projektet Motorways of the Sea förstärka sjöfartens attraktionskraft. Vad som är mindre bra är att man planerar inrätta subsidier för att starta nya sjölinjer över haven. Detta kan bli konkurrenssnedvridande i slutänden. EU-pengarna bör i</w:t>
      </w:r>
      <w:r w:rsidR="00AC0429" w:rsidRPr="00602052">
        <w:rPr>
          <w:color w:val="000000"/>
        </w:rPr>
        <w:t xml:space="preserve"> </w:t>
      </w:r>
      <w:r w:rsidRPr="00602052">
        <w:rPr>
          <w:color w:val="000000"/>
        </w:rPr>
        <w:t>stället satsas på sådant som kan komma all sjöfart till del, exempelvis isbrytning och infrastruktur som tidigare nämnts.</w:t>
      </w:r>
    </w:p>
    <w:p w:rsidR="0086772B" w:rsidRPr="00602052" w:rsidRDefault="0086772B" w:rsidP="0086772B">
      <w:pPr>
        <w:pStyle w:val="Normaltindrag"/>
        <w:rPr>
          <w:color w:val="000000"/>
        </w:rPr>
      </w:pPr>
      <w:r w:rsidRPr="00602052">
        <w:rPr>
          <w:color w:val="000000"/>
        </w:rPr>
        <w:t>Den svenska kustsjöfarten och Vänersjöfarten behöver ges bättre villkor. Det är väsentligt att infrastrukturella förutsättningar finns för att utveckla Vänersjöfarten. Standarden på Trollhätte kanal utgör en sådan förutsättning. Staten bör garantera fortsatt drift av kanalen och tillse att nödvändiga unde</w:t>
      </w:r>
      <w:r w:rsidRPr="00602052">
        <w:rPr>
          <w:color w:val="000000"/>
        </w:rPr>
        <w:t>r</w:t>
      </w:r>
      <w:r w:rsidRPr="00602052">
        <w:rPr>
          <w:color w:val="000000"/>
        </w:rPr>
        <w:t>hållsarbeten kommer till stånd. Södertälje kanal har motsvarande betydelse för Mälarsjöfarten.</w:t>
      </w:r>
    </w:p>
    <w:p w:rsidR="0086772B" w:rsidRPr="00602052" w:rsidRDefault="0086772B" w:rsidP="0086772B">
      <w:pPr>
        <w:pStyle w:val="Normaltindrag"/>
        <w:rPr>
          <w:color w:val="000000"/>
        </w:rPr>
      </w:pPr>
      <w:r w:rsidRPr="00602052">
        <w:rPr>
          <w:color w:val="000000"/>
        </w:rPr>
        <w:t>Regeringen bör snarast redovisa ett handlingsprogram för att förbättra vil</w:t>
      </w:r>
      <w:r w:rsidRPr="00602052">
        <w:rPr>
          <w:color w:val="000000"/>
        </w:rPr>
        <w:t>l</w:t>
      </w:r>
      <w:r w:rsidRPr="00602052">
        <w:rPr>
          <w:color w:val="000000"/>
        </w:rPr>
        <w:t>koren för kustsjöfarten.</w:t>
      </w:r>
    </w:p>
    <w:p w:rsidR="0086772B" w:rsidRPr="00602052" w:rsidRDefault="0086772B" w:rsidP="0086772B">
      <w:pPr>
        <w:pStyle w:val="Rubrik1"/>
        <w:rPr>
          <w:color w:val="000000"/>
        </w:rPr>
      </w:pPr>
      <w:r w:rsidRPr="00602052">
        <w:rPr>
          <w:color w:val="000000"/>
        </w:rPr>
        <w:t>Sjöfarten och miljön</w:t>
      </w:r>
    </w:p>
    <w:p w:rsidR="0086772B" w:rsidRPr="00602052" w:rsidRDefault="0086772B" w:rsidP="0086772B">
      <w:pPr>
        <w:pStyle w:val="Normaltindrag"/>
        <w:ind w:firstLine="0"/>
        <w:rPr>
          <w:color w:val="000000"/>
        </w:rPr>
      </w:pPr>
      <w:r w:rsidRPr="00602052">
        <w:rPr>
          <w:color w:val="000000"/>
        </w:rPr>
        <w:t>De flesta transporter påverkar miljön negativt. Eftersom sjöfarten är energie</w:t>
      </w:r>
      <w:r w:rsidRPr="00602052">
        <w:rPr>
          <w:color w:val="000000"/>
        </w:rPr>
        <w:t>f</w:t>
      </w:r>
      <w:r w:rsidRPr="00602052">
        <w:rPr>
          <w:color w:val="000000"/>
        </w:rPr>
        <w:t xml:space="preserve">fektiv och har störst lastkapacitet av godstransportslagen utgör den en stor tillgång i ett miljömedvetet samhälle. Det krävs inga stora ingrepp i miljön för att skapa förutsättningar för sjötransport. Buller och trängsel på vägar undviks när gods fraktas till sjöss. Olycksrisken vid transport av farliga ämnen är också betydligt mindre på vatten än på land. </w:t>
      </w:r>
    </w:p>
    <w:p w:rsidR="0086772B" w:rsidRPr="00602052" w:rsidRDefault="0086772B" w:rsidP="0086772B">
      <w:pPr>
        <w:pStyle w:val="Normaltindrag"/>
        <w:rPr>
          <w:color w:val="000000"/>
        </w:rPr>
      </w:pPr>
      <w:r w:rsidRPr="00602052">
        <w:rPr>
          <w:color w:val="000000"/>
        </w:rPr>
        <w:t>I dag drivs många färjor med regelbunden trafik på Sverige med lågsvavlig bunkerolja. Sverige har som första land i världen infört miljödifferentierade avgifter. Principen är att fartyg som trafikerar svenska hamnar och som min</w:t>
      </w:r>
      <w:r w:rsidRPr="00602052">
        <w:rPr>
          <w:color w:val="000000"/>
        </w:rPr>
        <w:t>s</w:t>
      </w:r>
      <w:r w:rsidRPr="00602052">
        <w:rPr>
          <w:color w:val="000000"/>
        </w:rPr>
        <w:t>kar sina utsläpp, t.ex. genom katalytisk avgasrening och användning av</w:t>
      </w:r>
      <w:r w:rsidR="00AC0429" w:rsidRPr="00602052">
        <w:rPr>
          <w:color w:val="000000"/>
        </w:rPr>
        <w:t xml:space="preserve"> oljor med låg svavelhalt, ska</w:t>
      </w:r>
      <w:r w:rsidRPr="00602052">
        <w:rPr>
          <w:color w:val="000000"/>
        </w:rPr>
        <w:t xml:space="preserve"> få betala mindre i avgift. </w:t>
      </w:r>
    </w:p>
    <w:p w:rsidR="0086772B" w:rsidRPr="00602052" w:rsidRDefault="0086772B" w:rsidP="0086772B">
      <w:pPr>
        <w:pStyle w:val="Normaltindrag"/>
        <w:rPr>
          <w:color w:val="000000"/>
        </w:rPr>
      </w:pPr>
      <w:r w:rsidRPr="00602052">
        <w:rPr>
          <w:color w:val="000000"/>
        </w:rPr>
        <w:t>Kristdemokraterna anser också att regeringen måste ställa krav på oljeb</w:t>
      </w:r>
      <w:r w:rsidRPr="00602052">
        <w:rPr>
          <w:color w:val="000000"/>
        </w:rPr>
        <w:t>o</w:t>
      </w:r>
      <w:r w:rsidRPr="00602052">
        <w:rPr>
          <w:color w:val="000000"/>
        </w:rPr>
        <w:t>lagens ansvar för bunkeroljan som släpps ut på marknaden. Det påstås ofta att sjöfarten ”tar hand om” de restprodukter som raffinaderierna inte annars blir av med. Denna olja förbränns på haven och bidrar till svåra miljöförorenin</w:t>
      </w:r>
      <w:r w:rsidRPr="00602052">
        <w:rPr>
          <w:color w:val="000000"/>
        </w:rPr>
        <w:t>g</w:t>
      </w:r>
      <w:r w:rsidRPr="00602052">
        <w:rPr>
          <w:color w:val="000000"/>
        </w:rPr>
        <w:t>ar. Regeringen måste arbeta inom EU och internationella sjöfartsorgan för att skapa hårda och likformade krav på minskade miljöstörande utsläpp.</w:t>
      </w:r>
    </w:p>
    <w:p w:rsidR="0086772B" w:rsidRPr="00602052" w:rsidRDefault="0086772B" w:rsidP="0086772B">
      <w:pPr>
        <w:pStyle w:val="Normaltindrag"/>
        <w:rPr>
          <w:color w:val="000000"/>
        </w:rPr>
      </w:pPr>
      <w:r w:rsidRPr="00602052">
        <w:rPr>
          <w:color w:val="000000"/>
        </w:rPr>
        <w:t xml:space="preserve">De miljödifferentierade farledsavgifterna har hittills uppskattningsvis lett till att utsläppen av svaveloxid har minskat med ca 50 000 ton per år och kväveoxider med ca 27 000 ton per år inom </w:t>
      </w:r>
      <w:r w:rsidR="00AC0429" w:rsidRPr="00602052">
        <w:rPr>
          <w:color w:val="000000"/>
        </w:rPr>
        <w:t>Ö</w:t>
      </w:r>
      <w:r w:rsidRPr="00602052">
        <w:rPr>
          <w:color w:val="000000"/>
        </w:rPr>
        <w:t xml:space="preserve">stersjö- och </w:t>
      </w:r>
      <w:r w:rsidR="00AC0429" w:rsidRPr="00602052">
        <w:rPr>
          <w:color w:val="000000"/>
        </w:rPr>
        <w:t>N</w:t>
      </w:r>
      <w:r w:rsidRPr="00602052">
        <w:rPr>
          <w:color w:val="000000"/>
        </w:rPr>
        <w:t>ordsjöområdet. Det är väsentligt att avgifterna forsätter utvecklas mot att ytterligare stimulera miljöinvesteringar.</w:t>
      </w:r>
    </w:p>
    <w:p w:rsidR="0086772B" w:rsidRPr="00602052" w:rsidRDefault="0086772B" w:rsidP="0086772B">
      <w:pPr>
        <w:pStyle w:val="Normaltindrag"/>
        <w:rPr>
          <w:color w:val="000000"/>
        </w:rPr>
      </w:pPr>
      <w:r w:rsidRPr="00602052">
        <w:rPr>
          <w:color w:val="000000"/>
        </w:rPr>
        <w:t xml:space="preserve">En åtgärd som gynnar miljön i hög grad är att installera en katalysator på fartyget. Investeringskostnaderna för katalysatorer är dock mycket höga. För en stor färja rör det sig om över 20 miljoner kronor samt ytterligare </w:t>
      </w:r>
      <w:r w:rsidR="00AC0429" w:rsidRPr="00602052">
        <w:rPr>
          <w:color w:val="000000"/>
        </w:rPr>
        <w:t>1</w:t>
      </w:r>
      <w:r w:rsidRPr="00602052">
        <w:rPr>
          <w:color w:val="000000"/>
        </w:rPr>
        <w:t xml:space="preserve"> miljon kronor per fartyg och år i driftskostnad av katalysatorn. Sjöfartsverket räknar med att ett </w:t>
      </w:r>
      <w:r w:rsidR="00AC0429" w:rsidRPr="00602052">
        <w:rPr>
          <w:color w:val="000000"/>
        </w:rPr>
        <w:t>”normalt” fartyg släpper ut c</w:t>
      </w:r>
      <w:r w:rsidRPr="00602052">
        <w:rPr>
          <w:color w:val="000000"/>
        </w:rPr>
        <w:t xml:space="preserve">a </w:t>
      </w:r>
      <w:smartTag w:uri="urn:schemas-microsoft-com:office:smarttags" w:element="metricconverter">
        <w:smartTagPr>
          <w:attr w:name="ProductID" w:val="15 gram"/>
        </w:smartTagPr>
        <w:r w:rsidRPr="00602052">
          <w:rPr>
            <w:color w:val="000000"/>
          </w:rPr>
          <w:t>15 gram</w:t>
        </w:r>
      </w:smartTag>
      <w:r w:rsidRPr="00602052">
        <w:rPr>
          <w:color w:val="000000"/>
        </w:rPr>
        <w:t xml:space="preserve"> kväveoxider per kilowa</w:t>
      </w:r>
      <w:r w:rsidR="00F86155" w:rsidRPr="00602052">
        <w:rPr>
          <w:color w:val="000000"/>
        </w:rPr>
        <w:t>t</w:t>
      </w:r>
      <w:r w:rsidRPr="00602052">
        <w:rPr>
          <w:color w:val="000000"/>
        </w:rPr>
        <w:t>t</w:t>
      </w:r>
      <w:r w:rsidRPr="00602052">
        <w:rPr>
          <w:color w:val="000000"/>
        </w:rPr>
        <w:t xml:space="preserve">timme. Ett fartyg med katalysator släpper i genomsnitt ”bara” ut drygt </w:t>
      </w:r>
      <w:smartTag w:uri="urn:schemas-microsoft-com:office:smarttags" w:element="metricconverter">
        <w:smartTagPr>
          <w:attr w:name="ProductID" w:val="3 gram"/>
        </w:smartTagPr>
        <w:r w:rsidR="00AC0429" w:rsidRPr="00602052">
          <w:rPr>
            <w:color w:val="000000"/>
          </w:rPr>
          <w:t>3</w:t>
        </w:r>
        <w:r w:rsidRPr="00602052">
          <w:rPr>
            <w:color w:val="000000"/>
          </w:rPr>
          <w:t xml:space="preserve"> gram</w:t>
        </w:r>
      </w:smartTag>
      <w:r w:rsidRPr="00602052">
        <w:rPr>
          <w:color w:val="000000"/>
        </w:rPr>
        <w:t xml:space="preserve"> per kilowattimme. Tidigare gavs investeringsbidrag för att installera katalys</w:t>
      </w:r>
      <w:r w:rsidRPr="00602052">
        <w:rPr>
          <w:color w:val="000000"/>
        </w:rPr>
        <w:t>a</w:t>
      </w:r>
      <w:r w:rsidRPr="00602052">
        <w:rPr>
          <w:color w:val="000000"/>
        </w:rPr>
        <w:t>tor. Det fungerade så att 40</w:t>
      </w:r>
      <w:r w:rsidR="00AC0429" w:rsidRPr="00602052">
        <w:rPr>
          <w:color w:val="000000"/>
        </w:rPr>
        <w:t> </w:t>
      </w:r>
      <w:r w:rsidRPr="00602052">
        <w:rPr>
          <w:color w:val="000000"/>
        </w:rPr>
        <w:t xml:space="preserve">% av farledsavgiften kunde återfås om investering i katalysator gjordes. Detta, eller liknande system, bör prövas igen. </w:t>
      </w:r>
    </w:p>
    <w:p w:rsidR="0086772B" w:rsidRPr="00602052" w:rsidRDefault="0086772B" w:rsidP="0086772B">
      <w:pPr>
        <w:pStyle w:val="Normaltindrag"/>
        <w:rPr>
          <w:color w:val="000000"/>
        </w:rPr>
      </w:pPr>
      <w:r w:rsidRPr="00602052">
        <w:rPr>
          <w:color w:val="000000"/>
        </w:rPr>
        <w:t>Oljeutsläppen i Östersjön är fortfarande ett stort problem. Den största d</w:t>
      </w:r>
      <w:r w:rsidRPr="00602052">
        <w:rPr>
          <w:color w:val="000000"/>
        </w:rPr>
        <w:t>e</w:t>
      </w:r>
      <w:r w:rsidRPr="00602052">
        <w:rPr>
          <w:color w:val="000000"/>
        </w:rPr>
        <w:t>len av oljeutsläppen sker inte vid tankbåtsolyckor utan i samband med re</w:t>
      </w:r>
      <w:r w:rsidRPr="00602052">
        <w:rPr>
          <w:color w:val="000000"/>
        </w:rPr>
        <w:t>n</w:t>
      </w:r>
      <w:r w:rsidRPr="00602052">
        <w:rPr>
          <w:color w:val="000000"/>
        </w:rPr>
        <w:t>görningen ombord på olika typer av fartyg. I Östersjön är det sedan 1976 förbjudet att pumpa oljehaltigt länsvatten överbord.</w:t>
      </w:r>
      <w:r w:rsidR="00AC0429" w:rsidRPr="00602052">
        <w:rPr>
          <w:color w:val="000000"/>
        </w:rPr>
        <w:t xml:space="preserve"> Likväl observeras varje år 400–</w:t>
      </w:r>
      <w:r w:rsidRPr="00602052">
        <w:rPr>
          <w:color w:val="000000"/>
        </w:rPr>
        <w:t>500 olagliga oljeutsläpp i den svenska delen av Östersjön. Mörkertalet torde dessutom vara stort. Det är fortfarande mycket svårt att få till stånd en fällande dom mot miljöbovarna. Sverige måste fortsätta vara pådrivande i dessa frågor inom EU samt de internationella organ som finns för havsmiljön.</w:t>
      </w:r>
    </w:p>
    <w:p w:rsidR="0086772B" w:rsidRPr="00602052" w:rsidRDefault="0086772B" w:rsidP="0086772B">
      <w:pPr>
        <w:pStyle w:val="Normaltindrag"/>
        <w:rPr>
          <w:snapToGrid w:val="0"/>
          <w:color w:val="000000"/>
        </w:rPr>
      </w:pPr>
      <w:r w:rsidRPr="00602052">
        <w:rPr>
          <w:snapToGrid w:val="0"/>
          <w:color w:val="000000"/>
        </w:rPr>
        <w:t>För att komma till rätta med utsläpp av flyktiga organiska ämnen (VOC) borde återvinningsanläggningar installeras i samtliga hamnar. Göteborgs hamn har efter åläggande av Naturvårdsverket installerat en sådan anläg</w:t>
      </w:r>
      <w:r w:rsidRPr="00602052">
        <w:rPr>
          <w:snapToGrid w:val="0"/>
          <w:color w:val="000000"/>
        </w:rPr>
        <w:t>g</w:t>
      </w:r>
      <w:r w:rsidRPr="00602052">
        <w:rPr>
          <w:snapToGrid w:val="0"/>
          <w:color w:val="000000"/>
        </w:rPr>
        <w:t>ning. Resultatet är mycket lyckat. Man räknar med att återvinna 400 ton kolväten per år. Statens agerande i frågan är inte imponerande. Med både morot och piska anmodades berörda hamnar att vara klara senast år 2001 med återvinningen. Göteborgs hamn, raffinaderi och fartyg</w:t>
      </w:r>
      <w:r w:rsidR="00AC0429" w:rsidRPr="00602052">
        <w:rPr>
          <w:snapToGrid w:val="0"/>
          <w:color w:val="000000"/>
        </w:rPr>
        <w:t xml:space="preserve"> har tillsammans inv</w:t>
      </w:r>
      <w:r w:rsidR="00AC0429" w:rsidRPr="00602052">
        <w:rPr>
          <w:snapToGrid w:val="0"/>
          <w:color w:val="000000"/>
        </w:rPr>
        <w:t>e</w:t>
      </w:r>
      <w:r w:rsidR="00AC0429" w:rsidRPr="00602052">
        <w:rPr>
          <w:snapToGrid w:val="0"/>
          <w:color w:val="000000"/>
        </w:rPr>
        <w:t>sterat c</w:t>
      </w:r>
      <w:r w:rsidRPr="00602052">
        <w:rPr>
          <w:snapToGrid w:val="0"/>
          <w:color w:val="000000"/>
        </w:rPr>
        <w:t>a 100 miljoner kronor. Därefter har förutsättningarna ändrats och andra hamnar får dispens av Naturvårdsverket. Detta snedvrider konkurre</w:t>
      </w:r>
      <w:r w:rsidRPr="00602052">
        <w:rPr>
          <w:snapToGrid w:val="0"/>
          <w:color w:val="000000"/>
        </w:rPr>
        <w:t>n</w:t>
      </w:r>
      <w:r w:rsidRPr="00602052">
        <w:rPr>
          <w:snapToGrid w:val="0"/>
          <w:color w:val="000000"/>
        </w:rPr>
        <w:t>sen.</w:t>
      </w:r>
    </w:p>
    <w:p w:rsidR="0086772B" w:rsidRPr="00602052" w:rsidRDefault="0086772B" w:rsidP="0086772B">
      <w:pPr>
        <w:pStyle w:val="Normaltindrag"/>
        <w:rPr>
          <w:snapToGrid w:val="0"/>
          <w:color w:val="000000"/>
        </w:rPr>
      </w:pPr>
      <w:r w:rsidRPr="00602052">
        <w:rPr>
          <w:snapToGrid w:val="0"/>
          <w:color w:val="000000"/>
        </w:rPr>
        <w:t xml:space="preserve">Kristdemokraterna anser att regeringen aktivt bör verka för att obligatorisk återvinning av VOC införs i alla hamnar internationellt. </w:t>
      </w:r>
    </w:p>
    <w:p w:rsidR="0086772B" w:rsidRPr="00602052" w:rsidRDefault="0086772B" w:rsidP="0086772B">
      <w:pPr>
        <w:pStyle w:val="Rubrik1"/>
        <w:rPr>
          <w:color w:val="000000"/>
        </w:rPr>
      </w:pPr>
      <w:r w:rsidRPr="00602052">
        <w:rPr>
          <w:color w:val="000000"/>
        </w:rPr>
        <w:t xml:space="preserve">Hamnarnas avfallshantering </w:t>
      </w:r>
    </w:p>
    <w:p w:rsidR="0086772B" w:rsidRPr="00602052" w:rsidRDefault="0086772B" w:rsidP="0086772B">
      <w:pPr>
        <w:pStyle w:val="Normaltindrag"/>
        <w:ind w:firstLine="0"/>
        <w:rPr>
          <w:color w:val="000000"/>
        </w:rPr>
      </w:pPr>
      <w:r w:rsidRPr="00602052">
        <w:rPr>
          <w:color w:val="000000"/>
        </w:rPr>
        <w:t>Ett problem är de ekonomiska villkor som råder kring avfallshanteringen i hamnarna. Ett flertal hamnar tillämpar inte det ”no-special-fee-system” som lagen om åtgärder mot förorening från fartyg kräver, utan tar ut en särskild avgift när större mängder avfall lämnas. Detta ökar incitamenten för illegala utsläpp till havs och är ett oacceptabelt förfarande som måste beivras.</w:t>
      </w:r>
    </w:p>
    <w:p w:rsidR="0086772B" w:rsidRPr="00602052" w:rsidRDefault="0086772B" w:rsidP="0086772B">
      <w:pPr>
        <w:pStyle w:val="Normaltindrag"/>
        <w:rPr>
          <w:color w:val="000000"/>
        </w:rPr>
      </w:pPr>
      <w:r w:rsidRPr="00602052">
        <w:rPr>
          <w:color w:val="000000"/>
        </w:rPr>
        <w:t>Östersjöstrategin liksom regering och riksdag har slagit fast</w:t>
      </w:r>
      <w:r w:rsidR="00AC0429" w:rsidRPr="00602052">
        <w:rPr>
          <w:color w:val="000000"/>
        </w:rPr>
        <w:t xml:space="preserve"> att ingen sä</w:t>
      </w:r>
      <w:r w:rsidR="00AC0429" w:rsidRPr="00602052">
        <w:rPr>
          <w:color w:val="000000"/>
        </w:rPr>
        <w:t>r</w:t>
      </w:r>
      <w:r w:rsidR="00AC0429" w:rsidRPr="00602052">
        <w:rPr>
          <w:color w:val="000000"/>
        </w:rPr>
        <w:t>skild avgift ska</w:t>
      </w:r>
      <w:r w:rsidRPr="00602052">
        <w:rPr>
          <w:color w:val="000000"/>
        </w:rPr>
        <w:t xml:space="preserve"> uttagas för mottagande a</w:t>
      </w:r>
      <w:r w:rsidR="00AC0429" w:rsidRPr="00602052">
        <w:rPr>
          <w:color w:val="000000"/>
        </w:rPr>
        <w:t>v fartygsavfall. I stället ska</w:t>
      </w:r>
      <w:r w:rsidRPr="00602052">
        <w:rPr>
          <w:color w:val="000000"/>
        </w:rPr>
        <w:t xml:space="preserve"> kostn</w:t>
      </w:r>
      <w:r w:rsidRPr="00602052">
        <w:rPr>
          <w:color w:val="000000"/>
        </w:rPr>
        <w:t>a</w:t>
      </w:r>
      <w:r w:rsidRPr="00602052">
        <w:rPr>
          <w:color w:val="000000"/>
        </w:rPr>
        <w:t>den för mottagandet inkluderas i hamnavgiften. Detta innebär generellt att hamnavgifterna måste höjas i takt med ökad avfallshantering. Hamnavgiften utgör dock ett konkurrensmedel hamnar emellan, varför också villkoren för avfallshanteringen kommit att utgöra ett konkurrensmedel.</w:t>
      </w:r>
    </w:p>
    <w:p w:rsidR="0086772B" w:rsidRPr="00602052" w:rsidRDefault="0086772B" w:rsidP="0086772B">
      <w:pPr>
        <w:pStyle w:val="Normaltindrag"/>
        <w:rPr>
          <w:color w:val="000000"/>
        </w:rPr>
      </w:pPr>
      <w:r w:rsidRPr="00602052">
        <w:rPr>
          <w:color w:val="000000"/>
        </w:rPr>
        <w:t>Detta får flera olyckliga konsekvenser. Dels innebär konkurrenssituationen att åtskilliga hamnar inte fullt ut kan täcka sina kostnader för mottagandet av avfall med hamnavgiften. Dels medför det att avfallshanteringen koncentreras till hamnar med låg avgift snarare än till dem som har störst kapacitet och är bäst lämpade att ta hand om avfallet. Försämrad miljöhänsyn blir resultatet när fartygs val av hamn för lämnande av avfall inte följer miljömässigt rati</w:t>
      </w:r>
      <w:r w:rsidRPr="00602052">
        <w:rPr>
          <w:color w:val="000000"/>
        </w:rPr>
        <w:t>o</w:t>
      </w:r>
      <w:r w:rsidRPr="00602052">
        <w:rPr>
          <w:color w:val="000000"/>
        </w:rPr>
        <w:t>nella principer utan snävt ekonomiska sådana.</w:t>
      </w:r>
    </w:p>
    <w:p w:rsidR="0086772B" w:rsidRPr="00602052" w:rsidRDefault="0086772B" w:rsidP="0086772B">
      <w:pPr>
        <w:pStyle w:val="Normaltindrag"/>
        <w:rPr>
          <w:color w:val="000000"/>
        </w:rPr>
      </w:pPr>
      <w:r w:rsidRPr="00602052">
        <w:rPr>
          <w:color w:val="000000"/>
        </w:rPr>
        <w:t>Syf</w:t>
      </w:r>
      <w:r w:rsidR="00AC0429" w:rsidRPr="00602052">
        <w:rPr>
          <w:color w:val="000000"/>
        </w:rPr>
        <w:t>tet med ”no-special-fee-system</w:t>
      </w:r>
      <w:r w:rsidRPr="00602052">
        <w:rPr>
          <w:color w:val="000000"/>
        </w:rPr>
        <w:t xml:space="preserve">” är att fartyg </w:t>
      </w:r>
      <w:r w:rsidR="00AC0429" w:rsidRPr="00602052">
        <w:rPr>
          <w:color w:val="000000"/>
        </w:rPr>
        <w:t>inte på ekonomiska gru</w:t>
      </w:r>
      <w:r w:rsidR="00AC0429" w:rsidRPr="00602052">
        <w:rPr>
          <w:color w:val="000000"/>
        </w:rPr>
        <w:t>n</w:t>
      </w:r>
      <w:r w:rsidR="00AC0429" w:rsidRPr="00602052">
        <w:rPr>
          <w:color w:val="000000"/>
        </w:rPr>
        <w:t>der ska</w:t>
      </w:r>
      <w:r w:rsidRPr="00602052">
        <w:rPr>
          <w:color w:val="000000"/>
        </w:rPr>
        <w:t xml:space="preserve"> välja att avstå från att lämna avfall i hamn. Det är då inte rimligt att regelverket medverkar till att uppmuntra fartygsbefäl att söka den billigaste i stället för den mest miljömässiga lösningen för sin avfallshantering.</w:t>
      </w:r>
    </w:p>
    <w:p w:rsidR="0086772B" w:rsidRPr="00602052" w:rsidRDefault="0086772B" w:rsidP="0086772B">
      <w:pPr>
        <w:pStyle w:val="Normaltindrag"/>
        <w:rPr>
          <w:b/>
          <w:color w:val="000000"/>
        </w:rPr>
      </w:pPr>
      <w:r w:rsidRPr="00602052">
        <w:rPr>
          <w:color w:val="000000"/>
        </w:rPr>
        <w:t>Kristdemokraterna anser därför att de ekonomiska villkoren för mottaga</w:t>
      </w:r>
      <w:r w:rsidRPr="00602052">
        <w:rPr>
          <w:color w:val="000000"/>
        </w:rPr>
        <w:t>n</w:t>
      </w:r>
      <w:r w:rsidRPr="00602052">
        <w:rPr>
          <w:color w:val="000000"/>
        </w:rPr>
        <w:t>det av fartygsavfall bör ses över i syfte att göra dessa och formerna för a</w:t>
      </w:r>
      <w:r w:rsidRPr="00602052">
        <w:rPr>
          <w:color w:val="000000"/>
        </w:rPr>
        <w:t>v</w:t>
      </w:r>
      <w:r w:rsidRPr="00602052">
        <w:rPr>
          <w:color w:val="000000"/>
        </w:rPr>
        <w:t xml:space="preserve">fallshanteringen likvärdiga över hela landet och av sådan standard som krävs enligt Östersjöstrategin. </w:t>
      </w:r>
    </w:p>
    <w:p w:rsidR="0086772B" w:rsidRPr="00602052" w:rsidRDefault="0086772B" w:rsidP="0086772B">
      <w:pPr>
        <w:pStyle w:val="Rubrik1"/>
        <w:rPr>
          <w:color w:val="000000"/>
        </w:rPr>
      </w:pPr>
      <w:r w:rsidRPr="00602052">
        <w:rPr>
          <w:color w:val="000000"/>
        </w:rPr>
        <w:t>Sjösäkerheten</w:t>
      </w:r>
    </w:p>
    <w:p w:rsidR="0086772B" w:rsidRPr="00602052" w:rsidRDefault="0086772B" w:rsidP="0086772B">
      <w:pPr>
        <w:pStyle w:val="Normaltindrag"/>
        <w:ind w:firstLine="0"/>
        <w:rPr>
          <w:color w:val="000000"/>
        </w:rPr>
      </w:pPr>
      <w:r w:rsidRPr="00602052">
        <w:rPr>
          <w:color w:val="000000"/>
        </w:rPr>
        <w:t>Svensk sjöfartstradition innehåller en hög sjösäkerhet. Kristdemokraterna anser att Sverige ska vara pådrivande för bättre sjösäkerhet inom internati</w:t>
      </w:r>
      <w:r w:rsidRPr="00602052">
        <w:rPr>
          <w:color w:val="000000"/>
        </w:rPr>
        <w:t>o</w:t>
      </w:r>
      <w:r w:rsidRPr="00602052">
        <w:rPr>
          <w:color w:val="000000"/>
        </w:rPr>
        <w:t>nella organ. Det innebär inte att det i varje läge ska produceras nya särkrav för svenska redare utan att andra flaggstater behöver bry sig. Säkerhetskrav ska genomdrivas inom IMO för att få en global tillämpning.</w:t>
      </w:r>
    </w:p>
    <w:p w:rsidR="0086772B" w:rsidRPr="00602052" w:rsidRDefault="0086772B" w:rsidP="0086772B">
      <w:pPr>
        <w:pStyle w:val="Normaltindrag"/>
        <w:rPr>
          <w:color w:val="000000"/>
        </w:rPr>
      </w:pPr>
      <w:r w:rsidRPr="00602052">
        <w:rPr>
          <w:color w:val="000000"/>
        </w:rPr>
        <w:t>En annan viktig säkerhetsfråga är Sjöfartsinspektionens ställning vilket b</w:t>
      </w:r>
      <w:r w:rsidRPr="00602052">
        <w:rPr>
          <w:color w:val="000000"/>
        </w:rPr>
        <w:t>e</w:t>
      </w:r>
      <w:r w:rsidRPr="00602052">
        <w:rPr>
          <w:color w:val="000000"/>
        </w:rPr>
        <w:t>rörts i avsnittet om avgifter för sjöfarten. Integritet är ett nyckelord i alla s</w:t>
      </w:r>
      <w:r w:rsidRPr="00602052">
        <w:rPr>
          <w:color w:val="000000"/>
        </w:rPr>
        <w:t>ä</w:t>
      </w:r>
      <w:r w:rsidRPr="00602052">
        <w:rPr>
          <w:color w:val="000000"/>
        </w:rPr>
        <w:t>kerhetssammanhang. Vi anser att Sjöfartsinspektionen ska vara en fristående myndighet och inte lyda under Sjöfartsverket.</w:t>
      </w:r>
      <w:r w:rsidR="00BE384B" w:rsidRPr="00602052">
        <w:rPr>
          <w:color w:val="000000"/>
        </w:rPr>
        <w:t xml:space="preserve"> Glädjande nog fattade riksd</w:t>
      </w:r>
      <w:r w:rsidR="00BE384B" w:rsidRPr="00602052">
        <w:rPr>
          <w:color w:val="000000"/>
        </w:rPr>
        <w:t>a</w:t>
      </w:r>
      <w:r w:rsidR="00BE384B" w:rsidRPr="00602052">
        <w:rPr>
          <w:color w:val="000000"/>
        </w:rPr>
        <w:t xml:space="preserve">gen detta beslut 2004 men regeringen har ännu inte påbörjat </w:t>
      </w:r>
      <w:r w:rsidR="00704389" w:rsidRPr="00602052">
        <w:rPr>
          <w:color w:val="000000"/>
        </w:rPr>
        <w:t xml:space="preserve">att </w:t>
      </w:r>
      <w:r w:rsidR="00BE384B" w:rsidRPr="00602052">
        <w:rPr>
          <w:color w:val="000000"/>
        </w:rPr>
        <w:t>utreda inrä</w:t>
      </w:r>
      <w:r w:rsidR="00BE384B" w:rsidRPr="00602052">
        <w:rPr>
          <w:color w:val="000000"/>
        </w:rPr>
        <w:t>t</w:t>
      </w:r>
      <w:r w:rsidR="00BE384B" w:rsidRPr="00602052">
        <w:rPr>
          <w:color w:val="000000"/>
        </w:rPr>
        <w:t>tandet av en gemensam trafikinspektion. För detta förtjänar regeringen kritik.</w:t>
      </w:r>
    </w:p>
    <w:p w:rsidR="0086772B" w:rsidRPr="00602052" w:rsidRDefault="0086772B" w:rsidP="0086772B">
      <w:pPr>
        <w:pStyle w:val="Normaltindrag"/>
      </w:pPr>
      <w:r w:rsidRPr="00602052">
        <w:rPr>
          <w:color w:val="000000"/>
        </w:rPr>
        <w:t xml:space="preserve">Det är i år </w:t>
      </w:r>
      <w:r w:rsidR="00BE384B" w:rsidRPr="00602052">
        <w:rPr>
          <w:color w:val="000000"/>
        </w:rPr>
        <w:t>elva</w:t>
      </w:r>
      <w:r w:rsidR="00AC0429" w:rsidRPr="00602052">
        <w:rPr>
          <w:color w:val="000000"/>
        </w:rPr>
        <w:t xml:space="preserve"> år sedan Estonia</w:t>
      </w:r>
      <w:r w:rsidRPr="00602052">
        <w:rPr>
          <w:color w:val="000000"/>
        </w:rPr>
        <w:t>katastrofen inträffade. Fortfarande diskut</w:t>
      </w:r>
      <w:r w:rsidRPr="00602052">
        <w:rPr>
          <w:color w:val="000000"/>
        </w:rPr>
        <w:t>e</w:t>
      </w:r>
      <w:r w:rsidRPr="00602052">
        <w:rPr>
          <w:color w:val="000000"/>
        </w:rPr>
        <w:t>ras olycksorsaken och sjunkförloppet. Många experter har dömt ut den hav</w:t>
      </w:r>
      <w:r w:rsidRPr="00602052">
        <w:rPr>
          <w:color w:val="000000"/>
        </w:rPr>
        <w:t>e</w:t>
      </w:r>
      <w:r w:rsidRPr="00602052">
        <w:rPr>
          <w:color w:val="000000"/>
        </w:rPr>
        <w:t xml:space="preserve">riutredning som gjordes av de tre inblandade nationerna Estland, Finland och Sverige. Kristdemokraterna anser att regeringen bör ta initiativ </w:t>
      </w:r>
      <w:r w:rsidR="00704389" w:rsidRPr="00602052">
        <w:rPr>
          <w:color w:val="000000"/>
        </w:rPr>
        <w:t xml:space="preserve">till </w:t>
      </w:r>
      <w:r w:rsidRPr="00602052">
        <w:rPr>
          <w:color w:val="000000"/>
        </w:rPr>
        <w:t>att med berörda regeringar diskutera en oberoende internationell granskning av hav</w:t>
      </w:r>
      <w:r w:rsidRPr="00602052">
        <w:rPr>
          <w:color w:val="000000"/>
        </w:rPr>
        <w:t>e</w:t>
      </w:r>
      <w:r w:rsidRPr="00602052">
        <w:rPr>
          <w:color w:val="000000"/>
        </w:rPr>
        <w:t xml:space="preserve">riutredningen.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0429" w:rsidRPr="00602052">
        <w:tblPrEx>
          <w:tblCellMar>
            <w:top w:w="0" w:type="dxa"/>
            <w:bottom w:w="0" w:type="dxa"/>
          </w:tblCellMar>
        </w:tblPrEx>
        <w:trPr>
          <w:cantSplit/>
        </w:trPr>
        <w:tc>
          <w:tcPr>
            <w:tcW w:w="3046" w:type="dxa"/>
          </w:tcPr>
          <w:p w:rsidR="00AC0429" w:rsidRPr="00602052" w:rsidRDefault="00AC0429" w:rsidP="00AC0429">
            <w:pPr>
              <w:pStyle w:val="UnderskriftDatum"/>
              <w:spacing w:before="240"/>
            </w:pPr>
            <w:r w:rsidRPr="00602052">
              <w:t>Stockholm den 5 oktober 2005</w:t>
            </w:r>
          </w:p>
        </w:tc>
        <w:tc>
          <w:tcPr>
            <w:tcW w:w="3047" w:type="dxa"/>
          </w:tcPr>
          <w:p w:rsidR="00AC0429" w:rsidRPr="00602052" w:rsidRDefault="00AC0429" w:rsidP="00AC0429">
            <w:pPr>
              <w:pStyle w:val="Underskrifter"/>
              <w:spacing w:before="240"/>
            </w:pPr>
          </w:p>
        </w:tc>
      </w:tr>
      <w:tr w:rsidR="00AC0429" w:rsidRPr="00602052">
        <w:tblPrEx>
          <w:tblCellMar>
            <w:top w:w="0" w:type="dxa"/>
            <w:bottom w:w="0" w:type="dxa"/>
          </w:tblCellMar>
        </w:tblPrEx>
        <w:trPr>
          <w:cantSplit/>
        </w:trPr>
        <w:tc>
          <w:tcPr>
            <w:tcW w:w="3046" w:type="dxa"/>
          </w:tcPr>
          <w:p w:rsidR="00AC0429" w:rsidRPr="00602052" w:rsidRDefault="00AC0429" w:rsidP="00AC0429">
            <w:pPr>
              <w:pStyle w:val="Underskrifter"/>
            </w:pPr>
            <w:r w:rsidRPr="00602052">
              <w:t>Johnny Gylling (kd)</w:t>
            </w:r>
          </w:p>
        </w:tc>
        <w:tc>
          <w:tcPr>
            <w:tcW w:w="3047" w:type="dxa"/>
          </w:tcPr>
          <w:p w:rsidR="00AC0429" w:rsidRPr="00602052" w:rsidRDefault="00AC0429" w:rsidP="00AC0429">
            <w:pPr>
              <w:pStyle w:val="Underskrifter"/>
            </w:pPr>
          </w:p>
        </w:tc>
      </w:tr>
      <w:tr w:rsidR="00AC0429" w:rsidRPr="00602052">
        <w:tblPrEx>
          <w:tblCellMar>
            <w:top w:w="0" w:type="dxa"/>
            <w:bottom w:w="0" w:type="dxa"/>
          </w:tblCellMar>
        </w:tblPrEx>
        <w:trPr>
          <w:cantSplit/>
        </w:trPr>
        <w:tc>
          <w:tcPr>
            <w:tcW w:w="3046" w:type="dxa"/>
          </w:tcPr>
          <w:p w:rsidR="00AC0429" w:rsidRPr="00602052" w:rsidRDefault="00AC0429" w:rsidP="00AC0429">
            <w:pPr>
              <w:pStyle w:val="Underskrifter"/>
            </w:pPr>
            <w:r w:rsidRPr="00602052">
              <w:t>Tuve Skånberg (kd)</w:t>
            </w:r>
          </w:p>
        </w:tc>
        <w:tc>
          <w:tcPr>
            <w:tcW w:w="3047" w:type="dxa"/>
          </w:tcPr>
          <w:p w:rsidR="00AC0429" w:rsidRPr="00602052" w:rsidRDefault="00AC0429" w:rsidP="00AC0429">
            <w:pPr>
              <w:pStyle w:val="Underskrifter"/>
            </w:pPr>
            <w:r w:rsidRPr="00602052">
              <w:t>Lars Gustafsson (kd)</w:t>
            </w:r>
          </w:p>
        </w:tc>
      </w:tr>
      <w:tr w:rsidR="00AC0429" w:rsidRPr="00602052">
        <w:tblPrEx>
          <w:tblCellMar>
            <w:top w:w="0" w:type="dxa"/>
            <w:bottom w:w="0" w:type="dxa"/>
          </w:tblCellMar>
        </w:tblPrEx>
        <w:trPr>
          <w:cantSplit/>
        </w:trPr>
        <w:tc>
          <w:tcPr>
            <w:tcW w:w="3046" w:type="dxa"/>
          </w:tcPr>
          <w:p w:rsidR="00AC0429" w:rsidRPr="00602052" w:rsidRDefault="00AC0429" w:rsidP="00AC0429">
            <w:pPr>
              <w:pStyle w:val="Underskrifter"/>
            </w:pPr>
            <w:r w:rsidRPr="00602052">
              <w:t>Sven Gunnar Persson (kd)</w:t>
            </w:r>
          </w:p>
        </w:tc>
        <w:tc>
          <w:tcPr>
            <w:tcW w:w="3047" w:type="dxa"/>
          </w:tcPr>
          <w:p w:rsidR="00AC0429" w:rsidRPr="00602052" w:rsidRDefault="00AC0429" w:rsidP="00AC0429">
            <w:pPr>
              <w:pStyle w:val="Underskrifter"/>
            </w:pPr>
            <w:r w:rsidRPr="00602052">
              <w:t>Ragnwi Marcelind (kd)</w:t>
            </w:r>
          </w:p>
        </w:tc>
      </w:tr>
      <w:tr w:rsidR="00AC0429" w:rsidRPr="00602052">
        <w:tblPrEx>
          <w:tblCellMar>
            <w:top w:w="0" w:type="dxa"/>
            <w:bottom w:w="0" w:type="dxa"/>
          </w:tblCellMar>
        </w:tblPrEx>
        <w:trPr>
          <w:cantSplit/>
        </w:trPr>
        <w:tc>
          <w:tcPr>
            <w:tcW w:w="3046" w:type="dxa"/>
          </w:tcPr>
          <w:p w:rsidR="00AC0429" w:rsidRPr="00602052" w:rsidRDefault="00AC0429" w:rsidP="00AC0429">
            <w:pPr>
              <w:pStyle w:val="Underskrifter"/>
            </w:pPr>
            <w:r w:rsidRPr="00602052">
              <w:t>Dan Kihlström (kd)</w:t>
            </w:r>
          </w:p>
        </w:tc>
        <w:tc>
          <w:tcPr>
            <w:tcW w:w="3047" w:type="dxa"/>
          </w:tcPr>
          <w:p w:rsidR="00AC0429" w:rsidRPr="00602052" w:rsidRDefault="00AC0429" w:rsidP="00AC0429">
            <w:pPr>
              <w:pStyle w:val="Underskrifter"/>
            </w:pPr>
            <w:r w:rsidRPr="00602052">
              <w:t>Annelie Enochson (kd)</w:t>
            </w:r>
          </w:p>
        </w:tc>
      </w:tr>
      <w:tr w:rsidR="00AC0429" w:rsidRPr="00602052">
        <w:tblPrEx>
          <w:tblCellMar>
            <w:top w:w="0" w:type="dxa"/>
            <w:bottom w:w="0" w:type="dxa"/>
          </w:tblCellMar>
        </w:tblPrEx>
        <w:trPr>
          <w:cantSplit/>
        </w:trPr>
        <w:tc>
          <w:tcPr>
            <w:tcW w:w="3046" w:type="dxa"/>
          </w:tcPr>
          <w:p w:rsidR="00AC0429" w:rsidRPr="00602052" w:rsidRDefault="00AC0429" w:rsidP="00AC0429">
            <w:pPr>
              <w:pStyle w:val="Underskrifter"/>
            </w:pPr>
            <w:r w:rsidRPr="00602052">
              <w:t>Björn von der Esch (kd)</w:t>
            </w:r>
          </w:p>
        </w:tc>
        <w:tc>
          <w:tcPr>
            <w:tcW w:w="3047" w:type="dxa"/>
          </w:tcPr>
          <w:p w:rsidR="00AC0429" w:rsidRPr="00602052" w:rsidRDefault="00AC0429" w:rsidP="00AC0429">
            <w:pPr>
              <w:pStyle w:val="Underskrifter"/>
            </w:pPr>
          </w:p>
        </w:tc>
      </w:tr>
    </w:tbl>
    <w:p w:rsidR="00E84F25" w:rsidRPr="00602052" w:rsidRDefault="00E84F25" w:rsidP="00AC0429">
      <w:pPr>
        <w:pStyle w:val="Normaltindrag"/>
      </w:pPr>
    </w:p>
    <w:sectPr w:rsidR="00E84F25" w:rsidRPr="00602052" w:rsidSect="00AC04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875" w:rsidRPr="00602052" w:rsidRDefault="00562875">
      <w:r w:rsidRPr="00602052">
        <w:separator/>
      </w:r>
    </w:p>
  </w:endnote>
  <w:endnote w:type="continuationSeparator" w:id="0">
    <w:p w:rsidR="00562875" w:rsidRPr="00602052" w:rsidRDefault="00562875">
      <w:r w:rsidRPr="006020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35E" w:rsidRPr="00602052" w:rsidRDefault="00602052" w:rsidP="00AC0429">
    <w:pPr>
      <w:pStyle w:val="Sidfot"/>
    </w:pPr>
    <w:r w:rsidRPr="006020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0815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429" w:rsidRDefault="00AC0429">
                          <w:pPr>
                            <w:pStyle w:val="NormalS5sidnrV"/>
                          </w:pPr>
                          <w:r>
                            <w:fldChar w:fldCharType="begin"/>
                          </w:r>
                          <w:r>
                            <w:instrText xml:space="preserve"> PAGE *\charformat</w:instrText>
                          </w:r>
                          <w:r>
                            <w:fldChar w:fldCharType="separate"/>
                          </w:r>
                          <w:r w:rsidR="008B38D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429" w:rsidRDefault="00AC0429">
                    <w:pPr>
                      <w:pStyle w:val="NormalS5sidnrV"/>
                    </w:pPr>
                    <w:r>
                      <w:fldChar w:fldCharType="begin"/>
                    </w:r>
                    <w:r>
                      <w:instrText xml:space="preserve"> PAGE *\charformat</w:instrText>
                    </w:r>
                    <w:r>
                      <w:fldChar w:fldCharType="separate"/>
                    </w:r>
                    <w:r w:rsidR="008B38D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35E" w:rsidRPr="00602052" w:rsidRDefault="00602052" w:rsidP="00AC0429">
    <w:pPr>
      <w:pStyle w:val="Sidfot"/>
    </w:pPr>
    <w:r w:rsidRPr="006020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117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429" w:rsidRDefault="00AC0429">
                          <w:pPr>
                            <w:pStyle w:val="NormalS5sidnrH"/>
                            <w:ind w:right="0"/>
                          </w:pPr>
                          <w:r>
                            <w:fldChar w:fldCharType="begin"/>
                          </w:r>
                          <w:r>
                            <w:instrText xml:space="preserve"> PAGE *\charformat</w:instrText>
                          </w:r>
                          <w:r>
                            <w:fldChar w:fldCharType="separate"/>
                          </w:r>
                          <w:r w:rsidR="008B38DC">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429" w:rsidRDefault="00AC0429">
                    <w:pPr>
                      <w:pStyle w:val="NormalS5sidnrH"/>
                      <w:ind w:right="0"/>
                    </w:pPr>
                    <w:r>
                      <w:fldChar w:fldCharType="begin"/>
                    </w:r>
                    <w:r>
                      <w:instrText xml:space="preserve"> PAGE *\charformat</w:instrText>
                    </w:r>
                    <w:r>
                      <w:fldChar w:fldCharType="separate"/>
                    </w:r>
                    <w:r w:rsidR="008B38DC">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35E" w:rsidRPr="00602052" w:rsidRDefault="00602052" w:rsidP="00AC0429">
    <w:pPr>
      <w:pStyle w:val="Sidfot"/>
    </w:pPr>
    <w:r w:rsidRPr="006020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756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429" w:rsidRDefault="00AC0429">
                          <w:pPr>
                            <w:pStyle w:val="NormalS5sidnrH"/>
                            <w:ind w:right="0"/>
                          </w:pPr>
                          <w:r>
                            <w:fldChar w:fldCharType="begin"/>
                          </w:r>
                          <w:r>
                            <w:instrText xml:space="preserve"> PAGE *\charformat</w:instrText>
                          </w:r>
                          <w:r>
                            <w:fldChar w:fldCharType="separate"/>
                          </w:r>
                          <w:r w:rsidR="008B38D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429" w:rsidRDefault="00AC0429">
                    <w:pPr>
                      <w:pStyle w:val="NormalS5sidnrH"/>
                      <w:ind w:right="0"/>
                    </w:pPr>
                    <w:r>
                      <w:fldChar w:fldCharType="begin"/>
                    </w:r>
                    <w:r>
                      <w:instrText xml:space="preserve"> PAGE *\charformat</w:instrText>
                    </w:r>
                    <w:r>
                      <w:fldChar w:fldCharType="separate"/>
                    </w:r>
                    <w:r w:rsidR="008B38D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875" w:rsidRPr="00602052" w:rsidRDefault="00562875">
      <w:r w:rsidRPr="00602052">
        <w:separator/>
      </w:r>
    </w:p>
  </w:footnote>
  <w:footnote w:type="continuationSeparator" w:id="0">
    <w:p w:rsidR="00562875" w:rsidRPr="00602052" w:rsidRDefault="00562875">
      <w:r w:rsidRPr="006020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35E" w:rsidRPr="00602052" w:rsidRDefault="00602052" w:rsidP="00AC0429">
    <w:pPr>
      <w:pStyle w:val="Sidhuvud"/>
    </w:pPr>
    <w:r w:rsidRPr="006020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6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429" w:rsidRDefault="00AC0429">
                          <w:pPr>
                            <w:pStyle w:val="KantRubrikS5V"/>
                          </w:pPr>
                          <w:r>
                            <w:fldChar w:fldCharType="begin"/>
                          </w:r>
                          <w:r>
                            <w:instrText xml:space="preserve"> DOCPROPERTY "YearUser" *\charformat </w:instrText>
                          </w:r>
                          <w:r>
                            <w:fldChar w:fldCharType="separate"/>
                          </w:r>
                          <w:r w:rsidR="008B38DC">
                            <w:t>2005/06</w:t>
                          </w:r>
                          <w:r>
                            <w:fldChar w:fldCharType="end"/>
                          </w:r>
                          <w:r>
                            <w:t>:</w:t>
                          </w:r>
                          <w:r>
                            <w:fldChar w:fldCharType="begin"/>
                          </w:r>
                          <w:r>
                            <w:instrText xml:space="preserve"> DOCPROPERTY "Motionsnummer" *\charformat </w:instrText>
                          </w:r>
                          <w:r>
                            <w:fldChar w:fldCharType="separate"/>
                          </w:r>
                          <w:r w:rsidR="008B38DC">
                            <w:t>T611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429" w:rsidRDefault="00AC0429">
                    <w:pPr>
                      <w:pStyle w:val="KantRubrikS5V"/>
                    </w:pPr>
                    <w:r>
                      <w:fldChar w:fldCharType="begin"/>
                    </w:r>
                    <w:r>
                      <w:instrText xml:space="preserve"> DOCPROPERTY "YearUser" *\charformat </w:instrText>
                    </w:r>
                    <w:r>
                      <w:fldChar w:fldCharType="separate"/>
                    </w:r>
                    <w:r w:rsidR="008B38DC">
                      <w:t>2005/06</w:t>
                    </w:r>
                    <w:r>
                      <w:fldChar w:fldCharType="end"/>
                    </w:r>
                    <w:r>
                      <w:t>:</w:t>
                    </w:r>
                    <w:r>
                      <w:fldChar w:fldCharType="begin"/>
                    </w:r>
                    <w:r>
                      <w:instrText xml:space="preserve"> DOCPROPERTY "Motionsnummer" *\charformat </w:instrText>
                    </w:r>
                    <w:r>
                      <w:fldChar w:fldCharType="separate"/>
                    </w:r>
                    <w:r w:rsidR="008B38DC">
                      <w:t>T611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35E" w:rsidRPr="00602052" w:rsidRDefault="00602052" w:rsidP="00AC0429">
    <w:pPr>
      <w:pStyle w:val="Sidhuvud"/>
    </w:pPr>
    <w:r w:rsidRPr="006020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446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429" w:rsidRDefault="00AC0429">
                          <w:pPr>
                            <w:pStyle w:val="KantRubrikS5H"/>
                            <w:ind w:right="0"/>
                          </w:pPr>
                          <w:r>
                            <w:fldChar w:fldCharType="begin"/>
                          </w:r>
                          <w:r>
                            <w:instrText xml:space="preserve"> DOCPROPERTY "YearUser" *\charformat </w:instrText>
                          </w:r>
                          <w:r>
                            <w:fldChar w:fldCharType="separate"/>
                          </w:r>
                          <w:r w:rsidR="008B38DC">
                            <w:t>2005/06</w:t>
                          </w:r>
                          <w:r>
                            <w:fldChar w:fldCharType="end"/>
                          </w:r>
                          <w:r>
                            <w:t>:</w:t>
                          </w:r>
                          <w:r>
                            <w:fldChar w:fldCharType="begin"/>
                          </w:r>
                          <w:r>
                            <w:instrText xml:space="preserve"> DOCPROPERTY "Motionsnummer" *\charformat </w:instrText>
                          </w:r>
                          <w:r>
                            <w:fldChar w:fldCharType="separate"/>
                          </w:r>
                          <w:r w:rsidR="008B38DC">
                            <w:t>T611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429" w:rsidRDefault="00AC0429">
                    <w:pPr>
                      <w:pStyle w:val="KantRubrikS5H"/>
                      <w:ind w:right="0"/>
                    </w:pPr>
                    <w:r>
                      <w:fldChar w:fldCharType="begin"/>
                    </w:r>
                    <w:r>
                      <w:instrText xml:space="preserve"> DOCPROPERTY "YearUser" *\charformat </w:instrText>
                    </w:r>
                    <w:r>
                      <w:fldChar w:fldCharType="separate"/>
                    </w:r>
                    <w:r w:rsidR="008B38DC">
                      <w:t>2005/06</w:t>
                    </w:r>
                    <w:r>
                      <w:fldChar w:fldCharType="end"/>
                    </w:r>
                    <w:r>
                      <w:t>:</w:t>
                    </w:r>
                    <w:r>
                      <w:fldChar w:fldCharType="begin"/>
                    </w:r>
                    <w:r>
                      <w:instrText xml:space="preserve"> DOCPROPERTY "Motionsnummer" *\charformat </w:instrText>
                    </w:r>
                    <w:r>
                      <w:fldChar w:fldCharType="separate"/>
                    </w:r>
                    <w:r w:rsidR="008B38DC">
                      <w:t>T611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429" w:rsidRPr="00602052" w:rsidRDefault="00AC0429">
    <w:pPr>
      <w:pStyle w:val="FSHNormal"/>
      <w:tabs>
        <w:tab w:val="right" w:pos="5840"/>
      </w:tabs>
    </w:pPr>
    <w:r w:rsidRPr="00602052">
      <w:br/>
    </w:r>
    <w:r w:rsidRPr="00602052">
      <w:fldChar w:fldCharType="begin" w:fldLock="1"/>
    </w:r>
    <w:r w:rsidRPr="00602052">
      <w:instrText xml:space="preserve"> DOCPROPERTY</w:instrText>
    </w:r>
    <w:r w:rsidRPr="00602052">
      <w:rPr>
        <w:sz w:val="18"/>
      </w:rPr>
      <w:instrText xml:space="preserve"> "YearUser" *\charformat </w:instrText>
    </w:r>
    <w:r w:rsidRPr="00602052">
      <w:fldChar w:fldCharType="separate"/>
    </w:r>
    <w:r w:rsidR="008B38DC" w:rsidRPr="00602052">
      <w:t>2005/06</w:t>
    </w:r>
    <w:r w:rsidRPr="00602052">
      <w:fldChar w:fldCharType="end"/>
    </w:r>
    <w:r w:rsidRPr="00602052">
      <w:t xml:space="preserve"> </w:t>
    </w:r>
    <w:r w:rsidRPr="00602052">
      <w:tab/>
      <w:t xml:space="preserve">mnr: </w:t>
    </w:r>
    <w:r w:rsidRPr="00602052">
      <w:fldChar w:fldCharType="begin" w:fldLock="1"/>
    </w:r>
    <w:r w:rsidRPr="00602052">
      <w:instrText xml:space="preserve"> DOCPROPERTY</w:instrText>
    </w:r>
    <w:r w:rsidRPr="00602052">
      <w:rPr>
        <w:sz w:val="18"/>
      </w:rPr>
      <w:instrText xml:space="preserve"> "Motionsnummer" *\charformat </w:instrText>
    </w:r>
    <w:r w:rsidRPr="00602052">
      <w:fldChar w:fldCharType="separate"/>
    </w:r>
    <w:r w:rsidR="008B38DC" w:rsidRPr="00602052">
      <w:t>T611</w:t>
    </w:r>
    <w:r w:rsidRPr="00602052">
      <w:fldChar w:fldCharType="end"/>
    </w:r>
    <w:r w:rsidRPr="00602052">
      <w:br/>
    </w:r>
    <w:r w:rsidRPr="00602052">
      <w:fldChar w:fldCharType="begin" w:fldLock="1"/>
    </w:r>
    <w:r w:rsidRPr="00602052">
      <w:instrText xml:space="preserve"> DOCPROPERTY</w:instrText>
    </w:r>
    <w:r w:rsidRPr="00602052">
      <w:rPr>
        <w:sz w:val="18"/>
      </w:rPr>
      <w:instrText xml:space="preserve"> "Samling" *\charformat </w:instrText>
    </w:r>
    <w:r w:rsidRPr="00602052">
      <w:fldChar w:fldCharType="end"/>
    </w:r>
    <w:r w:rsidRPr="00602052">
      <w:tab/>
      <w:t xml:space="preserve">pnr: </w:t>
    </w:r>
    <w:r w:rsidRPr="00602052">
      <w:fldChar w:fldCharType="begin" w:fldLock="1"/>
    </w:r>
    <w:r w:rsidRPr="00602052">
      <w:instrText xml:space="preserve"> DOCPROPERTY</w:instrText>
    </w:r>
    <w:r w:rsidRPr="00602052">
      <w:rPr>
        <w:sz w:val="18"/>
      </w:rPr>
      <w:instrText xml:space="preserve"> "Partinummer" *\charformat </w:instrText>
    </w:r>
    <w:r w:rsidRPr="00602052">
      <w:fldChar w:fldCharType="separate"/>
    </w:r>
    <w:r w:rsidR="008B38DC" w:rsidRPr="00602052">
      <w:t>kd485</w:t>
    </w:r>
    <w:r w:rsidRPr="00602052">
      <w:fldChar w:fldCharType="end"/>
    </w:r>
  </w:p>
  <w:p w:rsidR="00AC0429" w:rsidRPr="00602052" w:rsidRDefault="00AC0429">
    <w:pPr>
      <w:pStyle w:val="FSHRub1"/>
    </w:pPr>
    <w:r w:rsidRPr="00602052">
      <w:t>Motion till riksdagen</w:t>
    </w:r>
    <w:r w:rsidRPr="00602052">
      <w:br/>
    </w:r>
    <w:r w:rsidRPr="00602052">
      <w:fldChar w:fldCharType="begin" w:fldLock="1"/>
    </w:r>
    <w:r w:rsidRPr="00602052">
      <w:instrText xml:space="preserve"> DOCPROPERTY "YearUser" *\charformat </w:instrText>
    </w:r>
    <w:r w:rsidRPr="00602052">
      <w:fldChar w:fldCharType="separate"/>
    </w:r>
    <w:r w:rsidR="008B38DC" w:rsidRPr="00602052">
      <w:t>2005/06</w:t>
    </w:r>
    <w:r w:rsidRPr="00602052">
      <w:fldChar w:fldCharType="end"/>
    </w:r>
    <w:r w:rsidRPr="00602052">
      <w:t>:</w:t>
    </w:r>
    <w:r w:rsidRPr="00602052">
      <w:fldChar w:fldCharType="begin" w:fldLock="1"/>
    </w:r>
    <w:r w:rsidRPr="00602052">
      <w:instrText xml:space="preserve"> DOCPROPERTY "Motionsnummer" *\charformat </w:instrText>
    </w:r>
    <w:r w:rsidRPr="00602052">
      <w:fldChar w:fldCharType="separate"/>
    </w:r>
    <w:r w:rsidR="008B38DC" w:rsidRPr="00602052">
      <w:t>T611</w:t>
    </w:r>
    <w:r w:rsidRPr="00602052">
      <w:fldChar w:fldCharType="end"/>
    </w:r>
  </w:p>
  <w:p w:rsidR="00AC0429" w:rsidRPr="00602052" w:rsidRDefault="00AC0429">
    <w:pPr>
      <w:pStyle w:val="FSHNormalS5"/>
    </w:pPr>
    <w:r w:rsidRPr="00602052">
      <w:fldChar w:fldCharType="begin" w:fldLock="1"/>
    </w:r>
    <w:r w:rsidRPr="00602052">
      <w:instrText xml:space="preserve"> DOCPROPERTY "MotionarText" *\charformat </w:instrText>
    </w:r>
    <w:r w:rsidRPr="00602052">
      <w:fldChar w:fldCharType="separate"/>
    </w:r>
    <w:r w:rsidR="008B38DC" w:rsidRPr="00602052">
      <w:t>av Johnny Gylling m.fl. (kd)</w:t>
    </w:r>
    <w:r w:rsidRPr="00602052">
      <w:fldChar w:fldCharType="end"/>
    </w:r>
    <w:r w:rsidRPr="00602052">
      <w:br/>
    </w:r>
    <w:r w:rsidRPr="00602052">
      <w:fldChar w:fldCharType="begin" w:fldLock="1"/>
    </w:r>
    <w:r w:rsidRPr="00602052">
      <w:instrText xml:space="preserve"> DOCPROPERTY "SvarFrasKort" *\charformat </w:instrText>
    </w:r>
    <w:r w:rsidRPr="00602052">
      <w:fldChar w:fldCharType="end"/>
    </w:r>
  </w:p>
  <w:p w:rsidR="00AC0429" w:rsidRPr="00602052" w:rsidRDefault="00AC0429">
    <w:pPr>
      <w:pStyle w:val="FSHTitel"/>
    </w:pPr>
    <w:r w:rsidRPr="00602052">
      <w:fldChar w:fldCharType="begin" w:fldLock="1"/>
    </w:r>
    <w:r w:rsidRPr="00602052">
      <w:instrText xml:space="preserve"> DOCPROPERTY</w:instrText>
    </w:r>
    <w:r w:rsidRPr="00602052">
      <w:rPr>
        <w:sz w:val="18"/>
      </w:rPr>
      <w:instrText xml:space="preserve"> "RubrikSvar" *\charformat </w:instrText>
    </w:r>
    <w:r w:rsidRPr="00602052">
      <w:fldChar w:fldCharType="separate"/>
    </w:r>
    <w:r w:rsidR="008B38DC" w:rsidRPr="00602052">
      <w:t>Sjöfarten</w:t>
    </w:r>
    <w:r w:rsidRPr="00602052">
      <w:fldChar w:fldCharType="end"/>
    </w:r>
  </w:p>
  <w:p w:rsidR="00AC0429" w:rsidRPr="00602052" w:rsidRDefault="00F86155" w:rsidP="00AC0429">
    <w:pPr>
      <w:pStyle w:val="Normal00"/>
      <w:rPr>
        <w:i/>
      </w:rPr>
    </w:pPr>
    <w:r w:rsidRPr="0060205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36EA2F4"/>
    <w:lvl w:ilvl="0">
      <w:numFmt w:val="bullet"/>
      <w:lvlText w:val="*"/>
      <w:lvlJc w:val="left"/>
    </w:lvl>
  </w:abstractNum>
  <w:abstractNum w:abstractNumId="11" w15:restartNumberingAfterBreak="0">
    <w:nsid w:val="04781D14"/>
    <w:multiLevelType w:val="hybridMultilevel"/>
    <w:tmpl w:val="81948ACE"/>
    <w:lvl w:ilvl="0" w:tplc="D5884BFA">
      <w:start w:val="1"/>
      <w:numFmt w:val="bullet"/>
      <w:lvlText w:val=""/>
      <w:lvlJc w:val="left"/>
      <w:pPr>
        <w:tabs>
          <w:tab w:val="num" w:pos="283"/>
        </w:tabs>
        <w:ind w:left="264" w:hanging="264"/>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C5D0643"/>
    <w:multiLevelType w:val="hybridMultilevel"/>
    <w:tmpl w:val="D3F4C14E"/>
    <w:lvl w:ilvl="0" w:tplc="D5884BFA">
      <w:start w:val="1"/>
      <w:numFmt w:val="bullet"/>
      <w:lvlText w:val=""/>
      <w:lvlJc w:val="left"/>
      <w:pPr>
        <w:tabs>
          <w:tab w:val="num" w:pos="510"/>
        </w:tabs>
        <w:ind w:left="491" w:hanging="264"/>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0D00F99"/>
    <w:multiLevelType w:val="multilevel"/>
    <w:tmpl w:val="2ABA9B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81958DF"/>
    <w:multiLevelType w:val="hybridMultilevel"/>
    <w:tmpl w:val="3CFAA1B2"/>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9" w15:restartNumberingAfterBreak="0">
    <w:nsid w:val="74D60CC0"/>
    <w:multiLevelType w:val="hybridMultilevel"/>
    <w:tmpl w:val="CF94105E"/>
    <w:lvl w:ilvl="0" w:tplc="C674FB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B292361"/>
    <w:multiLevelType w:val="multilevel"/>
    <w:tmpl w:val="F3CC75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29159385">
    <w:abstractNumId w:val="17"/>
  </w:num>
  <w:num w:numId="2" w16cid:durableId="668101751">
    <w:abstractNumId w:val="12"/>
  </w:num>
  <w:num w:numId="3" w16cid:durableId="1928077666">
    <w:abstractNumId w:val="14"/>
  </w:num>
  <w:num w:numId="4" w16cid:durableId="1377244050">
    <w:abstractNumId w:val="15"/>
  </w:num>
  <w:num w:numId="5" w16cid:durableId="188418686">
    <w:abstractNumId w:val="8"/>
  </w:num>
  <w:num w:numId="6" w16cid:durableId="1102645275">
    <w:abstractNumId w:val="3"/>
  </w:num>
  <w:num w:numId="7" w16cid:durableId="920330575">
    <w:abstractNumId w:val="2"/>
  </w:num>
  <w:num w:numId="8" w16cid:durableId="2099709359">
    <w:abstractNumId w:val="1"/>
  </w:num>
  <w:num w:numId="9" w16cid:durableId="1276403528">
    <w:abstractNumId w:val="0"/>
  </w:num>
  <w:num w:numId="10" w16cid:durableId="612397363">
    <w:abstractNumId w:val="9"/>
  </w:num>
  <w:num w:numId="11" w16cid:durableId="2083408061">
    <w:abstractNumId w:val="7"/>
  </w:num>
  <w:num w:numId="12" w16cid:durableId="937520141">
    <w:abstractNumId w:val="6"/>
  </w:num>
  <w:num w:numId="13" w16cid:durableId="1862085625">
    <w:abstractNumId w:val="5"/>
  </w:num>
  <w:num w:numId="14" w16cid:durableId="562835504">
    <w:abstractNumId w:val="4"/>
  </w:num>
  <w:num w:numId="15" w16cid:durableId="1738867106">
    <w:abstractNumId w:val="16"/>
  </w:num>
  <w:num w:numId="16" w16cid:durableId="1289093575">
    <w:abstractNumId w:val="18"/>
  </w:num>
  <w:num w:numId="17" w16cid:durableId="1680815511">
    <w:abstractNumId w:val="10"/>
    <w:lvlOverride w:ilvl="0">
      <w:lvl w:ilvl="0">
        <w:numFmt w:val="bullet"/>
        <w:lvlText w:val=""/>
        <w:legacy w:legacy="1" w:legacySpace="0" w:legacyIndent="0"/>
        <w:lvlJc w:val="left"/>
        <w:rPr>
          <w:rFonts w:ascii="Symbol" w:hAnsi="Symbol" w:hint="default"/>
        </w:rPr>
      </w:lvl>
    </w:lvlOverride>
  </w:num>
  <w:num w:numId="18" w16cid:durableId="819075089">
    <w:abstractNumId w:val="11"/>
  </w:num>
  <w:num w:numId="19" w16cid:durableId="1888836511">
    <w:abstractNumId w:val="13"/>
  </w:num>
  <w:num w:numId="20" w16cid:durableId="797527998">
    <w:abstractNumId w:val="19"/>
  </w:num>
  <w:num w:numId="21" w16cid:durableId="16764237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840E37"/>
    <w:rsid w:val="0001035E"/>
    <w:rsid w:val="0004381F"/>
    <w:rsid w:val="00064BC3"/>
    <w:rsid w:val="00066775"/>
    <w:rsid w:val="00072FB9"/>
    <w:rsid w:val="00100531"/>
    <w:rsid w:val="00201DFB"/>
    <w:rsid w:val="00204A63"/>
    <w:rsid w:val="00212FF1"/>
    <w:rsid w:val="00230193"/>
    <w:rsid w:val="0025068A"/>
    <w:rsid w:val="00264A7C"/>
    <w:rsid w:val="002818D3"/>
    <w:rsid w:val="002D11A8"/>
    <w:rsid w:val="003A26A4"/>
    <w:rsid w:val="003D1938"/>
    <w:rsid w:val="00445271"/>
    <w:rsid w:val="004A0504"/>
    <w:rsid w:val="004E38D9"/>
    <w:rsid w:val="00562875"/>
    <w:rsid w:val="005B145B"/>
    <w:rsid w:val="00602052"/>
    <w:rsid w:val="006C2A9F"/>
    <w:rsid w:val="006D1CDB"/>
    <w:rsid w:val="006F59A6"/>
    <w:rsid w:val="00704389"/>
    <w:rsid w:val="00740D6D"/>
    <w:rsid w:val="0079077D"/>
    <w:rsid w:val="00794149"/>
    <w:rsid w:val="007B67A7"/>
    <w:rsid w:val="007C6092"/>
    <w:rsid w:val="00840E37"/>
    <w:rsid w:val="00864F33"/>
    <w:rsid w:val="008656FF"/>
    <w:rsid w:val="0086772B"/>
    <w:rsid w:val="008B38DC"/>
    <w:rsid w:val="009A0871"/>
    <w:rsid w:val="009C5034"/>
    <w:rsid w:val="00A053C6"/>
    <w:rsid w:val="00A43A41"/>
    <w:rsid w:val="00AC0429"/>
    <w:rsid w:val="00B13BF0"/>
    <w:rsid w:val="00BE384B"/>
    <w:rsid w:val="00C1285C"/>
    <w:rsid w:val="00C27B7D"/>
    <w:rsid w:val="00CF7A43"/>
    <w:rsid w:val="00D1174F"/>
    <w:rsid w:val="00D3296F"/>
    <w:rsid w:val="00D4420B"/>
    <w:rsid w:val="00D700AF"/>
    <w:rsid w:val="00DC6C70"/>
    <w:rsid w:val="00E22893"/>
    <w:rsid w:val="00E360DE"/>
    <w:rsid w:val="00E5350C"/>
    <w:rsid w:val="00E75D28"/>
    <w:rsid w:val="00E84F25"/>
    <w:rsid w:val="00F8615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1E6306E-D177-46E9-9C32-25067550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AC042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AC0429"/>
    <w:pPr>
      <w:spacing w:before="500" w:line="250" w:lineRule="exact"/>
      <w:outlineLvl w:val="1"/>
    </w:pPr>
    <w:rPr>
      <w:sz w:val="27"/>
    </w:rPr>
  </w:style>
  <w:style w:type="paragraph" w:styleId="Rubrik3">
    <w:name w:val="heading 3"/>
    <w:aliases w:val="Mellanrubrik"/>
    <w:basedOn w:val="Rubrik2"/>
    <w:next w:val="Normal"/>
    <w:qFormat/>
    <w:rsid w:val="00AC0429"/>
    <w:pPr>
      <w:spacing w:before="250" w:after="0"/>
      <w:outlineLvl w:val="2"/>
    </w:pPr>
    <w:rPr>
      <w:b/>
      <w:sz w:val="21"/>
    </w:rPr>
  </w:style>
  <w:style w:type="paragraph" w:styleId="Rubrik4">
    <w:name w:val="heading 4"/>
    <w:aliases w:val="KursivRubrik"/>
    <w:basedOn w:val="Rubrik3"/>
    <w:next w:val="Normal"/>
    <w:qFormat/>
    <w:rsid w:val="00AC0429"/>
    <w:pPr>
      <w:outlineLvl w:val="3"/>
    </w:pPr>
    <w:rPr>
      <w:b w:val="0"/>
      <w:i/>
    </w:rPr>
  </w:style>
  <w:style w:type="paragraph" w:styleId="Rubrik5">
    <w:name w:val="heading 5"/>
    <w:aliases w:val="PackadFetRubrik,PackadKursivRubrik"/>
    <w:basedOn w:val="Rubrik4"/>
    <w:next w:val="Normal"/>
    <w:qFormat/>
    <w:rsid w:val="00AC0429"/>
    <w:pPr>
      <w:tabs>
        <w:tab w:val="clear" w:pos="1021"/>
      </w:tabs>
      <w:spacing w:before="125"/>
      <w:outlineLvl w:val="4"/>
    </w:pPr>
    <w:rPr>
      <w:i w:val="0"/>
      <w:sz w:val="19"/>
    </w:rPr>
  </w:style>
  <w:style w:type="paragraph" w:styleId="Rubrik6">
    <w:name w:val="heading 6"/>
    <w:basedOn w:val="Rubrik5"/>
    <w:next w:val="Normal"/>
    <w:qFormat/>
    <w:rsid w:val="00AC0429"/>
    <w:pPr>
      <w:spacing w:before="50" w:line="200" w:lineRule="exact"/>
      <w:outlineLvl w:val="5"/>
    </w:pPr>
    <w:rPr>
      <w:caps/>
      <w:sz w:val="14"/>
    </w:rPr>
  </w:style>
  <w:style w:type="paragraph" w:styleId="Rubrik7">
    <w:name w:val="heading 7"/>
    <w:basedOn w:val="Rubrik6"/>
    <w:next w:val="Normal"/>
    <w:qFormat/>
    <w:rsid w:val="00AC0429"/>
    <w:pPr>
      <w:spacing w:before="0"/>
      <w:outlineLvl w:val="6"/>
    </w:pPr>
  </w:style>
  <w:style w:type="paragraph" w:styleId="Rubrik8">
    <w:name w:val="heading 8"/>
    <w:basedOn w:val="Rubrik7"/>
    <w:next w:val="Normal"/>
    <w:qFormat/>
    <w:rsid w:val="00AC0429"/>
    <w:pPr>
      <w:outlineLvl w:val="7"/>
    </w:pPr>
  </w:style>
  <w:style w:type="paragraph" w:styleId="Rubrik9">
    <w:name w:val="heading 9"/>
    <w:basedOn w:val="Rubrik8"/>
    <w:next w:val="Normal"/>
    <w:qFormat/>
    <w:rsid w:val="00AC042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86772B"/>
    <w:pPr>
      <w:spacing w:line="240" w:lineRule="auto"/>
    </w:pPr>
    <w:rPr>
      <w:rFonts w:ascii="Arial" w:hAnsi="Arial"/>
      <w:sz w:val="22"/>
    </w:rPr>
  </w:style>
  <w:style w:type="character" w:customStyle="1" w:styleId="Rubrik1Char">
    <w:name w:val="Rubrik 1 Char"/>
    <w:basedOn w:val="Standardstycketeckensnitt"/>
    <w:link w:val="Rubrik1"/>
    <w:rsid w:val="00840E37"/>
    <w:rPr>
      <w:sz w:val="32"/>
      <w:lang w:val="sv-SE" w:eastAsia="sv-SE" w:bidi="ar-SA"/>
    </w:rPr>
  </w:style>
  <w:style w:type="paragraph" w:customStyle="1" w:styleId="Hemstlrubrik">
    <w:name w:val="Hemstl_rubrik"/>
    <w:basedOn w:val="Rubrik1"/>
    <w:next w:val="Normal"/>
    <w:rsid w:val="00AC042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C0429"/>
    <w:pPr>
      <w:keepLines/>
      <w:numPr>
        <w:numId w:val="20"/>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2Char">
    <w:name w:val="Rubrik 2 Char"/>
    <w:aliases w:val="Beslutrubrik Char"/>
    <w:basedOn w:val="Rubrik1Char"/>
    <w:link w:val="Rubrik2"/>
    <w:rsid w:val="00840E37"/>
    <w:rPr>
      <w:sz w:val="27"/>
      <w:lang w:val="sv-SE" w:eastAsia="sv-SE" w:bidi="ar-SA"/>
    </w:rPr>
  </w:style>
  <w:style w:type="paragraph" w:styleId="Ballongtext">
    <w:name w:val="Balloon Text"/>
    <w:basedOn w:val="Normal"/>
    <w:semiHidden/>
    <w:rsid w:val="00BE384B"/>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8656F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4408</Words>
  <Characters>26850</Characters>
  <Application>Microsoft Office Word</Application>
  <DocSecurity>4</DocSecurity>
  <Lines>479</Lines>
  <Paragraphs>126</Paragraphs>
  <ScaleCrop>false</ScaleCrop>
  <HeadingPairs>
    <vt:vector size="2" baseType="variant">
      <vt:variant>
        <vt:lpstr>Rubrik</vt:lpstr>
      </vt:variant>
      <vt:variant>
        <vt:i4>1</vt:i4>
      </vt:variant>
    </vt:vector>
  </HeadingPairs>
  <TitlesOfParts>
    <vt:vector size="1" baseType="lpstr">
      <vt:lpstr>T611</vt:lpstr>
    </vt:vector>
  </TitlesOfParts>
  <Company>Riksdagen</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T611</dc:title>
  <dc:subject>T611</dc:subject>
  <dc:creator>Riksdagen</dc:creator>
  <cp:keywords>Riksdagen</cp:keywords>
  <dc:description/>
  <cp:lastModifiedBy>Lars Brink</cp:lastModifiedBy>
  <cp:revision>2</cp:revision>
  <cp:lastPrinted>2006-01-19T06:27:00Z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Johnny Gylling m.fl. (kd)</vt:lpwstr>
  </property>
  <property fmtid="{D5CDD505-2E9C-101B-9397-08002B2CF9AE}" pid="26" name="MotionarLista">
    <vt:lpwstr>Gylling, Johnny (kd)\Skånberg, Tuve (kd)\Gustafsson, Lars (kd)\Persson, Sven Gunnar (kd)\Marcelind, Ragnwi (kd)\Kihlström, Dan (kd)\Enochson, Annelie (kd)\von der Esch, Björn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 Tuve Skånberg (kd), Lars Gustafsson (kd), Sven Gunnar Persson (kd), Ragnwi Marcelind (kd), Dan Kihlström (kd), Annelie Enochson (kd), Björn von der Esch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T611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20052006000001070100000004850075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20052006000001070100000004850075</vt:lpwstr>
  </property>
  <property fmtid="{D5CDD505-2E9C-101B-9397-08002B2CF9AE}" pid="50" name="nummer">
    <vt:lpwstr>611</vt:lpwstr>
  </property>
  <property fmtid="{D5CDD505-2E9C-101B-9397-08002B2CF9AE}" pid="51" name="utskottsbeteckning">
    <vt:lpwstr>T</vt:lpwstr>
  </property>
</Properties>
</file>