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92D" w:rsidRPr="006C6D26" w:rsidRDefault="0040792D">
      <w:pPr>
        <w:pStyle w:val="Frslagsrubrik"/>
      </w:pPr>
      <w:r w:rsidRPr="006C6D26">
        <w:t>Förslag till riksdagsbeslut</w:t>
      </w:r>
    </w:p>
    <w:p w:rsidR="0040792D" w:rsidRPr="006C6D26" w:rsidRDefault="0040792D">
      <w:pPr>
        <w:pStyle w:val="Hemstlatt"/>
        <w:ind w:left="0"/>
      </w:pPr>
      <w:r w:rsidRPr="006C6D26">
        <w:t>Riksdagen tillkännager för regeringen som sin mening vad som anförs i motionen om att inte öka restiden till och från Gotland med färjetrafiken.</w:t>
      </w:r>
    </w:p>
    <w:p w:rsidR="0040792D" w:rsidRPr="006C6D26" w:rsidRDefault="0040792D">
      <w:pPr>
        <w:pStyle w:val="Rubrik1"/>
      </w:pPr>
      <w:r w:rsidRPr="006C6D26">
        <w:t>Motivering</w:t>
      </w:r>
    </w:p>
    <w:p w:rsidR="0040792D" w:rsidRPr="006C6D26" w:rsidRDefault="0040792D">
      <w:r w:rsidRPr="006C6D26">
        <w:t>Gotlandstrafiken är landsvägen mellan Gotland och fastlandet. Utan väl fu</w:t>
      </w:r>
      <w:r w:rsidRPr="006C6D26">
        <w:t>n</w:t>
      </w:r>
      <w:r w:rsidRPr="006C6D26">
        <w:t>gerande person- och godstrafik kan inte Gotland och dess näringsliv u</w:t>
      </w:r>
      <w:r w:rsidRPr="006C6D26">
        <w:t>t</w:t>
      </w:r>
      <w:r w:rsidRPr="006C6D26">
        <w:t>vecklas och bidra till tillväxt i landet.</w:t>
      </w:r>
    </w:p>
    <w:p w:rsidR="0040792D" w:rsidRPr="006C6D26" w:rsidRDefault="0040792D">
      <w:pPr>
        <w:pStyle w:val="Normaltindrag"/>
      </w:pPr>
      <w:r w:rsidRPr="006C6D26">
        <w:t>En färjetrafik med hög standard, god turtäthet, snabbgående fartyg och rimliga kostnader för både personer och gods är avgörande för Gotlands fra</w:t>
      </w:r>
      <w:r w:rsidRPr="006C6D26">
        <w:t>m</w:t>
      </w:r>
      <w:r w:rsidRPr="006C6D26">
        <w:t>tid och utveckling. Snabbfärjorna som kom år 2003 har bidragit till en positiv utveckling inom näringslivet och möjliggjort ett helt nytt resemönster.</w:t>
      </w:r>
    </w:p>
    <w:p w:rsidR="0040792D" w:rsidRPr="006C6D26" w:rsidRDefault="0040792D">
      <w:pPr>
        <w:pStyle w:val="Normaltindrag"/>
      </w:pPr>
      <w:r w:rsidRPr="006C6D26">
        <w:t>Gotland är idag ett av de företagstätaste länen och även nyföretagandet ligger bland de högsta i landet. Besökarna som reser till och från ön utgör en viktig grundförutsättning för näringslivet, liksom att godsfrakterna har ko</w:t>
      </w:r>
      <w:r w:rsidRPr="006C6D26">
        <w:t>n</w:t>
      </w:r>
      <w:r w:rsidRPr="006C6D26">
        <w:t>kurrenskraftiga priser.</w:t>
      </w:r>
    </w:p>
    <w:p w:rsidR="0040792D" w:rsidRPr="006C6D26" w:rsidRDefault="0040792D">
      <w:pPr>
        <w:pStyle w:val="Normaltindrag"/>
      </w:pPr>
      <w:r w:rsidRPr="006C6D26">
        <w:t>För Centerpartiet är det viktigt att hela landet kan utvecklas och att man kan bo och leva i alla regioner, och därför är Gotlandstrafiken en viktig infr</w:t>
      </w:r>
      <w:r w:rsidRPr="006C6D26">
        <w:t>a</w:t>
      </w:r>
      <w:r w:rsidRPr="006C6D26">
        <w:t>struktursatsning.</w:t>
      </w:r>
    </w:p>
    <w:p w:rsidR="0040792D" w:rsidRPr="006C6D26" w:rsidRDefault="0040792D">
      <w:pPr>
        <w:pStyle w:val="Normaltindrag"/>
      </w:pPr>
      <w:r w:rsidRPr="006C6D26">
        <w:t>Idag är fraktkostnaderna för gods 34 % högre från Gotland än motsvarande sträcka på fastlandet. LRF har i en studie visat på att konkurrensneutrala fraktkostnader kan möjliggöra 1 100 heltidstjänster. Av Gotlandsproducerade livsmedel fraktas 85 %  till fastlandet, och en tredjedel av alla arbetsställen på Gotland finns inom lantbruket och livsmedelsindustrin.</w:t>
      </w:r>
    </w:p>
    <w:p w:rsidR="0040792D" w:rsidRPr="006C6D26" w:rsidRDefault="0040792D">
      <w:pPr>
        <w:pStyle w:val="Normaltindrag"/>
      </w:pPr>
      <w:r w:rsidRPr="006C6D26">
        <w:t>I kommande upphandling av färjetrafiken är det viktigt att resetiden mellan Gotland och fastlandet kan behållas på nuvarande snabbfärjenivå. Det finns oroande förslag att överväga en sänkning med ca 20 %. Därför bör regeringen agera så att detta inte inträffar!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6D26">
        <w:trPr>
          <w:cantSplit/>
        </w:trPr>
        <w:tc>
          <w:tcPr>
            <w:tcW w:w="3046" w:type="dxa"/>
          </w:tcPr>
          <w:p w:rsidR="0040792D" w:rsidRPr="006C6D26" w:rsidRDefault="0040792D">
            <w:pPr>
              <w:pStyle w:val="UnderskriftDatum"/>
              <w:spacing w:before="240"/>
            </w:pPr>
            <w:r w:rsidRPr="006C6D26">
              <w:lastRenderedPageBreak/>
              <w:t>Stockholm den 2 oktober 2012</w:t>
            </w:r>
          </w:p>
        </w:tc>
        <w:tc>
          <w:tcPr>
            <w:tcW w:w="3047" w:type="dxa"/>
          </w:tcPr>
          <w:p w:rsidR="0040792D" w:rsidRPr="006C6D26" w:rsidRDefault="0040792D">
            <w:pPr>
              <w:pStyle w:val="Underskrifter"/>
              <w:spacing w:before="240"/>
            </w:pPr>
          </w:p>
        </w:tc>
      </w:tr>
      <w:tr w:rsidR="00000000" w:rsidRPr="006C6D26">
        <w:trPr>
          <w:cantSplit/>
        </w:trPr>
        <w:tc>
          <w:tcPr>
            <w:tcW w:w="3046" w:type="dxa"/>
          </w:tcPr>
          <w:p w:rsidR="0040792D" w:rsidRPr="006C6D26" w:rsidRDefault="0040792D">
            <w:pPr>
              <w:pStyle w:val="Underskrifter"/>
            </w:pPr>
            <w:r w:rsidRPr="006C6D26">
              <w:t>Staffan Danielsson (C)</w:t>
            </w:r>
          </w:p>
        </w:tc>
        <w:tc>
          <w:tcPr>
            <w:tcW w:w="3046" w:type="dxa"/>
          </w:tcPr>
          <w:p w:rsidR="0040792D" w:rsidRPr="006C6D26" w:rsidRDefault="0040792D">
            <w:pPr>
              <w:pStyle w:val="Underskrifter"/>
            </w:pPr>
            <w:r w:rsidRPr="006C6D26">
              <w:t>Roger Tiefensee (C)</w:t>
            </w:r>
          </w:p>
        </w:tc>
      </w:tr>
    </w:tbl>
    <w:p w:rsidR="0040792D" w:rsidRPr="006C6D26" w:rsidRDefault="0040792D">
      <w:pPr>
        <w:pStyle w:val="Normaltindrag"/>
      </w:pPr>
    </w:p>
    <w:sectPr w:rsidR="0040792D" w:rsidRPr="006C6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92D" w:rsidRPr="006C6D26" w:rsidRDefault="0040792D">
      <w:r w:rsidRPr="006C6D26">
        <w:separator/>
      </w:r>
    </w:p>
  </w:endnote>
  <w:endnote w:type="continuationSeparator" w:id="0">
    <w:p w:rsidR="0040792D" w:rsidRPr="006C6D26" w:rsidRDefault="0040792D">
      <w:r w:rsidRPr="006C6D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6C6D26">
    <w:pPr>
      <w:pStyle w:val="Sidfot"/>
    </w:pPr>
    <w:r w:rsidRPr="006C6D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06777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92D" w:rsidRDefault="004079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0792D" w:rsidRDefault="0040792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6C6D26">
    <w:pPr>
      <w:pStyle w:val="Sidfot"/>
    </w:pPr>
    <w:r w:rsidRPr="006C6D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8775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92D" w:rsidRDefault="004079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792D" w:rsidRDefault="004079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6C6D26">
    <w:pPr>
      <w:pStyle w:val="Sidfot"/>
    </w:pPr>
    <w:r w:rsidRPr="006C6D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8122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92D" w:rsidRDefault="004079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0792D" w:rsidRDefault="004079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92D" w:rsidRPr="006C6D26" w:rsidRDefault="0040792D">
      <w:r w:rsidRPr="006C6D26">
        <w:separator/>
      </w:r>
    </w:p>
  </w:footnote>
  <w:footnote w:type="continuationSeparator" w:id="0">
    <w:p w:rsidR="0040792D" w:rsidRPr="006C6D26" w:rsidRDefault="0040792D">
      <w:r w:rsidRPr="006C6D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6C6D26">
    <w:pPr>
      <w:pStyle w:val="Sidhuvud"/>
    </w:pPr>
    <w:r w:rsidRPr="006C6D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3213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92D" w:rsidRDefault="004079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0792D" w:rsidRDefault="0040792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6C6D26">
    <w:pPr>
      <w:pStyle w:val="Sidhuvud"/>
    </w:pPr>
    <w:r w:rsidRPr="006C6D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5426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792D" w:rsidRDefault="004079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0792D" w:rsidRDefault="004079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792D" w:rsidRPr="006C6D26" w:rsidRDefault="0040792D">
    <w:pPr>
      <w:pStyle w:val="FSHNormal"/>
      <w:tabs>
        <w:tab w:val="right" w:pos="5840"/>
      </w:tabs>
    </w:pPr>
    <w:r w:rsidRPr="006C6D26">
      <w:br/>
    </w:r>
    <w:r w:rsidRPr="006C6D26">
      <w:fldChar w:fldCharType="begin" w:fldLock="1"/>
    </w:r>
    <w:r w:rsidRPr="006C6D26">
      <w:instrText xml:space="preserve"> DOCPROPERTY</w:instrText>
    </w:r>
    <w:r w:rsidRPr="006C6D26">
      <w:rPr>
        <w:sz w:val="18"/>
      </w:rPr>
      <w:instrText xml:space="preserve"> "YearUser" *\charformat </w:instrText>
    </w:r>
    <w:r w:rsidRPr="006C6D26">
      <w:fldChar w:fldCharType="separate"/>
    </w:r>
    <w:r w:rsidRPr="006C6D26">
      <w:t>2012/13</w:t>
    </w:r>
    <w:r w:rsidRPr="006C6D26">
      <w:fldChar w:fldCharType="end"/>
    </w:r>
    <w:r w:rsidRPr="006C6D26">
      <w:t xml:space="preserve"> </w:t>
    </w:r>
    <w:r w:rsidRPr="006C6D26">
      <w:tab/>
      <w:t xml:space="preserve">mnr: </w:t>
    </w:r>
    <w:r w:rsidRPr="006C6D26">
      <w:fldChar w:fldCharType="begin" w:fldLock="1"/>
    </w:r>
    <w:r w:rsidRPr="006C6D26">
      <w:instrText xml:space="preserve"> DOCPROPERTY</w:instrText>
    </w:r>
    <w:r w:rsidRPr="006C6D26">
      <w:rPr>
        <w:sz w:val="18"/>
      </w:rPr>
      <w:instrText xml:space="preserve"> "Motionsnummer" *\charformat </w:instrText>
    </w:r>
    <w:r w:rsidRPr="006C6D26">
      <w:fldChar w:fldCharType="separate"/>
    </w:r>
    <w:r w:rsidRPr="006C6D26">
      <w:t>T346</w:t>
    </w:r>
    <w:r w:rsidRPr="006C6D26">
      <w:fldChar w:fldCharType="end"/>
    </w:r>
    <w:r w:rsidRPr="006C6D26">
      <w:br/>
    </w:r>
    <w:r w:rsidRPr="006C6D26">
      <w:fldChar w:fldCharType="begin" w:fldLock="1"/>
    </w:r>
    <w:r w:rsidRPr="006C6D26">
      <w:instrText xml:space="preserve"> DOCPROPERTY</w:instrText>
    </w:r>
    <w:r w:rsidRPr="006C6D26">
      <w:rPr>
        <w:sz w:val="18"/>
      </w:rPr>
      <w:instrText xml:space="preserve"> "Samling" *\charformat </w:instrText>
    </w:r>
    <w:r w:rsidRPr="006C6D26">
      <w:fldChar w:fldCharType="end"/>
    </w:r>
    <w:r w:rsidRPr="006C6D26">
      <w:tab/>
      <w:t xml:space="preserve">pnr: </w:t>
    </w:r>
    <w:r w:rsidRPr="006C6D26">
      <w:fldChar w:fldCharType="begin" w:fldLock="1"/>
    </w:r>
    <w:r w:rsidRPr="006C6D26">
      <w:instrText xml:space="preserve"> DOCPROPERTY</w:instrText>
    </w:r>
    <w:r w:rsidRPr="006C6D26">
      <w:rPr>
        <w:sz w:val="18"/>
      </w:rPr>
      <w:instrText xml:space="preserve"> "Partinummer" *\charformat </w:instrText>
    </w:r>
    <w:r w:rsidRPr="006C6D26">
      <w:fldChar w:fldCharType="separate"/>
    </w:r>
    <w:r w:rsidRPr="006C6D26">
      <w:t>C456</w:t>
    </w:r>
    <w:r w:rsidRPr="006C6D26">
      <w:fldChar w:fldCharType="end"/>
    </w:r>
  </w:p>
  <w:p w:rsidR="0040792D" w:rsidRPr="006C6D26" w:rsidRDefault="0040792D">
    <w:pPr>
      <w:pStyle w:val="FSHRub1"/>
    </w:pPr>
    <w:r w:rsidRPr="006C6D26">
      <w:t>Motion till riksdagen</w:t>
    </w:r>
    <w:r w:rsidRPr="006C6D26">
      <w:br/>
    </w:r>
    <w:r w:rsidRPr="006C6D26">
      <w:fldChar w:fldCharType="begin" w:fldLock="1"/>
    </w:r>
    <w:r w:rsidRPr="006C6D26">
      <w:instrText xml:space="preserve"> DOCPROPERTY "YearUser" *\charformat </w:instrText>
    </w:r>
    <w:r w:rsidRPr="006C6D26">
      <w:fldChar w:fldCharType="separate"/>
    </w:r>
    <w:r w:rsidRPr="006C6D26">
      <w:t>2012/13</w:t>
    </w:r>
    <w:r w:rsidRPr="006C6D26">
      <w:fldChar w:fldCharType="end"/>
    </w:r>
    <w:r w:rsidRPr="006C6D26">
      <w:t>:</w:t>
    </w:r>
    <w:r w:rsidRPr="006C6D26">
      <w:fldChar w:fldCharType="begin" w:fldLock="1"/>
    </w:r>
    <w:r w:rsidRPr="006C6D26">
      <w:instrText xml:space="preserve"> DOCPROPERTY "Motionsnummer" *\charformat </w:instrText>
    </w:r>
    <w:r w:rsidRPr="006C6D26">
      <w:fldChar w:fldCharType="separate"/>
    </w:r>
    <w:r w:rsidRPr="006C6D26">
      <w:t>T346</w:t>
    </w:r>
    <w:r w:rsidRPr="006C6D26">
      <w:fldChar w:fldCharType="end"/>
    </w:r>
  </w:p>
  <w:p w:rsidR="0040792D" w:rsidRPr="006C6D26" w:rsidRDefault="0040792D">
    <w:pPr>
      <w:pStyle w:val="FSHNormalS5"/>
    </w:pPr>
    <w:r w:rsidRPr="006C6D26">
      <w:fldChar w:fldCharType="begin" w:fldLock="1"/>
    </w:r>
    <w:r w:rsidRPr="006C6D26">
      <w:instrText xml:space="preserve"> DOCPROPERTY "MotionarText" *\charformat </w:instrText>
    </w:r>
    <w:r w:rsidRPr="006C6D26">
      <w:fldChar w:fldCharType="separate"/>
    </w:r>
    <w:r w:rsidRPr="006C6D26">
      <w:t>av Staffan Danielsson och Roger Tiefensee (C)</w:t>
    </w:r>
    <w:r w:rsidRPr="006C6D26">
      <w:fldChar w:fldCharType="end"/>
    </w:r>
    <w:r w:rsidRPr="006C6D26">
      <w:br/>
    </w:r>
    <w:r w:rsidRPr="006C6D26">
      <w:fldChar w:fldCharType="begin" w:fldLock="1"/>
    </w:r>
    <w:r w:rsidRPr="006C6D26">
      <w:instrText xml:space="preserve"> DOCPROPERTY "SvarFrasKort" *\charformat </w:instrText>
    </w:r>
    <w:r w:rsidRPr="006C6D26">
      <w:fldChar w:fldCharType="end"/>
    </w:r>
  </w:p>
  <w:p w:rsidR="0040792D" w:rsidRPr="006C6D26" w:rsidRDefault="0040792D">
    <w:pPr>
      <w:pStyle w:val="FSHTitel"/>
    </w:pPr>
    <w:r w:rsidRPr="006C6D26">
      <w:fldChar w:fldCharType="begin" w:fldLock="1"/>
    </w:r>
    <w:r w:rsidRPr="006C6D26">
      <w:instrText xml:space="preserve"> DOCPROPERTY</w:instrText>
    </w:r>
    <w:r w:rsidRPr="006C6D26">
      <w:rPr>
        <w:sz w:val="18"/>
      </w:rPr>
      <w:instrText xml:space="preserve"> "RubrikSvar" *\charformat </w:instrText>
    </w:r>
    <w:r w:rsidRPr="006C6D26">
      <w:fldChar w:fldCharType="separate"/>
    </w:r>
    <w:r w:rsidRPr="006C6D26">
      <w:t>Färjetrafiken till Gotland</w:t>
    </w:r>
    <w:r w:rsidRPr="006C6D26">
      <w:fldChar w:fldCharType="end"/>
    </w:r>
  </w:p>
  <w:p w:rsidR="0040792D" w:rsidRPr="006C6D26" w:rsidRDefault="0040792D">
    <w:pPr>
      <w:pStyle w:val="Normal00"/>
    </w:pPr>
  </w:p>
  <w:p w:rsidR="0040792D" w:rsidRPr="006C6D26" w:rsidRDefault="004079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13217">
    <w:abstractNumId w:val="13"/>
  </w:num>
  <w:num w:numId="2" w16cid:durableId="922185313">
    <w:abstractNumId w:val="11"/>
  </w:num>
  <w:num w:numId="3" w16cid:durableId="1598440352">
    <w:abstractNumId w:val="14"/>
  </w:num>
  <w:num w:numId="4" w16cid:durableId="217598645">
    <w:abstractNumId w:val="8"/>
  </w:num>
  <w:num w:numId="5" w16cid:durableId="893347520">
    <w:abstractNumId w:val="3"/>
  </w:num>
  <w:num w:numId="6" w16cid:durableId="531187216">
    <w:abstractNumId w:val="2"/>
  </w:num>
  <w:num w:numId="7" w16cid:durableId="395200105">
    <w:abstractNumId w:val="1"/>
  </w:num>
  <w:num w:numId="8" w16cid:durableId="2061709142">
    <w:abstractNumId w:val="0"/>
  </w:num>
  <w:num w:numId="9" w16cid:durableId="708991360">
    <w:abstractNumId w:val="9"/>
  </w:num>
  <w:num w:numId="10" w16cid:durableId="1108306128">
    <w:abstractNumId w:val="7"/>
  </w:num>
  <w:num w:numId="11" w16cid:durableId="1147085887">
    <w:abstractNumId w:val="6"/>
  </w:num>
  <w:num w:numId="12" w16cid:durableId="1246694897">
    <w:abstractNumId w:val="5"/>
  </w:num>
  <w:num w:numId="13" w16cid:durableId="159736296">
    <w:abstractNumId w:val="4"/>
  </w:num>
  <w:num w:numId="14" w16cid:durableId="1578589600">
    <w:abstractNumId w:val="16"/>
  </w:num>
  <w:num w:numId="15" w16cid:durableId="274406996">
    <w:abstractNumId w:val="12"/>
  </w:num>
  <w:num w:numId="16" w16cid:durableId="715394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2"/>
    <w:docVar w:name="PersonGUIDs" w:val="{27454466-15F0-4668-9825-43F3AB7DF4CD},{699112BC-1F91-46B4-8251-1CEF6CEE4638}"/>
  </w:docVars>
  <w:rsids>
    <w:rsidRoot w:val="00DF7996"/>
    <w:rsid w:val="0040792D"/>
    <w:rsid w:val="006C6D26"/>
    <w:rsid w:val="00D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090415-87DF-499C-9579-0B3A1B4B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1528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C456</vt:lpstr>
    </vt:vector>
  </TitlesOfParts>
  <Company>Riksdagen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C456</dc:title>
  <dc:subject>C456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2012-12-06T12:50:00Z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mot2000_603_2012-10-02</vt:lpwstr>
  </property>
  <property fmtid="{D5CDD505-2E9C-101B-9397-08002B2CF9AE}" pid="3" name="version">
    <vt:lpwstr>mot2000_603_2012-10-02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Färjetrafiken till Gotland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Färjetrafiken till Gotland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Roger Tiefensee (C)</vt:lpwstr>
  </property>
  <property fmtid="{D5CDD505-2E9C-101B-9397-08002B2CF9AE}" pid="26" name="MotionarLista">
    <vt:lpwstr>Danielsson, Staffan (C)\Tiefensee, Roger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20122013000000000067000004560069</vt:lpwstr>
  </property>
  <property fmtid="{D5CDD505-2E9C-101B-9397-08002B2CF9AE}" pid="47" name="datum">
    <vt:lpwstr>121002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20122013000000000067000004560069</vt:lpwstr>
  </property>
  <property fmtid="{D5CDD505-2E9C-101B-9397-08002B2CF9AE}" pid="50" name="nummer">
    <vt:lpwstr>346</vt:lpwstr>
  </property>
  <property fmtid="{D5CDD505-2E9C-101B-9397-08002B2CF9AE}" pid="51" name="utskottsbeteckning">
    <vt:lpwstr>T</vt:lpwstr>
  </property>
  <property fmtid="{D5CDD505-2E9C-101B-9397-08002B2CF9AE}" pid="52" name="GlobalUID">
    <vt:lpwstr>{799C0CCB-AC53-4AAD-9B75-14B3D6CEA7D1}</vt:lpwstr>
  </property>
  <property fmtid="{D5CDD505-2E9C-101B-9397-08002B2CF9AE}" pid="53" name="Överföringar">
    <vt:i4>0</vt:i4>
  </property>
  <property fmtid="{D5CDD505-2E9C-101B-9397-08002B2CF9AE}" pid="54" name="Checksum">
    <vt:lpwstr>*0004467744033*</vt:lpwstr>
  </property>
  <property fmtid="{D5CDD505-2E9C-101B-9397-08002B2CF9AE}" pid="55" name="skuggnummer">
    <vt:lpwstr>1584</vt:lpwstr>
  </property>
  <property fmtid="{D5CDD505-2E9C-101B-9397-08002B2CF9AE}" pid="56" name="urixVersion">
    <vt:lpwstr>4.6.0.0</vt:lpwstr>
  </property>
  <property fmtid="{D5CDD505-2E9C-101B-9397-08002B2CF9AE}" pid="57" name="urixOrigin">
    <vt:lpwstr>121206 13:51:01.814</vt:lpwstr>
  </property>
  <property fmtid="{D5CDD505-2E9C-101B-9397-08002B2CF9AE}" pid="58" name="urixGuid">
    <vt:lpwstr>{89E3515D-F01A-46FD-A1DC-CD371C764342}</vt:lpwstr>
  </property>
</Properties>
</file>