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A485B" w:rsidRPr="00CA485B" w:rsidRDefault="00CA485B">
      <w:pPr>
        <w:pStyle w:val="Frslagsrubrik"/>
      </w:pPr>
      <w:r w:rsidRPr="00CA485B">
        <w:t>Förslag till riksdagsbeslut</w:t>
      </w:r>
    </w:p>
    <w:p w:rsidR="00CA485B" w:rsidRPr="00CA485B" w:rsidRDefault="00CA485B">
      <w:pPr>
        <w:pStyle w:val="Hemstlatt"/>
      </w:pPr>
      <w:r w:rsidRPr="00CA485B">
        <w:t>Riksdagen tillkännager för regeringen som sin mening vad som anförs i motionen om ett övergripande samarbete och en samlad strategi för vildsvin.</w:t>
      </w:r>
    </w:p>
    <w:p w:rsidR="00CA485B" w:rsidRPr="00CA485B" w:rsidRDefault="00CA485B">
      <w:pPr>
        <w:pStyle w:val="Rubrik1"/>
      </w:pPr>
      <w:r w:rsidRPr="00CA485B">
        <w:t>Motivering</w:t>
      </w:r>
    </w:p>
    <w:p w:rsidR="00CA485B" w:rsidRPr="00CA485B" w:rsidRDefault="00CA485B">
      <w:r w:rsidRPr="00CA485B">
        <w:t>Under 1700-talet utrotades vildsvinen i Sverige. De återfördes till hägn under 1800-talet. Men genom rymningar har stammen nu ökat. Ökningen är mycket stor trots att ca 50 000 djur sköts under 2009. Djuren är skygga, men vi ser hur djuren lockas allt närmare människorna. De lockas bland annat av mat i närmiljön. Vi ser också en markant ökning av trafikolyckor där vildsvin är inblandade.</w:t>
      </w:r>
    </w:p>
    <w:p w:rsidR="00CA485B" w:rsidRPr="00CA485B" w:rsidRDefault="00CA485B">
      <w:pPr>
        <w:pStyle w:val="Normaltindrag"/>
      </w:pPr>
      <w:r w:rsidRPr="00CA485B">
        <w:t>Djuren har en god förmåga att anpassa sig till nya miljöer och förökar sig mycket snabbt.</w:t>
      </w:r>
    </w:p>
    <w:p w:rsidR="00CA485B" w:rsidRPr="00CA485B" w:rsidRDefault="00CA485B">
      <w:pPr>
        <w:pStyle w:val="Normaltindrag"/>
      </w:pPr>
      <w:r w:rsidRPr="00CA485B">
        <w:t>Vildsvin kan bli en värdefull resurs. De har hög tillväxt och kan därför ge en hög avskjutning. Efterfrågan på vildsvinskött ökar, men det går inte att svara mot efterfrågan bland annat på grund av brist på slakterier.</w:t>
      </w:r>
    </w:p>
    <w:p w:rsidR="00CA485B" w:rsidRPr="00CA485B" w:rsidRDefault="00CA485B">
      <w:pPr>
        <w:pStyle w:val="Normaltindrag"/>
      </w:pPr>
      <w:r w:rsidRPr="00CA485B">
        <w:t>År 1988 bestämde riksdagen att vildsvinet har hemrätt i den svenska fa</w:t>
      </w:r>
      <w:r w:rsidRPr="00CA485B">
        <w:t>u</w:t>
      </w:r>
      <w:r w:rsidRPr="00CA485B">
        <w:t>nan. Många ser dem enbart som skadedjur och de ställer också till stor skada för lantbruket. Ett sätt att undvika att grisarna bökar på odlad mark är att använda sig av foderautomater. Kunskaper och ekonomin runt detta sprids bland annat genom LRF men behöver uppmuntras ytterligare.</w:t>
      </w:r>
    </w:p>
    <w:p w:rsidR="00CA485B" w:rsidRPr="00CA485B" w:rsidRDefault="00CA485B">
      <w:pPr>
        <w:pStyle w:val="Normaltindrag"/>
      </w:pPr>
      <w:r w:rsidRPr="00CA485B">
        <w:t>Att däremot mata djuren med olämplig föda som enligt uppgift föreko</w:t>
      </w:r>
      <w:r w:rsidRPr="00CA485B">
        <w:t>m</w:t>
      </w:r>
      <w:r w:rsidRPr="00CA485B">
        <w:t>mer vid jakt är naturligtvis förkastligt. Det förekommer även sådan matning som affärsidé för att kunna sälja vildsvinsjakt i slottsmiljö till hugade spek</w:t>
      </w:r>
      <w:r w:rsidRPr="00CA485B">
        <w:t>u</w:t>
      </w:r>
      <w:r w:rsidRPr="00CA485B">
        <w:t>lanter. Lagstiftning om förbud mot sådan matning bör övervägas.</w:t>
      </w:r>
    </w:p>
    <w:p w:rsidR="00CA485B" w:rsidRPr="00CA485B" w:rsidRDefault="00CA485B">
      <w:pPr>
        <w:pStyle w:val="Normaltindrag"/>
      </w:pPr>
      <w:r w:rsidRPr="00CA485B">
        <w:t>Som framgår är det viktigt att allas olika intressen tillvaratas så att vildsv</w:t>
      </w:r>
      <w:r w:rsidRPr="00CA485B">
        <w:t>i</w:t>
      </w:r>
      <w:r w:rsidRPr="00CA485B">
        <w:t xml:space="preserve">nen kan bli ett positivt inslag i den svenska faunan. Ökad köttförsäljning </w:t>
      </w:r>
      <w:r w:rsidRPr="00CA485B">
        <w:lastRenderedPageBreak/>
        <w:t>skapar jobb liksom jakt- och friluftsliv. Lantbrukets intressen måste också tillgodoses.</w:t>
      </w:r>
    </w:p>
    <w:p w:rsidR="00CA485B" w:rsidRPr="00CA485B" w:rsidRDefault="00CA485B">
      <w:pPr>
        <w:pStyle w:val="Normaltindrag"/>
      </w:pPr>
      <w:r w:rsidRPr="00CA485B">
        <w:t>Det krävs ett samarbete mellan lantbrukarnas organisationer, jägarnas o</w:t>
      </w:r>
      <w:r w:rsidRPr="00CA485B">
        <w:t>r</w:t>
      </w:r>
      <w:r w:rsidRPr="00CA485B">
        <w:t>ganisationer och polismyndigheter, friluftslivet med flera för att den positiva sidan av en varierad fauna ska utvecklas.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A485B">
        <w:trPr>
          <w:cantSplit/>
        </w:trPr>
        <w:tc>
          <w:tcPr>
            <w:tcW w:w="3046" w:type="dxa"/>
          </w:tcPr>
          <w:p w:rsidR="00CA485B" w:rsidRPr="00CA485B" w:rsidRDefault="00CA485B">
            <w:pPr>
              <w:pStyle w:val="UnderskriftDatum"/>
              <w:spacing w:before="240"/>
            </w:pPr>
            <w:r w:rsidRPr="00CA485B">
              <w:t>Stockholm den 22 oktober 2010</w:t>
            </w:r>
          </w:p>
        </w:tc>
        <w:tc>
          <w:tcPr>
            <w:tcW w:w="3047" w:type="dxa"/>
          </w:tcPr>
          <w:p w:rsidR="00CA485B" w:rsidRPr="00CA485B" w:rsidRDefault="00CA485B">
            <w:pPr>
              <w:pStyle w:val="Underskrifter"/>
              <w:spacing w:before="240"/>
            </w:pPr>
          </w:p>
        </w:tc>
      </w:tr>
      <w:tr w:rsidR="00000000" w:rsidRPr="00CA485B">
        <w:trPr>
          <w:cantSplit/>
        </w:trPr>
        <w:tc>
          <w:tcPr>
            <w:tcW w:w="3046" w:type="dxa"/>
          </w:tcPr>
          <w:p w:rsidR="00CA485B" w:rsidRPr="00CA485B" w:rsidRDefault="00CA485B">
            <w:pPr>
              <w:pStyle w:val="Underskrifter"/>
            </w:pPr>
            <w:r w:rsidRPr="00CA485B">
              <w:t>Kerstin Engle (S)</w:t>
            </w:r>
          </w:p>
        </w:tc>
        <w:tc>
          <w:tcPr>
            <w:tcW w:w="3046" w:type="dxa"/>
          </w:tcPr>
          <w:p w:rsidR="00CA485B" w:rsidRPr="00CA485B" w:rsidRDefault="00CA485B">
            <w:pPr>
              <w:pStyle w:val="Underskrifter"/>
            </w:pPr>
          </w:p>
        </w:tc>
      </w:tr>
    </w:tbl>
    <w:p w:rsidR="00CA485B" w:rsidRPr="00CA485B" w:rsidRDefault="00CA485B">
      <w:pPr>
        <w:pStyle w:val="Normaltindrag"/>
      </w:pPr>
    </w:p>
    <w:sectPr w:rsidR="00000000" w:rsidRPr="00CA485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A485B" w:rsidRPr="00CA485B" w:rsidRDefault="00CA485B">
      <w:r w:rsidRPr="00CA485B">
        <w:separator/>
      </w:r>
    </w:p>
  </w:endnote>
  <w:endnote w:type="continuationSeparator" w:id="0">
    <w:p w:rsidR="00CA485B" w:rsidRPr="00CA485B" w:rsidRDefault="00CA485B">
      <w:r w:rsidRPr="00CA485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485B" w:rsidRPr="00CA485B" w:rsidRDefault="00CA485B">
    <w:pPr>
      <w:pStyle w:val="Sidfot"/>
    </w:pPr>
    <w:r w:rsidRPr="00CA485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4016394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485B" w:rsidRDefault="00CA485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A485B" w:rsidRDefault="00CA485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485B" w:rsidRPr="00CA485B" w:rsidRDefault="00CA485B">
    <w:pPr>
      <w:pStyle w:val="Sidfot"/>
    </w:pPr>
    <w:r w:rsidRPr="00CA485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8902195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485B" w:rsidRDefault="00CA485B">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A485B" w:rsidRDefault="00CA485B">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485B" w:rsidRPr="00CA485B" w:rsidRDefault="00CA485B">
    <w:pPr>
      <w:pStyle w:val="Sidfot"/>
    </w:pPr>
    <w:r w:rsidRPr="00CA485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9934354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485B" w:rsidRDefault="00CA485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A485B" w:rsidRDefault="00CA485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A485B" w:rsidRPr="00CA485B" w:rsidRDefault="00CA485B">
      <w:r w:rsidRPr="00CA485B">
        <w:separator/>
      </w:r>
    </w:p>
  </w:footnote>
  <w:footnote w:type="continuationSeparator" w:id="0">
    <w:p w:rsidR="00CA485B" w:rsidRPr="00CA485B" w:rsidRDefault="00CA485B">
      <w:r w:rsidRPr="00CA485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485B" w:rsidRPr="00CA485B" w:rsidRDefault="00CA485B">
    <w:pPr>
      <w:pStyle w:val="Sidhuvud"/>
    </w:pPr>
    <w:r w:rsidRPr="00CA485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6367114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485B" w:rsidRDefault="00CA485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A485B" w:rsidRDefault="00CA485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MJ380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485B" w:rsidRPr="00CA485B" w:rsidRDefault="00CA485B">
    <w:pPr>
      <w:pStyle w:val="Sidhuvud"/>
    </w:pPr>
    <w:r w:rsidRPr="00CA485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3828151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485B" w:rsidRDefault="00CA485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A485B" w:rsidRDefault="00CA485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MJ380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485B" w:rsidRPr="00CA485B" w:rsidRDefault="00CA485B">
    <w:pPr>
      <w:pStyle w:val="FSHNormal"/>
      <w:tabs>
        <w:tab w:val="right" w:pos="5840"/>
      </w:tabs>
    </w:pPr>
    <w:r w:rsidRPr="00CA485B">
      <w:br/>
    </w:r>
    <w:r w:rsidRPr="00CA485B">
      <w:fldChar w:fldCharType="begin" w:fldLock="1"/>
    </w:r>
    <w:r w:rsidRPr="00CA485B">
      <w:instrText xml:space="preserve"> DOCPROPERTY</w:instrText>
    </w:r>
    <w:r w:rsidRPr="00CA485B">
      <w:rPr>
        <w:sz w:val="18"/>
      </w:rPr>
      <w:instrText xml:space="preserve"> "YearUser" *\charformat </w:instrText>
    </w:r>
    <w:r w:rsidRPr="00CA485B">
      <w:fldChar w:fldCharType="separate"/>
    </w:r>
    <w:r w:rsidRPr="00CA485B">
      <w:t>2010/11</w:t>
    </w:r>
    <w:r w:rsidRPr="00CA485B">
      <w:fldChar w:fldCharType="end"/>
    </w:r>
    <w:r w:rsidRPr="00CA485B">
      <w:t xml:space="preserve"> </w:t>
    </w:r>
    <w:r w:rsidRPr="00CA485B">
      <w:tab/>
      <w:t xml:space="preserve">mnr: </w:t>
    </w:r>
    <w:r w:rsidRPr="00CA485B">
      <w:fldChar w:fldCharType="begin" w:fldLock="1"/>
    </w:r>
    <w:r w:rsidRPr="00CA485B">
      <w:instrText xml:space="preserve"> DOCPROPERTY</w:instrText>
    </w:r>
    <w:r w:rsidRPr="00CA485B">
      <w:rPr>
        <w:sz w:val="18"/>
      </w:rPr>
      <w:instrText xml:space="preserve"> "Motionsnummer" *\charformat </w:instrText>
    </w:r>
    <w:r w:rsidRPr="00CA485B">
      <w:fldChar w:fldCharType="separate"/>
    </w:r>
    <w:r w:rsidRPr="00CA485B">
      <w:t>MJ380</w:t>
    </w:r>
    <w:r w:rsidRPr="00CA485B">
      <w:fldChar w:fldCharType="end"/>
    </w:r>
    <w:r w:rsidRPr="00CA485B">
      <w:br/>
    </w:r>
    <w:r w:rsidRPr="00CA485B">
      <w:fldChar w:fldCharType="begin" w:fldLock="1"/>
    </w:r>
    <w:r w:rsidRPr="00CA485B">
      <w:instrText xml:space="preserve"> DOCPROPERTY</w:instrText>
    </w:r>
    <w:r w:rsidRPr="00CA485B">
      <w:rPr>
        <w:sz w:val="18"/>
      </w:rPr>
      <w:instrText xml:space="preserve"> "Samling" *\charformat </w:instrText>
    </w:r>
    <w:r w:rsidRPr="00CA485B">
      <w:fldChar w:fldCharType="end"/>
    </w:r>
    <w:r w:rsidRPr="00CA485B">
      <w:tab/>
      <w:t xml:space="preserve">pnr: </w:t>
    </w:r>
    <w:r w:rsidRPr="00CA485B">
      <w:fldChar w:fldCharType="begin" w:fldLock="1"/>
    </w:r>
    <w:r w:rsidRPr="00CA485B">
      <w:instrText xml:space="preserve"> DOCPROPERTY</w:instrText>
    </w:r>
    <w:r w:rsidRPr="00CA485B">
      <w:rPr>
        <w:sz w:val="18"/>
      </w:rPr>
      <w:instrText xml:space="preserve"> "Partinummer" *\charformat </w:instrText>
    </w:r>
    <w:r w:rsidRPr="00CA485B">
      <w:fldChar w:fldCharType="separate"/>
    </w:r>
    <w:r w:rsidRPr="00CA485B">
      <w:t>S28080</w:t>
    </w:r>
    <w:r w:rsidRPr="00CA485B">
      <w:fldChar w:fldCharType="end"/>
    </w:r>
  </w:p>
  <w:p w:rsidR="00CA485B" w:rsidRPr="00CA485B" w:rsidRDefault="00CA485B">
    <w:pPr>
      <w:pStyle w:val="FSHRub1"/>
    </w:pPr>
    <w:r w:rsidRPr="00CA485B">
      <w:t>Motion till riksdagen</w:t>
    </w:r>
    <w:r w:rsidRPr="00CA485B">
      <w:br/>
    </w:r>
    <w:r w:rsidRPr="00CA485B">
      <w:fldChar w:fldCharType="begin" w:fldLock="1"/>
    </w:r>
    <w:r w:rsidRPr="00CA485B">
      <w:instrText xml:space="preserve"> DOCPROPERTY "YearUser" *\charformat </w:instrText>
    </w:r>
    <w:r w:rsidRPr="00CA485B">
      <w:fldChar w:fldCharType="separate"/>
    </w:r>
    <w:r w:rsidRPr="00CA485B">
      <w:t>2010/11</w:t>
    </w:r>
    <w:r w:rsidRPr="00CA485B">
      <w:fldChar w:fldCharType="end"/>
    </w:r>
    <w:r w:rsidRPr="00CA485B">
      <w:t>:</w:t>
    </w:r>
    <w:r w:rsidRPr="00CA485B">
      <w:fldChar w:fldCharType="begin" w:fldLock="1"/>
    </w:r>
    <w:r w:rsidRPr="00CA485B">
      <w:instrText xml:space="preserve"> DOCPROPERTY "Motionsnummer" *\charformat </w:instrText>
    </w:r>
    <w:r w:rsidRPr="00CA485B">
      <w:fldChar w:fldCharType="separate"/>
    </w:r>
    <w:r w:rsidRPr="00CA485B">
      <w:t>MJ380</w:t>
    </w:r>
    <w:r w:rsidRPr="00CA485B">
      <w:fldChar w:fldCharType="end"/>
    </w:r>
  </w:p>
  <w:p w:rsidR="00CA485B" w:rsidRPr="00CA485B" w:rsidRDefault="00CA485B">
    <w:pPr>
      <w:pStyle w:val="FSHNormalS5"/>
    </w:pPr>
    <w:r w:rsidRPr="00CA485B">
      <w:fldChar w:fldCharType="begin" w:fldLock="1"/>
    </w:r>
    <w:r w:rsidRPr="00CA485B">
      <w:instrText xml:space="preserve"> DOCPROPERTY "MotionarText" *\charformat </w:instrText>
    </w:r>
    <w:r w:rsidRPr="00CA485B">
      <w:fldChar w:fldCharType="separate"/>
    </w:r>
    <w:r w:rsidRPr="00CA485B">
      <w:t>av Kerstin Engle (S)</w:t>
    </w:r>
    <w:r w:rsidRPr="00CA485B">
      <w:fldChar w:fldCharType="end"/>
    </w:r>
    <w:r w:rsidRPr="00CA485B">
      <w:br/>
    </w:r>
    <w:r w:rsidRPr="00CA485B">
      <w:fldChar w:fldCharType="begin" w:fldLock="1"/>
    </w:r>
    <w:r w:rsidRPr="00CA485B">
      <w:instrText xml:space="preserve"> DOCPROPERTY "SvarFrasKort" *\charformat </w:instrText>
    </w:r>
    <w:r w:rsidRPr="00CA485B">
      <w:fldChar w:fldCharType="end"/>
    </w:r>
  </w:p>
  <w:p w:rsidR="00CA485B" w:rsidRPr="00CA485B" w:rsidRDefault="00CA485B">
    <w:pPr>
      <w:pStyle w:val="FSHTitel"/>
    </w:pPr>
    <w:r w:rsidRPr="00CA485B">
      <w:fldChar w:fldCharType="begin" w:fldLock="1"/>
    </w:r>
    <w:r w:rsidRPr="00CA485B">
      <w:instrText xml:space="preserve"> DOCPROPERTY</w:instrText>
    </w:r>
    <w:r w:rsidRPr="00CA485B">
      <w:rPr>
        <w:sz w:val="18"/>
      </w:rPr>
      <w:instrText xml:space="preserve"> "RubrikSvar" *\charformat </w:instrText>
    </w:r>
    <w:r w:rsidRPr="00CA485B">
      <w:fldChar w:fldCharType="separate"/>
    </w:r>
    <w:r w:rsidRPr="00CA485B">
      <w:t>Samlad strategi för vildsvinen i den svenska faunan</w:t>
    </w:r>
    <w:r w:rsidRPr="00CA485B">
      <w:fldChar w:fldCharType="end"/>
    </w:r>
  </w:p>
  <w:p w:rsidR="00CA485B" w:rsidRPr="00CA485B" w:rsidRDefault="00CA485B">
    <w:pPr>
      <w:pStyle w:val="Normal00"/>
    </w:pPr>
  </w:p>
  <w:p w:rsidR="00CA485B" w:rsidRPr="00CA485B" w:rsidRDefault="00CA485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59687935">
    <w:abstractNumId w:val="3"/>
  </w:num>
  <w:num w:numId="2" w16cid:durableId="30227315">
    <w:abstractNumId w:val="2"/>
  </w:num>
  <w:num w:numId="3" w16cid:durableId="1647202935">
    <w:abstractNumId w:val="1"/>
  </w:num>
  <w:num w:numId="4" w16cid:durableId="1783837861">
    <w:abstractNumId w:val="0"/>
  </w:num>
  <w:num w:numId="5" w16cid:durableId="1645965649">
    <w:abstractNumId w:val="7"/>
  </w:num>
  <w:num w:numId="6" w16cid:durableId="2123382996">
    <w:abstractNumId w:val="6"/>
  </w:num>
  <w:num w:numId="7" w16cid:durableId="1439638879">
    <w:abstractNumId w:val="5"/>
  </w:num>
  <w:num w:numId="8" w16cid:durableId="1535382234">
    <w:abstractNumId w:val="4"/>
  </w:num>
  <w:num w:numId="9" w16cid:durableId="2057780723">
    <w:abstractNumId w:val="8"/>
  </w:num>
  <w:num w:numId="10" w16cid:durableId="1496652205">
    <w:abstractNumId w:val="9"/>
  </w:num>
  <w:num w:numId="11" w16cid:durableId="1016422537">
    <w:abstractNumId w:val="10"/>
  </w:num>
  <w:num w:numId="12" w16cid:durableId="777145892">
    <w:abstractNumId w:val="13"/>
  </w:num>
  <w:num w:numId="13" w16cid:durableId="18894706">
    <w:abstractNumId w:val="15"/>
  </w:num>
  <w:num w:numId="14" w16cid:durableId="359670790">
    <w:abstractNumId w:val="16"/>
  </w:num>
  <w:num w:numId="15" w16cid:durableId="737167372">
    <w:abstractNumId w:val="11"/>
  </w:num>
  <w:num w:numId="16" w16cid:durableId="1224370014">
    <w:abstractNumId w:val="18"/>
  </w:num>
  <w:num w:numId="17" w16cid:durableId="1404839383">
    <w:abstractNumId w:val="17"/>
  </w:num>
  <w:num w:numId="18" w16cid:durableId="1957984571">
    <w:abstractNumId w:val="14"/>
  </w:num>
  <w:num w:numId="19" w16cid:durableId="4916759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1"/>
    <w:docVar w:name="PersonGUIDs" w:val="{9A79731D-6EA4-4282-8936-A0551B20D296}"/>
  </w:docVars>
  <w:rsids>
    <w:rsidRoot w:val="00EB0E75"/>
    <w:rsid w:val="00CA485B"/>
    <w:rsid w:val="00EB0E7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191CEBED-009A-4D9B-A750-230444D63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310</Words>
  <Characters>1706</Characters>
  <Application>Microsoft Office Word</Application>
  <DocSecurity>4</DocSecurity>
  <Lines>35</Lines>
  <Paragraphs>14</Paragraphs>
  <ScaleCrop>false</ScaleCrop>
  <HeadingPairs>
    <vt:vector size="2" baseType="variant">
      <vt:variant>
        <vt:lpstr>Rubrik</vt:lpstr>
      </vt:variant>
      <vt:variant>
        <vt:i4>1</vt:i4>
      </vt:variant>
    </vt:vector>
  </HeadingPairs>
  <TitlesOfParts>
    <vt:vector size="1" baseType="lpstr">
      <vt:lpstr>s28080</vt:lpstr>
    </vt:vector>
  </TitlesOfParts>
  <Company>Riksdagen</Company>
  <LinksUpToDate>false</LinksUpToDate>
  <CharactersWithSpaces>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s28080</dc:title>
  <dc:subject>s28080</dc:subject>
  <dc:creator>Riksdagen</dc:creator>
  <cp:keywords>Riksdagen</cp:keywords>
  <dc:description>Versal/gemen i partibeteckning. Gemen i tryck för 0910, versal för 1011 och nyare</dc:description>
  <cp:lastModifiedBy>Lars Brink</cp:lastModifiedBy>
  <cp:revision>2</cp:revision>
  <cp:lastPrinted>2010-12-01T08:04:00Z</cp:lastPrinted>
  <dcterms:created xsi:type="dcterms:W3CDTF">2025-12-18T01:34:00Z</dcterms:created>
  <dcterms:modified xsi:type="dcterms:W3CDTF">2025-12-18T01:34:00Z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mot2000_530_2010-12-01</vt:lpwstr>
  </property>
  <property fmtid="{D5CDD505-2E9C-101B-9397-08002B2CF9AE}" pid="3" name="version">
    <vt:lpwstr>mot2000_524_2010-10-22</vt:lpwstr>
  </property>
  <property fmtid="{D5CDD505-2E9C-101B-9397-08002B2CF9AE}" pid="4" name="dokumenttyp">
    <vt:lpwstr>motion</vt:lpwstr>
  </property>
  <property fmtid="{D5CDD505-2E9C-101B-9397-08002B2CF9AE}" pid="5" name="Sekr">
    <vt:lpwstr>LS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Samlad strategi för vildsvinen i den svenska faunan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Samlad strategi för vildsvinen i den svenska faunan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S28080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Kerstin Engle (S)</vt:lpwstr>
  </property>
  <property fmtid="{D5CDD505-2E9C-101B-9397-08002B2CF9AE}" pid="26" name="MotionarLista">
    <vt:lpwstr>Engle, Kerstin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Kerstin Engle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MJ380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2010</vt:lpwstr>
  </property>
  <property fmtid="{D5CDD505-2E9C-101B-9397-08002B2CF9AE}" pid="44" name="NotesUID">
    <vt:lpwstr>lis.ohlgren@riksdagen.se</vt:lpwstr>
  </property>
  <property fmtid="{D5CDD505-2E9C-101B-9397-08002B2CF9AE}" pid="45" name="ReservUID">
    <vt:lpwstr>ls0614aa</vt:lpwstr>
  </property>
  <property fmtid="{D5CDD505-2E9C-101B-9397-08002B2CF9AE}" pid="46" name="MotionID">
    <vt:lpwstr>20102011000000000115000280800069</vt:lpwstr>
  </property>
  <property fmtid="{D5CDD505-2E9C-101B-9397-08002B2CF9AE}" pid="47" name="datum">
    <vt:lpwstr>101022</vt:lpwstr>
  </property>
  <property fmtid="{D5CDD505-2E9C-101B-9397-08002B2CF9AE}" pid="48" name="avsändar-e-post">
    <vt:lpwstr>lis.ohlgren@riksdagen.se</vt:lpwstr>
  </property>
  <property fmtid="{D5CDD505-2E9C-101B-9397-08002B2CF9AE}" pid="49" name="id">
    <vt:lpwstr>20102011000000000115000280800069</vt:lpwstr>
  </property>
  <property fmtid="{D5CDD505-2E9C-101B-9397-08002B2CF9AE}" pid="50" name="nummer">
    <vt:lpwstr>380</vt:lpwstr>
  </property>
  <property fmtid="{D5CDD505-2E9C-101B-9397-08002B2CF9AE}" pid="51" name="utskottsbeteckning">
    <vt:lpwstr>MJ</vt:lpwstr>
  </property>
  <property fmtid="{D5CDD505-2E9C-101B-9397-08002B2CF9AE}" pid="52" name="GlobalUID">
    <vt:lpwstr>{0DDF2659-3FAB-4B76-991B-8233483AD527}</vt:lpwstr>
  </property>
  <property fmtid="{D5CDD505-2E9C-101B-9397-08002B2CF9AE}" pid="53" name="Överföringar">
    <vt:i4>0</vt:i4>
  </property>
  <property fmtid="{D5CDD505-2E9C-101B-9397-08002B2CF9AE}" pid="54" name="Checksum">
    <vt:lpwstr>*0012706067867*</vt:lpwstr>
  </property>
  <property fmtid="{D5CDD505-2E9C-101B-9397-08002B2CF9AE}" pid="55" name="skuggnummer">
    <vt:lpwstr>2321</vt:lpwstr>
  </property>
  <property fmtid="{D5CDD505-2E9C-101B-9397-08002B2CF9AE}" pid="56" name="urixVersion">
    <vt:lpwstr>4.3.2.0</vt:lpwstr>
  </property>
  <property fmtid="{D5CDD505-2E9C-101B-9397-08002B2CF9AE}" pid="57" name="urixOrigin">
    <vt:lpwstr>101201 09:05:23.804</vt:lpwstr>
  </property>
  <property fmtid="{D5CDD505-2E9C-101B-9397-08002B2CF9AE}" pid="58" name="urixGuid">
    <vt:lpwstr>{7CC30F75-033F-4A9A-BAFC-63C82D49C0E0}</vt:lpwstr>
  </property>
</Properties>
</file>