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A84" w:rsidRPr="006E4003" w:rsidRDefault="00E82A84">
      <w:pPr>
        <w:pStyle w:val="Hemstlrubrik"/>
      </w:pPr>
      <w:r w:rsidRPr="006E4003">
        <w:t>Förslag till riksdagsbeslut</w:t>
      </w:r>
    </w:p>
    <w:p w:rsidR="00E82A84" w:rsidRPr="006E4003" w:rsidRDefault="00E82A84">
      <w:pPr>
        <w:pStyle w:val="Hemstlatt"/>
        <w:ind w:left="0"/>
      </w:pPr>
      <w:r w:rsidRPr="006E4003">
        <w:t>Riksdagen tillkännager för regeringen som sin mening vad som anförs i motionen om brott mot mänskligh</w:t>
      </w:r>
      <w:r w:rsidRPr="006E4003">
        <w:t>e</w:t>
      </w:r>
      <w:r w:rsidRPr="006E4003">
        <w:t>ten.</w:t>
      </w:r>
    </w:p>
    <w:p w:rsidR="00E82A84" w:rsidRPr="006E4003" w:rsidRDefault="00E82A84">
      <w:pPr>
        <w:pStyle w:val="Rubrik1"/>
      </w:pPr>
      <w:r w:rsidRPr="006E4003">
        <w:t>Motivering</w:t>
      </w:r>
    </w:p>
    <w:p w:rsidR="00E82A84" w:rsidRPr="006E4003" w:rsidRDefault="00E82A84">
      <w:r w:rsidRPr="006E4003">
        <w:t>I regeringsförklaringen togs frågan om kommunismens brott mot mänskligh</w:t>
      </w:r>
      <w:r w:rsidRPr="006E4003">
        <w:t>e</w:t>
      </w:r>
      <w:r w:rsidRPr="006E4003">
        <w:t>ten upp. Det finns lika stor anledning att diskutera folkmord, deportationer, tortyr, massvåldtäkter etc. som skett genom kolonialism, imperialism eller i namn av nationalismen. Marc Ferro (red.) har i ”Kolonialismens svarta bok 1500–2000: från utrotning till självrannsakan” behandlat ämnet.</w:t>
      </w:r>
    </w:p>
    <w:p w:rsidR="00E82A84" w:rsidRPr="006E4003" w:rsidRDefault="00E82A84">
      <w:pPr>
        <w:pStyle w:val="Normaltindrag"/>
      </w:pPr>
      <w:r w:rsidRPr="006E4003">
        <w:t>Det är relativt okomplicerat att ta avstånd från de förbrytelser som fascism och kommunism gjort sig skyldiga till medan dagens demokratier har svårare för att diskutera sin egen koloniala historia och/eller olika etno</w:t>
      </w:r>
      <w:r w:rsidRPr="006E4003">
        <w:t>nationalistiska övergrepp.</w:t>
      </w:r>
    </w:p>
    <w:p w:rsidR="00E82A84" w:rsidRPr="006E4003" w:rsidRDefault="00E82A84">
      <w:pPr>
        <w:pStyle w:val="Normaltindrag"/>
      </w:pPr>
      <w:r w:rsidRPr="006E4003">
        <w:t>I princip samtliga västdemokratier har historiskt varit delaktiga i slavha</w:t>
      </w:r>
      <w:r w:rsidRPr="006E4003">
        <w:t>n</w:t>
      </w:r>
      <w:r w:rsidRPr="006E4003">
        <w:t>del och utplåning av ursprungsbefolkningar. Även Sverige deltog under 1700-talet i slavhandel, och svenska utvandrare på 1800-talet kom inte till ett fol</w:t>
      </w:r>
      <w:r w:rsidRPr="006E4003">
        <w:t>k</w:t>
      </w:r>
      <w:r w:rsidRPr="006E4003">
        <w:t>tomt USA utan till ett USA där ursprungsbefolkningen drevs undan och sy</w:t>
      </w:r>
      <w:r w:rsidRPr="006E4003">
        <w:t>s</w:t>
      </w:r>
      <w:r w:rsidRPr="006E4003">
        <w:t>tematiskt utplånades.</w:t>
      </w:r>
    </w:p>
    <w:p w:rsidR="00E82A84" w:rsidRPr="006E4003" w:rsidRDefault="00E82A84">
      <w:pPr>
        <w:pStyle w:val="Normaltindrag"/>
      </w:pPr>
      <w:r w:rsidRPr="006E4003">
        <w:t>Även efter att Europas stater blivit demokratier i början på 1900-talet hade stater som Storbritannien, Frankrike, Nederländerna och Belgien ett omfa</w:t>
      </w:r>
      <w:r w:rsidRPr="006E4003">
        <w:t>t</w:t>
      </w:r>
      <w:r w:rsidRPr="006E4003">
        <w:t>tande kolonialvälde. Detta ”försvarades” mot den inhemska befolkningen i kolonialkrig efter år 1945 då demokratin säkrats i Europa. Frankrikes krig i Algeriet 1954–62 är kanske det bästa exemplet. Andra europeiska kolon</w:t>
      </w:r>
      <w:r w:rsidRPr="006E4003">
        <w:t>i</w:t>
      </w:r>
      <w:r w:rsidRPr="006E4003">
        <w:t xml:space="preserve">almakter under efterkrigstiden har varit Portugal och Spanien. Det fascistiska </w:t>
      </w:r>
      <w:r w:rsidRPr="006E4003">
        <w:lastRenderedPageBreak/>
        <w:t xml:space="preserve">Portugal bedrev kolonialkrig i Angola, </w:t>
      </w:r>
      <w:r w:rsidRPr="006E4003">
        <w:rPr>
          <w:szCs w:val="19"/>
        </w:rPr>
        <w:t>Mo</w:t>
      </w:r>
      <w:r w:rsidRPr="006E4003">
        <w:rPr>
          <w:bCs/>
          <w:color w:val="000000"/>
          <w:szCs w:val="19"/>
        </w:rPr>
        <w:t>ç</w:t>
      </w:r>
      <w:r w:rsidRPr="006E4003">
        <w:rPr>
          <w:szCs w:val="19"/>
        </w:rPr>
        <w:t>ambiqu</w:t>
      </w:r>
      <w:r w:rsidRPr="006E4003">
        <w:t>e, Guinea-Bissau och på Kap Verdeöarna samt på Östtimor och det fascistiska Spanien bekämpade frihetsrörelsen i Västsahara.</w:t>
      </w:r>
    </w:p>
    <w:p w:rsidR="00E82A84" w:rsidRPr="006E4003" w:rsidRDefault="00E82A84">
      <w:pPr>
        <w:pStyle w:val="Normaltindrag"/>
      </w:pPr>
      <w:r w:rsidRPr="006E4003">
        <w:t>Även USA har en mörk historia både som k</w:t>
      </w:r>
      <w:r w:rsidRPr="006E4003">
        <w:t>olonialmakt och som imperi</w:t>
      </w:r>
      <w:r w:rsidRPr="006E4003">
        <w:t>a</w:t>
      </w:r>
      <w:r w:rsidRPr="006E4003">
        <w:t>listisk stat. USA övertog, genom krig, en rad spanska kolonier 1898 bland annat Cuba och Filippinerna och bekämpade där inhemska befrielserörelser. Latinamerika har, alltsedan Monroedoktrinen 1823 varit USA:s ”bakgård” främst i Latinamerika, in i modern tid. USA har av stormaktspolitiska intre</w:t>
      </w:r>
      <w:r w:rsidRPr="006E4003">
        <w:t>s</w:t>
      </w:r>
      <w:r w:rsidRPr="006E4003">
        <w:t>sen stöttat en rad militärkupper och blodiga förtryckarregimer. I fråga om USA bör också det orättfärdiga Vietnamkriget och krigföringen i hela det gamla Indokina på 1960–70-talen nämnas.</w:t>
      </w:r>
    </w:p>
    <w:p w:rsidR="00E82A84" w:rsidRPr="006E4003" w:rsidRDefault="00E82A84">
      <w:pPr>
        <w:pStyle w:val="Normaltindrag"/>
      </w:pPr>
      <w:r w:rsidRPr="006E4003">
        <w:t>Ko</w:t>
      </w:r>
      <w:r w:rsidRPr="006E4003">
        <w:t>lonialismens övergrepp har ofta haft rasistiska och nationalistiska fö</w:t>
      </w:r>
      <w:r w:rsidRPr="006E4003">
        <w:t>r</w:t>
      </w:r>
      <w:r w:rsidRPr="006E4003">
        <w:t>tecken. Vita människor har ansetts förmer än färgade. Britter och fransmän har tillskrivit sig en speciell mission i världen.</w:t>
      </w:r>
    </w:p>
    <w:p w:rsidR="00E82A84" w:rsidRPr="006E4003" w:rsidRDefault="00E82A84">
      <w:pPr>
        <w:pStyle w:val="Normaltindrag"/>
        <w:rPr>
          <w:b/>
          <w:i/>
        </w:rPr>
      </w:pPr>
      <w:r w:rsidRPr="006E4003">
        <w:t>Etnonationalistiska övergrepp och massmord har pågått och pågår runt om i världen.</w:t>
      </w:r>
    </w:p>
    <w:p w:rsidR="00E82A84" w:rsidRPr="006E4003" w:rsidRDefault="00E82A84">
      <w:pPr>
        <w:pStyle w:val="Normaltindrag"/>
      </w:pPr>
      <w:r w:rsidRPr="006E4003">
        <w:t>Efter andra världskriget och i Europa är f.d. Jugoslavien på 1990-talet ett varnande exempel.</w:t>
      </w:r>
    </w:p>
    <w:p w:rsidR="00E82A84" w:rsidRPr="006E4003" w:rsidRDefault="00E82A84">
      <w:pPr>
        <w:pStyle w:val="Normaltindrag"/>
      </w:pPr>
      <w:r w:rsidRPr="006E4003">
        <w:t>För övrigt har även kommunismen varit förbunden med nationalism. Folkmorden i Sovjetunionen kan ju förknippas med storrysk nationalism. I Kina utsätts olika minoriteter och det ockuperade Tibet för kinesisk nation</w:t>
      </w:r>
      <w:r w:rsidRPr="006E4003">
        <w:t>a</w:t>
      </w:r>
      <w:r w:rsidRPr="006E4003">
        <w:t>lism.</w:t>
      </w:r>
    </w:p>
    <w:p w:rsidR="00E82A84" w:rsidRPr="006E4003" w:rsidRDefault="00E82A84">
      <w:pPr>
        <w:pStyle w:val="Normaltindrag"/>
      </w:pPr>
      <w:r w:rsidRPr="006E4003">
        <w:t>Bakom kolonialism och etnonationalism ligger givetvis också ekonomiska intressen. I ”Storföretagens svarta bok” beskriver Klaus Werner och Hans Weiss hur internationella storföretag ägnar sig åt lönedumpning, barnarbete och miljöförstöring.</w:t>
      </w:r>
    </w:p>
    <w:p w:rsidR="00E82A84" w:rsidRPr="006E4003" w:rsidRDefault="00E82A84">
      <w:pPr>
        <w:pStyle w:val="Normaltindrag"/>
      </w:pPr>
      <w:r w:rsidRPr="006E4003">
        <w:t>Dessa frågor måste belysas så att även våra kommande generationer får kunskaper dels om vad som skett, dels ges möjlighet att få reflektera om va</w:t>
      </w:r>
      <w:r w:rsidRPr="006E4003">
        <w:t>r</w:t>
      </w:r>
      <w:r w:rsidRPr="006E4003">
        <w:t>för det hände. Det är angeläget att unga människor har kunskaper bakåt i tiden, så att de kan relatera till det när händelser som liknar tidigare händelser dyker upp, exempelvis i medier. Idag är världen nära oss, vi kan dagligen se i tv och läsa i tidningar och på Internet om vad som sker i olika länder. Därför är kunskapen och insikten om maktkamper i världen oerhört viktiga för d</w:t>
      </w:r>
      <w:r w:rsidRPr="006E4003">
        <w:t>a</w:t>
      </w:r>
      <w:r w:rsidRPr="006E4003">
        <w:t>gens unga.</w:t>
      </w:r>
    </w:p>
    <w:p w:rsidR="00E82A84" w:rsidRPr="006E4003" w:rsidRDefault="00E82A84">
      <w:pPr>
        <w:pStyle w:val="Normaltindrag"/>
      </w:pPr>
      <w:r w:rsidRPr="006E4003">
        <w:t>Regeringen bör generellt uppmärksamma och ge skolan i uppdrag att sk</w:t>
      </w:r>
      <w:r w:rsidRPr="006E4003">
        <w:t>a</w:t>
      </w:r>
      <w:r w:rsidRPr="006E4003">
        <w:t>pa en bredare kunskap om hur olika ekonomiska relationer och vissa idémä</w:t>
      </w:r>
      <w:r w:rsidRPr="006E4003">
        <w:t>s</w:t>
      </w:r>
      <w:r w:rsidRPr="006E4003">
        <w:t>siga föreställningar försöker rättfärdiga folkmord, förtryck och ekonomisk exploatering, ekonomiska relationer och idémässiga föreställningar som t</w:t>
      </w:r>
      <w:r w:rsidRPr="006E4003">
        <w:t>y</w:t>
      </w:r>
      <w:r w:rsidRPr="006E4003">
        <w:t>värr även kan utveckla fördomsfulla inställningar i demokratiska stater i fö</w:t>
      </w:r>
      <w:r w:rsidRPr="006E4003">
        <w:t>r</w:t>
      </w:r>
      <w:r w:rsidRPr="006E4003">
        <w:t>hållande till främst utvecklingsländer och deras folk.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003">
        <w:trPr>
          <w:cantSplit/>
        </w:trPr>
        <w:tc>
          <w:tcPr>
            <w:tcW w:w="3046" w:type="dxa"/>
          </w:tcPr>
          <w:p w:rsidR="00E82A84" w:rsidRPr="006E4003" w:rsidRDefault="00E82A84">
            <w:pPr>
              <w:pStyle w:val="UnderskriftDatum"/>
              <w:spacing w:before="240"/>
            </w:pPr>
            <w:r w:rsidRPr="006E4003">
              <w:t>Stockholm den 2 oktober 2007</w:t>
            </w:r>
          </w:p>
        </w:tc>
        <w:tc>
          <w:tcPr>
            <w:tcW w:w="3047" w:type="dxa"/>
          </w:tcPr>
          <w:p w:rsidR="00E82A84" w:rsidRPr="006E4003" w:rsidRDefault="00E82A84">
            <w:pPr>
              <w:pStyle w:val="Underskrifter"/>
              <w:spacing w:before="240"/>
            </w:pPr>
          </w:p>
        </w:tc>
      </w:tr>
      <w:tr w:rsidR="00000000" w:rsidRPr="006E4003">
        <w:trPr>
          <w:cantSplit/>
        </w:trPr>
        <w:tc>
          <w:tcPr>
            <w:tcW w:w="3046" w:type="dxa"/>
          </w:tcPr>
          <w:p w:rsidR="00E82A84" w:rsidRPr="006E4003" w:rsidRDefault="00E82A84">
            <w:pPr>
              <w:pStyle w:val="Underskrifter"/>
            </w:pPr>
            <w:r w:rsidRPr="006E4003">
              <w:t>Ameer Sachet (s)</w:t>
            </w:r>
          </w:p>
        </w:tc>
        <w:tc>
          <w:tcPr>
            <w:tcW w:w="3046" w:type="dxa"/>
          </w:tcPr>
          <w:p w:rsidR="00E82A84" w:rsidRPr="006E4003" w:rsidRDefault="00E82A84">
            <w:pPr>
              <w:pStyle w:val="Underskrifter"/>
            </w:pPr>
          </w:p>
        </w:tc>
      </w:tr>
    </w:tbl>
    <w:p w:rsidR="00E82A84" w:rsidRPr="006E4003" w:rsidRDefault="00E82A84">
      <w:pPr>
        <w:pStyle w:val="Normaltindrag"/>
      </w:pPr>
    </w:p>
    <w:sectPr w:rsidR="00E82A84" w:rsidRPr="006E40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A84" w:rsidRPr="006E4003" w:rsidRDefault="00E82A84">
      <w:r w:rsidRPr="006E4003">
        <w:separator/>
      </w:r>
    </w:p>
  </w:endnote>
  <w:endnote w:type="continuationSeparator" w:id="0">
    <w:p w:rsidR="00E82A84" w:rsidRPr="006E4003" w:rsidRDefault="00E82A84">
      <w:r w:rsidRPr="006E40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84" w:rsidRPr="006E4003" w:rsidRDefault="006E4003">
    <w:pPr>
      <w:pStyle w:val="Sidfot"/>
    </w:pPr>
    <w:r w:rsidRPr="006E40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28139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A84" w:rsidRDefault="00E82A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A84" w:rsidRDefault="00E82A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84" w:rsidRPr="006E4003" w:rsidRDefault="006E4003">
    <w:pPr>
      <w:pStyle w:val="Sidfot"/>
    </w:pPr>
    <w:r w:rsidRPr="006E40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8191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A84" w:rsidRDefault="00E82A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A84" w:rsidRDefault="00E82A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84" w:rsidRPr="006E4003" w:rsidRDefault="006E4003">
    <w:pPr>
      <w:pStyle w:val="Sidfot"/>
    </w:pPr>
    <w:r w:rsidRPr="006E40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978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A84" w:rsidRDefault="00E82A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A84" w:rsidRDefault="00E82A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A84" w:rsidRPr="006E4003" w:rsidRDefault="00E82A84">
      <w:r w:rsidRPr="006E4003">
        <w:separator/>
      </w:r>
    </w:p>
  </w:footnote>
  <w:footnote w:type="continuationSeparator" w:id="0">
    <w:p w:rsidR="00E82A84" w:rsidRPr="006E4003" w:rsidRDefault="00E82A84">
      <w:r w:rsidRPr="006E40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84" w:rsidRPr="006E4003" w:rsidRDefault="006E4003">
    <w:pPr>
      <w:pStyle w:val="Sidhuvud"/>
    </w:pPr>
    <w:r w:rsidRPr="006E40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114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A84" w:rsidRDefault="00E82A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A84" w:rsidRDefault="00E82A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84" w:rsidRPr="006E4003" w:rsidRDefault="006E4003">
    <w:pPr>
      <w:pStyle w:val="Sidhuvud"/>
    </w:pPr>
    <w:r w:rsidRPr="006E40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481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A84" w:rsidRDefault="00E82A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A84" w:rsidRDefault="00E82A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84" w:rsidRPr="006E4003" w:rsidRDefault="00E82A84">
    <w:pPr>
      <w:pStyle w:val="FSHNormal"/>
      <w:tabs>
        <w:tab w:val="right" w:pos="5840"/>
      </w:tabs>
    </w:pPr>
    <w:r w:rsidRPr="006E4003">
      <w:br/>
    </w:r>
    <w:r w:rsidRPr="006E4003">
      <w:fldChar w:fldCharType="begin" w:fldLock="1"/>
    </w:r>
    <w:r w:rsidRPr="006E4003">
      <w:instrText xml:space="preserve"> DOCPROPERTY</w:instrText>
    </w:r>
    <w:r w:rsidRPr="006E4003">
      <w:rPr>
        <w:sz w:val="18"/>
      </w:rPr>
      <w:instrText xml:space="preserve"> "YearUser" *\charformat </w:instrText>
    </w:r>
    <w:r w:rsidRPr="006E4003">
      <w:fldChar w:fldCharType="separate"/>
    </w:r>
    <w:r w:rsidRPr="006E4003">
      <w:t>2007/08</w:t>
    </w:r>
    <w:r w:rsidRPr="006E4003">
      <w:fldChar w:fldCharType="end"/>
    </w:r>
    <w:r w:rsidRPr="006E4003">
      <w:t xml:space="preserve"> </w:t>
    </w:r>
    <w:r w:rsidRPr="006E4003">
      <w:tab/>
      <w:t xml:space="preserve">mnr: </w:t>
    </w:r>
    <w:r w:rsidRPr="006E4003">
      <w:fldChar w:fldCharType="begin" w:fldLock="1"/>
    </w:r>
    <w:r w:rsidRPr="006E4003">
      <w:instrText xml:space="preserve"> DOCPROPERTY</w:instrText>
    </w:r>
    <w:r w:rsidRPr="006E4003">
      <w:rPr>
        <w:sz w:val="18"/>
      </w:rPr>
      <w:instrText xml:space="preserve"> "Motionsnummer" *\charformat </w:instrText>
    </w:r>
    <w:r w:rsidRPr="006E4003">
      <w:fldChar w:fldCharType="separate"/>
    </w:r>
    <w:r w:rsidRPr="006E4003">
      <w:t>Kr242</w:t>
    </w:r>
    <w:r w:rsidRPr="006E4003">
      <w:fldChar w:fldCharType="end"/>
    </w:r>
    <w:r w:rsidRPr="006E4003">
      <w:br/>
    </w:r>
    <w:r w:rsidRPr="006E4003">
      <w:fldChar w:fldCharType="begin" w:fldLock="1"/>
    </w:r>
    <w:r w:rsidRPr="006E4003">
      <w:instrText xml:space="preserve"> DOCPROPERTY</w:instrText>
    </w:r>
    <w:r w:rsidRPr="006E4003">
      <w:rPr>
        <w:sz w:val="18"/>
      </w:rPr>
      <w:instrText xml:space="preserve"> "Samling" *\charformat </w:instrText>
    </w:r>
    <w:r w:rsidRPr="006E4003">
      <w:fldChar w:fldCharType="end"/>
    </w:r>
    <w:r w:rsidRPr="006E4003">
      <w:tab/>
      <w:t xml:space="preserve">pnr: </w:t>
    </w:r>
    <w:r w:rsidRPr="006E4003">
      <w:fldChar w:fldCharType="begin" w:fldLock="1"/>
    </w:r>
    <w:r w:rsidRPr="006E4003">
      <w:instrText xml:space="preserve"> DOCPROPERTY</w:instrText>
    </w:r>
    <w:r w:rsidRPr="006E4003">
      <w:rPr>
        <w:sz w:val="18"/>
      </w:rPr>
      <w:instrText xml:space="preserve"> "Partinummer" *\charformat </w:instrText>
    </w:r>
    <w:r w:rsidRPr="006E4003">
      <w:fldChar w:fldCharType="separate"/>
    </w:r>
    <w:r w:rsidRPr="006E4003">
      <w:t>s80078</w:t>
    </w:r>
    <w:r w:rsidRPr="006E4003">
      <w:fldChar w:fldCharType="end"/>
    </w:r>
  </w:p>
  <w:p w:rsidR="00E82A84" w:rsidRPr="006E4003" w:rsidRDefault="00E82A84">
    <w:pPr>
      <w:pStyle w:val="FSHRub1"/>
    </w:pPr>
    <w:r w:rsidRPr="006E4003">
      <w:t>Motion till riksdagen</w:t>
    </w:r>
    <w:r w:rsidRPr="006E4003">
      <w:br/>
    </w:r>
    <w:r w:rsidRPr="006E4003">
      <w:fldChar w:fldCharType="begin" w:fldLock="1"/>
    </w:r>
    <w:r w:rsidRPr="006E4003">
      <w:instrText xml:space="preserve"> DOCPROPERTY "YearUser" *\charformat </w:instrText>
    </w:r>
    <w:r w:rsidRPr="006E4003">
      <w:fldChar w:fldCharType="separate"/>
    </w:r>
    <w:r w:rsidRPr="006E4003">
      <w:t>2007/08</w:t>
    </w:r>
    <w:r w:rsidRPr="006E4003">
      <w:fldChar w:fldCharType="end"/>
    </w:r>
    <w:r w:rsidRPr="006E4003">
      <w:t>:</w:t>
    </w:r>
    <w:r w:rsidRPr="006E4003">
      <w:fldChar w:fldCharType="begin" w:fldLock="1"/>
    </w:r>
    <w:r w:rsidRPr="006E4003">
      <w:instrText xml:space="preserve"> DOCPROPERTY "Motionsnummer" *\charformat </w:instrText>
    </w:r>
    <w:r w:rsidRPr="006E4003">
      <w:fldChar w:fldCharType="separate"/>
    </w:r>
    <w:r w:rsidRPr="006E4003">
      <w:t>Kr242</w:t>
    </w:r>
    <w:r w:rsidRPr="006E4003">
      <w:fldChar w:fldCharType="end"/>
    </w:r>
  </w:p>
  <w:p w:rsidR="00E82A84" w:rsidRPr="006E4003" w:rsidRDefault="00E82A84">
    <w:pPr>
      <w:pStyle w:val="FSHNormalS5"/>
    </w:pPr>
    <w:r w:rsidRPr="006E4003">
      <w:fldChar w:fldCharType="begin" w:fldLock="1"/>
    </w:r>
    <w:r w:rsidRPr="006E4003">
      <w:instrText xml:space="preserve"> DOCPROPERTY "MotionarText" *\charformat </w:instrText>
    </w:r>
    <w:r w:rsidRPr="006E4003">
      <w:fldChar w:fldCharType="separate"/>
    </w:r>
    <w:r w:rsidRPr="006E4003">
      <w:t>av Ameer Sachet (s)</w:t>
    </w:r>
    <w:r w:rsidRPr="006E4003">
      <w:fldChar w:fldCharType="end"/>
    </w:r>
    <w:r w:rsidRPr="006E4003">
      <w:br/>
    </w:r>
    <w:r w:rsidRPr="006E4003">
      <w:fldChar w:fldCharType="begin" w:fldLock="1"/>
    </w:r>
    <w:r w:rsidRPr="006E4003">
      <w:instrText xml:space="preserve"> DOCPROPERTY "SvarFrasKort" *\charformat </w:instrText>
    </w:r>
    <w:r w:rsidRPr="006E4003">
      <w:fldChar w:fldCharType="end"/>
    </w:r>
  </w:p>
  <w:p w:rsidR="00E82A84" w:rsidRPr="006E4003" w:rsidRDefault="00E82A84">
    <w:pPr>
      <w:pStyle w:val="FSHTitel"/>
    </w:pPr>
    <w:r w:rsidRPr="006E4003">
      <w:fldChar w:fldCharType="begin" w:fldLock="1"/>
    </w:r>
    <w:r w:rsidRPr="006E4003">
      <w:instrText xml:space="preserve"> DOCPROPERTY</w:instrText>
    </w:r>
    <w:r w:rsidRPr="006E4003">
      <w:rPr>
        <w:sz w:val="18"/>
      </w:rPr>
      <w:instrText xml:space="preserve"> "RubrikSvar" *\charformat </w:instrText>
    </w:r>
    <w:r w:rsidRPr="006E4003">
      <w:fldChar w:fldCharType="separate"/>
    </w:r>
    <w:r w:rsidRPr="006E4003">
      <w:t>Kolonialismens, imperialismens och etnonationalismens brott mot mänskligheten</w:t>
    </w:r>
    <w:r w:rsidRPr="006E4003">
      <w:fldChar w:fldCharType="end"/>
    </w:r>
  </w:p>
  <w:p w:rsidR="00E82A84" w:rsidRPr="006E4003" w:rsidRDefault="00E82A84">
    <w:pPr>
      <w:pStyle w:val="Normal00"/>
    </w:pPr>
  </w:p>
  <w:p w:rsidR="00E82A84" w:rsidRPr="006E4003" w:rsidRDefault="00E82A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0017282">
    <w:abstractNumId w:val="8"/>
  </w:num>
  <w:num w:numId="2" w16cid:durableId="1736077556">
    <w:abstractNumId w:val="9"/>
  </w:num>
  <w:num w:numId="3" w16cid:durableId="75908812">
    <w:abstractNumId w:val="8"/>
  </w:num>
  <w:num w:numId="4" w16cid:durableId="910238248">
    <w:abstractNumId w:val="9"/>
  </w:num>
  <w:num w:numId="5" w16cid:durableId="292060185">
    <w:abstractNumId w:val="13"/>
  </w:num>
  <w:num w:numId="6" w16cid:durableId="629022154">
    <w:abstractNumId w:val="10"/>
  </w:num>
  <w:num w:numId="7" w16cid:durableId="224027632">
    <w:abstractNumId w:val="11"/>
  </w:num>
  <w:num w:numId="8" w16cid:durableId="700326581">
    <w:abstractNumId w:val="12"/>
  </w:num>
  <w:num w:numId="9" w16cid:durableId="1061900321">
    <w:abstractNumId w:val="8"/>
  </w:num>
  <w:num w:numId="10" w16cid:durableId="1226915328">
    <w:abstractNumId w:val="3"/>
  </w:num>
  <w:num w:numId="11" w16cid:durableId="1327246807">
    <w:abstractNumId w:val="2"/>
  </w:num>
  <w:num w:numId="12" w16cid:durableId="1368027138">
    <w:abstractNumId w:val="1"/>
  </w:num>
  <w:num w:numId="13" w16cid:durableId="1435636662">
    <w:abstractNumId w:val="0"/>
  </w:num>
  <w:num w:numId="14" w16cid:durableId="1700475031">
    <w:abstractNumId w:val="9"/>
  </w:num>
  <w:num w:numId="15" w16cid:durableId="1157963916">
    <w:abstractNumId w:val="7"/>
  </w:num>
  <w:num w:numId="16" w16cid:durableId="1672681004">
    <w:abstractNumId w:val="6"/>
  </w:num>
  <w:num w:numId="17" w16cid:durableId="1087769887">
    <w:abstractNumId w:val="5"/>
  </w:num>
  <w:num w:numId="18" w16cid:durableId="133837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AA46784-AE4D-4AE0-9742-10FB2822699D}"/>
  </w:docVars>
  <w:rsids>
    <w:rsidRoot w:val="001239C9"/>
    <w:rsid w:val="001239C9"/>
    <w:rsid w:val="006E4003"/>
    <w:rsid w:val="00E82A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D60A0D-D139-40ED-8E1C-AA6CF174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3528</Characters>
  <Application>Microsoft Office Word</Application>
  <DocSecurity>4</DocSecurity>
  <Lines>69</Lines>
  <Paragraphs>19</Paragraphs>
  <ScaleCrop>false</ScaleCrop>
  <HeadingPairs>
    <vt:vector size="2" baseType="variant">
      <vt:variant>
        <vt:lpstr>Rubrik</vt:lpstr>
      </vt:variant>
      <vt:variant>
        <vt:i4>1</vt:i4>
      </vt:variant>
    </vt:vector>
  </HeadingPairs>
  <TitlesOfParts>
    <vt:vector size="1" baseType="lpstr">
      <vt:lpstr>s80078</vt:lpstr>
    </vt:vector>
  </TitlesOfParts>
  <Company>Riksdagen</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s80078</dc:title>
  <dc:subject>s80078</dc:subject>
  <dc:creator>Riksdagen</dc:creator>
  <cp:keywords>Riksdagen</cp:keywords>
  <dc:description>TKG-ktrl, MSMQ4mb, PersReg-Distribution mm</dc:description>
  <cp:lastModifiedBy>Lars Brink</cp:lastModifiedBy>
  <cp:revision>2</cp:revision>
  <cp:lastPrinted>2007-11-28T14:41:00Z</cp:lastPrinted>
  <dcterms:created xsi:type="dcterms:W3CDTF">2025-12-17T06:30:00Z</dcterms:created>
  <dcterms:modified xsi:type="dcterms:W3CDTF">2025-12-17T06:30:00Z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Kolonialismens, imperialismens och etnonationalismens brott mot mänskligheten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Kolonialismens, imperialismens och etnonationalismens brott mot mänskligheten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20072008000000000115000800780069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20072008000000000115000800780069</vt:lpwstr>
  </property>
  <property fmtid="{D5CDD505-2E9C-101B-9397-08002B2CF9AE}" pid="50" name="nummer">
    <vt:lpwstr>242</vt:lpwstr>
  </property>
  <property fmtid="{D5CDD505-2E9C-101B-9397-08002B2CF9AE}" pid="51" name="utskottsbeteckning">
    <vt:lpwstr>Kr</vt:lpwstr>
  </property>
  <property fmtid="{D5CDD505-2E9C-101B-9397-08002B2CF9AE}" pid="52" name="GlobalUID">
    <vt:lpwstr>{948A78A1-C7E5-40E2-8D9E-E69DF5FA22C2}</vt:lpwstr>
  </property>
  <property fmtid="{D5CDD505-2E9C-101B-9397-08002B2CF9AE}" pid="53" name="Överföringar">
    <vt:i4>0</vt:i4>
  </property>
  <property fmtid="{D5CDD505-2E9C-101B-9397-08002B2CF9AE}" pid="54" name="Checksum">
    <vt:lpwstr>*0003366365691*</vt:lpwstr>
  </property>
  <property fmtid="{D5CDD505-2E9C-101B-9397-08002B2CF9AE}" pid="55" name="skuggnummer">
    <vt:lpwstr>876</vt:lpwstr>
  </property>
  <property fmtid="{D5CDD505-2E9C-101B-9397-08002B2CF9AE}" pid="56" name="urixVersion">
    <vt:lpwstr>3.2.0.8</vt:lpwstr>
  </property>
  <property fmtid="{D5CDD505-2E9C-101B-9397-08002B2CF9AE}" pid="57" name="urixOrigin">
    <vt:lpwstr>071128 15:41:49.279</vt:lpwstr>
  </property>
  <property fmtid="{D5CDD505-2E9C-101B-9397-08002B2CF9AE}" pid="58" name="urixGuid">
    <vt:lpwstr>{465444C3-DAB4-4EE4-A1A8-6AAC4CE3940E}</vt:lpwstr>
  </property>
</Properties>
</file>