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6A5746" w:rsidP="00DA0661">
      <w:pPr>
        <w:pStyle w:val="Title"/>
      </w:pPr>
      <w:bookmarkStart w:id="0" w:name="Start"/>
      <w:bookmarkEnd w:id="0"/>
      <w:r>
        <w:t xml:space="preserve">Svar på fråga </w:t>
      </w:r>
      <w:r w:rsidRPr="006A5746">
        <w:t>2021/22:45</w:t>
      </w:r>
      <w:r>
        <w:t xml:space="preserve"> av </w:t>
      </w:r>
      <w:r w:rsidRPr="006A5746">
        <w:t>Barbro Westerholm</w:t>
      </w:r>
      <w:r>
        <w:t xml:space="preserve"> (L)</w:t>
      </w:r>
      <w:r>
        <w:br/>
      </w:r>
      <w:r w:rsidRPr="006A5746">
        <w:t>Behandling av depressioner</w:t>
      </w:r>
    </w:p>
    <w:p w:rsidR="006A5746" w:rsidP="002749F7">
      <w:pPr>
        <w:pStyle w:val="BodyText"/>
      </w:pPr>
      <w:r>
        <w:t>Barbro Westerholm har frågat mig om v</w:t>
      </w:r>
      <w:r w:rsidRPr="006A5746">
        <w:t xml:space="preserve">ad </w:t>
      </w:r>
      <w:r>
        <w:t>jag</w:t>
      </w:r>
      <w:r w:rsidRPr="006A5746">
        <w:t xml:space="preserve"> och regeringen </w:t>
      </w:r>
      <w:r>
        <w:t>avser att</w:t>
      </w:r>
      <w:r w:rsidRPr="006A5746">
        <w:t xml:space="preserve"> göra för att behandlingen av depressioner ska kunna följa Socialstyrelsens riktlinjer om tillgång till psykoterapi vid depression</w:t>
      </w:r>
      <w:r w:rsidR="00310EE3">
        <w:t>.</w:t>
      </w:r>
    </w:p>
    <w:p w:rsidR="006A5746" w:rsidP="006A5746">
      <w:r>
        <w:t>Inledningsvis vill</w:t>
      </w:r>
      <w:r>
        <w:t xml:space="preserve"> jag</w:t>
      </w:r>
      <w:r>
        <w:t xml:space="preserve"> framföra att jag</w:t>
      </w:r>
      <w:r>
        <w:t xml:space="preserve"> </w:t>
      </w:r>
      <w:r>
        <w:t xml:space="preserve">delar </w:t>
      </w:r>
      <w:r w:rsidRPr="00ED7B61">
        <w:t>Barbro Westerholm</w:t>
      </w:r>
      <w:r>
        <w:t xml:space="preserve">s åsikt att behandling ska utgå från forskning och beprövad erfarenhet. Det förutsätter att behandling och vårdåtgärder </w:t>
      </w:r>
      <w:r w:rsidR="00943E1B">
        <w:t xml:space="preserve">har sin utgångspunkt </w:t>
      </w:r>
      <w:r>
        <w:t xml:space="preserve">från individen </w:t>
      </w:r>
      <w:r w:rsidR="00943E1B">
        <w:t>och</w:t>
      </w:r>
      <w:r>
        <w:t xml:space="preserve"> Socialstyrelsen</w:t>
      </w:r>
      <w:r w:rsidR="00310EE3">
        <w:t>s</w:t>
      </w:r>
      <w:r>
        <w:t xml:space="preserve"> nationella riktlinjer.</w:t>
      </w:r>
    </w:p>
    <w:p w:rsidR="006A5746" w:rsidP="006A5746">
      <w:r>
        <w:t xml:space="preserve">Oavsett individens ålder behöver vi motverka undvikbar polyfarmaci och överförskrivning av läkemedel eftersom det ökar risken för oönskade läkemedelsinteraktioner och läkemedelsorsakade inläggningar. </w:t>
      </w:r>
      <w:r w:rsidRPr="00C54DD3">
        <w:t>Regeringen har</w:t>
      </w:r>
      <w:r>
        <w:t xml:space="preserve"> därför</w:t>
      </w:r>
      <w:r w:rsidRPr="00C54DD3">
        <w:t xml:space="preserve"> tagit en rad beslut för att stärka uppföljning</w:t>
      </w:r>
      <w:r>
        <w:t>en</w:t>
      </w:r>
      <w:r w:rsidRPr="00C54DD3">
        <w:t xml:space="preserve"> av läkemedels</w:t>
      </w:r>
      <w:r w:rsidR="006137E7">
        <w:softHyphen/>
      </w:r>
      <w:r w:rsidRPr="00C54DD3">
        <w:t>behandling</w:t>
      </w:r>
      <w:r>
        <w:t xml:space="preserve">ar. Ett sådant beslut är att införa den </w:t>
      </w:r>
      <w:r w:rsidRPr="00C54DD3">
        <w:t xml:space="preserve">nationella läkemedelslistan. Den nationella läkemedelslistan ska ge förskrivare bättre verktyg att följa upp läkemedelsbehandling, vilket skapar förutsättningar </w:t>
      </w:r>
      <w:r w:rsidR="00310EE3">
        <w:t>för</w:t>
      </w:r>
      <w:r w:rsidRPr="00C54DD3" w:rsidR="00310EE3">
        <w:t xml:space="preserve"> </w:t>
      </w:r>
      <w:r w:rsidRPr="00C54DD3">
        <w:t>minskad överför</w:t>
      </w:r>
      <w:r w:rsidR="006137E7">
        <w:softHyphen/>
      </w:r>
      <w:r w:rsidRPr="00C54DD3">
        <w:t>skrivning. Läkemedelslistan är, tillsammans med den nationella läkemedels</w:t>
      </w:r>
      <w:r w:rsidR="006137E7">
        <w:softHyphen/>
      </w:r>
      <w:r w:rsidRPr="00C54DD3">
        <w:t>strategin (NLS), viktiga åtgärder för att nå målet om rätt läkemedelsan</w:t>
      </w:r>
      <w:r w:rsidR="006137E7">
        <w:softHyphen/>
      </w:r>
      <w:r w:rsidRPr="00C54DD3">
        <w:t>vändning till nytta för patient och samhälle.</w:t>
      </w:r>
    </w:p>
    <w:p w:rsidR="006A5746" w:rsidP="006A5746">
      <w:r>
        <w:t xml:space="preserve">Alla regioner utom fyra uppger idag att de har brist på psykologer. Det är även åtta regioner som uppger att det är brist på psykoterapeuter. Det är dock glädjande att antalet psykologer sysselsatta i hälso- och sjukvården per 100 000 invånare ökade med 7 procent under perioden 2014 till 2018. Regeringen arbetar kontinuerligt för att säkra den långsiktiga tillgången till hälso- och sjukvårdens samtliga personalkategorier. Det Nationella </w:t>
      </w:r>
      <w:r>
        <w:t xml:space="preserve">vårdkompetensrådet inrättades 1 januari 2021 och ska bidra till en god planering av vårdens kompetensförsörjning. Rådets uppdrag är att göra bedömningar av kompetensbehoven och att stödja och åstadkomma samverkan om kompetensförsörjningsfrågor på nationell och regional nivå. Regeringen ser det Nationella vårdkompetensrådet som en viktig pusselbit för att säkra den långsiktiga tillgången till psykologer, psykoterapeuter och andra legitimerade yrkesgrupper i hälso- och sjukvården. </w:t>
      </w:r>
    </w:p>
    <w:p w:rsidR="006A5746" w:rsidP="006A5746">
      <w:r>
        <w:t xml:space="preserve">Därutöver satsar regeringen </w:t>
      </w:r>
      <w:r w:rsidR="005F20FF">
        <w:t xml:space="preserve">cirka </w:t>
      </w:r>
      <w:r>
        <w:t xml:space="preserve">3 miljarder </w:t>
      </w:r>
      <w:r w:rsidR="005F20FF">
        <w:t xml:space="preserve">per år </w:t>
      </w:r>
      <w:r>
        <w:t>på utvecklingen till en god och nära vård. Av dessa medel går 200 miljoner till att utveckla funktionen fast läkarkontakt i primärvården. En fast läkarkontakt i primär</w:t>
      </w:r>
      <w:r w:rsidR="006137E7">
        <w:softHyphen/>
      </w:r>
      <w:r>
        <w:t>vården ska bland annat stärka förskrivande läkares möjlighet att tillsammans med patienten följa upp läkemedelsbehandling. Äldre personer kommer även att gynnas av regeringens satsning på psykisk ohälsa, vilken jag exempelvis beskrivit i mitt svar på riksdagsfråga 2020/21:1260 Beredskap för ökad psykisk ohälsa. I svaret framgår att regeringen i år satsar cirka 2,2 miljarder kronor på psykisk ohälsa, varav regioner och kommuner får en förstärkning på 1,68 miljarder.</w:t>
      </w:r>
    </w:p>
    <w:p w:rsidR="006A5746" w:rsidRPr="00CF717A" w:rsidP="006A5746">
      <w:r>
        <w:t>Sammanfattningsvis ser jag och regeringen hälso- och sjukvårdens kompe</w:t>
      </w:r>
      <w:r w:rsidR="006137E7">
        <w:softHyphen/>
      </w:r>
      <w:r>
        <w:t xml:space="preserve">tensförsörjning som en fortsatt angelägen fråga för att säkerställa en kvalitativ, patientsäker och effektiv hälso- och sjukvård. </w:t>
      </w:r>
    </w:p>
    <w:p w:rsidR="006A5746" w:rsidP="006A12F1">
      <w:pPr>
        <w:pStyle w:val="BodyText"/>
      </w:pPr>
      <w:r>
        <w:t xml:space="preserve">Stockholm den </w:t>
      </w:r>
      <w:sdt>
        <w:sdtPr>
          <w:id w:val="-1225218591"/>
          <w:placeholder>
            <w:docPart w:val="E7053D98D9AE4F1B9A8949FC75076397"/>
          </w:placeholder>
          <w:dataBinding w:xpath="/ns0:DocumentInfo[1]/ns0:BaseInfo[1]/ns0:HeaderDate[1]" w:storeItemID="{98FE3A88-EDDC-4B56-9960-F0EA78864E77}" w:prefixMappings="xmlns:ns0='http://lp/documentinfo/RK' "/>
          <w:date w:fullDate="2021-10-06T00:00:00Z">
            <w:dateFormat w:val="d MMMM yyyy"/>
            <w:lid w:val="sv-SE"/>
            <w:storeMappedDataAs w:val="dateTime"/>
            <w:calendar w:val="gregorian"/>
          </w:date>
        </w:sdtPr>
        <w:sdtContent>
          <w:r>
            <w:t>6 oktober 2021</w:t>
          </w:r>
        </w:sdtContent>
      </w:sdt>
    </w:p>
    <w:p w:rsidR="006A5746" w:rsidP="004E7A8F">
      <w:pPr>
        <w:pStyle w:val="Brdtextutanavstnd"/>
      </w:pPr>
    </w:p>
    <w:p w:rsidR="006A5746" w:rsidP="004E7A8F">
      <w:pPr>
        <w:pStyle w:val="Brdtextutanavstnd"/>
      </w:pPr>
    </w:p>
    <w:p w:rsidR="006A5746" w:rsidP="004E7A8F">
      <w:pPr>
        <w:pStyle w:val="Brdtextutanavstnd"/>
      </w:pPr>
    </w:p>
    <w:p w:rsidR="006A5746" w:rsidP="00422A41">
      <w:pPr>
        <w:pStyle w:val="BodyText"/>
      </w:pPr>
      <w:r>
        <w:t>Lena Hallengren</w:t>
      </w:r>
    </w:p>
    <w:p w:rsidR="006A5746" w:rsidRPr="00DB48AB" w:rsidP="00DB48AB">
      <w:pPr>
        <w:pStyle w:val="BodyText"/>
      </w:pPr>
    </w:p>
    <w:sectPr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58D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58D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58D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6A5746" w:rsidRPr="007D73AB">
          <w:pPr>
            <w:pStyle w:val="Header"/>
          </w:pPr>
        </w:p>
      </w:tc>
      <w:tc>
        <w:tcPr>
          <w:tcW w:w="3170" w:type="dxa"/>
          <w:vAlign w:val="bottom"/>
        </w:tcPr>
        <w:p w:rsidR="006A5746" w:rsidRPr="007D73AB" w:rsidP="00340DE0">
          <w:pPr>
            <w:pStyle w:val="Header"/>
          </w:pPr>
        </w:p>
      </w:tc>
      <w:tc>
        <w:tcPr>
          <w:tcW w:w="1134" w:type="dxa"/>
        </w:tcPr>
        <w:p w:rsidR="006A5746"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6A5746"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6A5746" w:rsidRPr="00710A6C" w:rsidP="00EE3C0F">
          <w:pPr>
            <w:pStyle w:val="Header"/>
            <w:rPr>
              <w:b/>
            </w:rPr>
          </w:pPr>
        </w:p>
        <w:p w:rsidR="006A5746" w:rsidP="00EE3C0F">
          <w:pPr>
            <w:pStyle w:val="Header"/>
          </w:pPr>
        </w:p>
        <w:p w:rsidR="006A5746" w:rsidP="00EE3C0F">
          <w:pPr>
            <w:pStyle w:val="Header"/>
          </w:pPr>
        </w:p>
        <w:p w:rsidR="006A5746" w:rsidP="00EE3C0F">
          <w:pPr>
            <w:pStyle w:val="Header"/>
          </w:pPr>
        </w:p>
        <w:p w:rsidR="006A5746" w:rsidP="00EE3C0F">
          <w:pPr>
            <w:pStyle w:val="Header"/>
          </w:pPr>
          <w:r w:rsidRPr="006A5746">
            <w:t>S2021/06665</w:t>
          </w:r>
          <w:sdt>
            <w:sdtPr>
              <w:alias w:val="DocNumber"/>
              <w:tag w:val="DocNumber"/>
              <w:id w:val="1726028884"/>
              <w:placeholder>
                <w:docPart w:val="337407B3956E4B9696331397BC9477B8"/>
              </w:placeholder>
              <w:showingPlcHdr/>
              <w:dataBinding w:xpath="/ns0:DocumentInfo[1]/ns0:BaseInfo[1]/ns0:DocNumber[1]" w:storeItemID="{98FE3A88-EDDC-4B56-9960-F0EA78864E77}" w:prefixMappings="xmlns:ns0='http://lp/documentinfo/RK' "/>
              <w:text/>
            </w:sdtPr>
            <w:sdtContent>
              <w:r>
                <w:rPr>
                  <w:rStyle w:val="PlaceholderText"/>
                </w:rPr>
                <w:t xml:space="preserve"> </w:t>
              </w:r>
            </w:sdtContent>
          </w:sdt>
        </w:p>
        <w:p w:rsidR="006A5746" w:rsidP="00EE3C0F">
          <w:pPr>
            <w:pStyle w:val="Header"/>
          </w:pPr>
        </w:p>
      </w:tc>
      <w:tc>
        <w:tcPr>
          <w:tcW w:w="1134" w:type="dxa"/>
        </w:tcPr>
        <w:p w:rsidR="006A5746" w:rsidP="0094502D">
          <w:pPr>
            <w:pStyle w:val="Header"/>
          </w:pPr>
        </w:p>
        <w:p w:rsidR="006A5746"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71A0CA4182DF4F5CBFB0189B437EDFC7"/>
          </w:placeholder>
          <w:richText/>
        </w:sdtPr>
        <w:sdtEndPr>
          <w:rPr>
            <w:b w:val="0"/>
          </w:rPr>
        </w:sdtEndPr>
        <w:sdtContent>
          <w:tc>
            <w:tcPr>
              <w:tcW w:w="5534" w:type="dxa"/>
              <w:tcMar>
                <w:right w:w="1134" w:type="dxa"/>
              </w:tcMar>
            </w:tcPr>
            <w:p w:rsidR="007958D2" w:rsidRPr="007958D2" w:rsidP="00340DE0">
              <w:pPr>
                <w:pStyle w:val="Header"/>
                <w:rPr>
                  <w:b/>
                </w:rPr>
              </w:pPr>
              <w:r w:rsidRPr="007958D2">
                <w:rPr>
                  <w:b/>
                </w:rPr>
                <w:t>Socialdepartementet</w:t>
              </w:r>
            </w:p>
            <w:p w:rsidR="006A5746" w:rsidRPr="00340DE0" w:rsidP="00340DE0">
              <w:pPr>
                <w:pStyle w:val="Header"/>
              </w:pPr>
              <w:r w:rsidRPr="007958D2">
                <w:t>Socialministern</w:t>
              </w:r>
            </w:p>
          </w:tc>
        </w:sdtContent>
      </w:sdt>
      <w:sdt>
        <w:sdtPr>
          <w:alias w:val="Recipient"/>
          <w:tag w:val="ccRKShow_Recipient"/>
          <w:id w:val="-28344517"/>
          <w:placeholder>
            <w:docPart w:val="A60883ABD78D4AC0BD8CC7AAEE5AC111"/>
          </w:placeholder>
          <w:dataBinding w:xpath="/ns0:DocumentInfo[1]/ns0:BaseInfo[1]/ns0:Recipient[1]" w:storeItemID="{98FE3A88-EDDC-4B56-9960-F0EA78864E77}" w:prefixMappings="xmlns:ns0='http://lp/documentinfo/RK' "/>
          <w:text w:multiLine="1"/>
        </w:sdtPr>
        <w:sdtContent>
          <w:tc>
            <w:tcPr>
              <w:tcW w:w="3170" w:type="dxa"/>
            </w:tcPr>
            <w:p w:rsidR="006A5746" w:rsidP="00547B89">
              <w:pPr>
                <w:pStyle w:val="Header"/>
              </w:pPr>
              <w:r>
                <w:t>Till riksdagen</w:t>
              </w:r>
            </w:p>
          </w:tc>
        </w:sdtContent>
      </w:sdt>
      <w:tc>
        <w:tcPr>
          <w:tcW w:w="1134" w:type="dxa"/>
        </w:tcPr>
        <w:p w:rsidR="006A5746"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3.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337407B3956E4B9696331397BC9477B8"/>
        <w:category>
          <w:name w:val="Allmänt"/>
          <w:gallery w:val="placeholder"/>
        </w:category>
        <w:types>
          <w:type w:val="bbPlcHdr"/>
        </w:types>
        <w:behaviors>
          <w:behavior w:val="content"/>
        </w:behaviors>
        <w:guid w:val="{DD2486DD-AA11-4B72-BACB-EA8BE6362354}"/>
      </w:docPartPr>
      <w:docPartBody>
        <w:p w:rsidR="00147DE0" w:rsidP="007D6709">
          <w:pPr>
            <w:pStyle w:val="337407B3956E4B9696331397BC9477B81"/>
          </w:pPr>
          <w:r>
            <w:rPr>
              <w:rStyle w:val="PlaceholderText"/>
            </w:rPr>
            <w:t xml:space="preserve"> </w:t>
          </w:r>
        </w:p>
      </w:docPartBody>
    </w:docPart>
    <w:docPart>
      <w:docPartPr>
        <w:name w:val="71A0CA4182DF4F5CBFB0189B437EDFC7"/>
        <w:category>
          <w:name w:val="Allmänt"/>
          <w:gallery w:val="placeholder"/>
        </w:category>
        <w:types>
          <w:type w:val="bbPlcHdr"/>
        </w:types>
        <w:behaviors>
          <w:behavior w:val="content"/>
        </w:behaviors>
        <w:guid w:val="{3458010A-205A-4283-8801-56999597560A}"/>
      </w:docPartPr>
      <w:docPartBody>
        <w:p w:rsidR="00147DE0" w:rsidP="007D6709">
          <w:pPr>
            <w:pStyle w:val="71A0CA4182DF4F5CBFB0189B437EDFC71"/>
          </w:pPr>
          <w:r>
            <w:rPr>
              <w:rStyle w:val="PlaceholderText"/>
            </w:rPr>
            <w:t xml:space="preserve"> </w:t>
          </w:r>
        </w:p>
      </w:docPartBody>
    </w:docPart>
    <w:docPart>
      <w:docPartPr>
        <w:name w:val="A60883ABD78D4AC0BD8CC7AAEE5AC111"/>
        <w:category>
          <w:name w:val="Allmänt"/>
          <w:gallery w:val="placeholder"/>
        </w:category>
        <w:types>
          <w:type w:val="bbPlcHdr"/>
        </w:types>
        <w:behaviors>
          <w:behavior w:val="content"/>
        </w:behaviors>
        <w:guid w:val="{BE28E859-2B52-4045-9A1A-FE0F2F3E27F1}"/>
      </w:docPartPr>
      <w:docPartBody>
        <w:p w:rsidR="00147DE0" w:rsidP="007D6709">
          <w:pPr>
            <w:pStyle w:val="A60883ABD78D4AC0BD8CC7AAEE5AC111"/>
          </w:pPr>
          <w:r>
            <w:rPr>
              <w:rStyle w:val="PlaceholderText"/>
            </w:rPr>
            <w:t xml:space="preserve"> </w:t>
          </w:r>
        </w:p>
      </w:docPartBody>
    </w:docPart>
    <w:docPart>
      <w:docPartPr>
        <w:name w:val="E7053D98D9AE4F1B9A8949FC75076397"/>
        <w:category>
          <w:name w:val="Allmänt"/>
          <w:gallery w:val="placeholder"/>
        </w:category>
        <w:types>
          <w:type w:val="bbPlcHdr"/>
        </w:types>
        <w:behaviors>
          <w:behavior w:val="content"/>
        </w:behaviors>
        <w:guid w:val="{69E87A06-3531-47E7-90D2-3F9D3769B6C6}"/>
      </w:docPartPr>
      <w:docPartBody>
        <w:p w:rsidR="00147DE0" w:rsidP="007D6709">
          <w:pPr>
            <w:pStyle w:val="E7053D98D9AE4F1B9A8949FC75076397"/>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B9F5FE68B454377A8B7CD715E984CF9">
    <w:name w:val="0B9F5FE68B454377A8B7CD715E984CF9"/>
    <w:rsid w:val="007D6709"/>
  </w:style>
  <w:style w:type="character" w:styleId="PlaceholderText">
    <w:name w:val="Placeholder Text"/>
    <w:basedOn w:val="DefaultParagraphFont"/>
    <w:uiPriority w:val="99"/>
    <w:semiHidden/>
    <w:rsid w:val="007D6709"/>
    <w:rPr>
      <w:noProof w:val="0"/>
      <w:color w:val="808080"/>
    </w:rPr>
  </w:style>
  <w:style w:type="paragraph" w:customStyle="1" w:styleId="CA9D6030AF5A4092BDF17A3ECF59E573">
    <w:name w:val="CA9D6030AF5A4092BDF17A3ECF59E573"/>
    <w:rsid w:val="007D6709"/>
  </w:style>
  <w:style w:type="paragraph" w:customStyle="1" w:styleId="136C8283BAAB4BD3BB56F2BA122B2DDE">
    <w:name w:val="136C8283BAAB4BD3BB56F2BA122B2DDE"/>
    <w:rsid w:val="007D6709"/>
  </w:style>
  <w:style w:type="paragraph" w:customStyle="1" w:styleId="BD22E10094794239A5304003FB457950">
    <w:name w:val="BD22E10094794239A5304003FB457950"/>
    <w:rsid w:val="007D6709"/>
  </w:style>
  <w:style w:type="paragraph" w:customStyle="1" w:styleId="30E97C3C5C854DE397065AB07E297072">
    <w:name w:val="30E97C3C5C854DE397065AB07E297072"/>
    <w:rsid w:val="007D6709"/>
  </w:style>
  <w:style w:type="paragraph" w:customStyle="1" w:styleId="337407B3956E4B9696331397BC9477B8">
    <w:name w:val="337407B3956E4B9696331397BC9477B8"/>
    <w:rsid w:val="007D6709"/>
  </w:style>
  <w:style w:type="paragraph" w:customStyle="1" w:styleId="1267C7916CCB46B5B87E5084C2C54553">
    <w:name w:val="1267C7916CCB46B5B87E5084C2C54553"/>
    <w:rsid w:val="007D6709"/>
  </w:style>
  <w:style w:type="paragraph" w:customStyle="1" w:styleId="CD131B4B41D34887A5BAD4C7416629CC">
    <w:name w:val="CD131B4B41D34887A5BAD4C7416629CC"/>
    <w:rsid w:val="007D6709"/>
  </w:style>
  <w:style w:type="paragraph" w:customStyle="1" w:styleId="BBC9D8003488486AA5C322DE98183CCF">
    <w:name w:val="BBC9D8003488486AA5C322DE98183CCF"/>
    <w:rsid w:val="007D6709"/>
  </w:style>
  <w:style w:type="paragraph" w:customStyle="1" w:styleId="71A0CA4182DF4F5CBFB0189B437EDFC7">
    <w:name w:val="71A0CA4182DF4F5CBFB0189B437EDFC7"/>
    <w:rsid w:val="007D6709"/>
  </w:style>
  <w:style w:type="paragraph" w:customStyle="1" w:styleId="A60883ABD78D4AC0BD8CC7AAEE5AC111">
    <w:name w:val="A60883ABD78D4AC0BD8CC7AAEE5AC111"/>
    <w:rsid w:val="007D6709"/>
  </w:style>
  <w:style w:type="paragraph" w:customStyle="1" w:styleId="337407B3956E4B9696331397BC9477B81">
    <w:name w:val="337407B3956E4B9696331397BC9477B81"/>
    <w:rsid w:val="007D6709"/>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71A0CA4182DF4F5CBFB0189B437EDFC71">
    <w:name w:val="71A0CA4182DF4F5CBFB0189B437EDFC71"/>
    <w:rsid w:val="007D6709"/>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A64A1F512D7046ACB1D4932C83EA9808">
    <w:name w:val="A64A1F512D7046ACB1D4932C83EA9808"/>
    <w:rsid w:val="007D6709"/>
  </w:style>
  <w:style w:type="paragraph" w:customStyle="1" w:styleId="6F57C25A4E36409D91296F6FFB6944DF">
    <w:name w:val="6F57C25A4E36409D91296F6FFB6944DF"/>
    <w:rsid w:val="007D6709"/>
  </w:style>
  <w:style w:type="paragraph" w:customStyle="1" w:styleId="04DE194AB858454BB8D6A33F7BAAC408">
    <w:name w:val="04DE194AB858454BB8D6A33F7BAAC408"/>
    <w:rsid w:val="007D6709"/>
  </w:style>
  <w:style w:type="paragraph" w:customStyle="1" w:styleId="F1C4269656E74D15A9B4F240D0BBD7C3">
    <w:name w:val="F1C4269656E74D15A9B4F240D0BBD7C3"/>
    <w:rsid w:val="007D6709"/>
  </w:style>
  <w:style w:type="paragraph" w:customStyle="1" w:styleId="9989AA1E2A6344C8803A15EDE6E0DCC1">
    <w:name w:val="9989AA1E2A6344C8803A15EDE6E0DCC1"/>
    <w:rsid w:val="007D6709"/>
  </w:style>
  <w:style w:type="paragraph" w:customStyle="1" w:styleId="E7053D98D9AE4F1B9A8949FC75076397">
    <w:name w:val="E7053D98D9AE4F1B9A8949FC75076397"/>
    <w:rsid w:val="007D6709"/>
  </w:style>
  <w:style w:type="paragraph" w:customStyle="1" w:styleId="B7BDC0F261DC4F9AAC42A53F0A8D5DC2">
    <w:name w:val="B7BDC0F261DC4F9AAC42A53F0A8D5DC2"/>
    <w:rsid w:val="007D6709"/>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2021-10-06T00:00:00</HeaderDate>
    <Office/>
    <Dnr>S2021/</Dnr>
    <ParagrafNr/>
    <DocumentTitle/>
    <VisitingAddress/>
    <Extra1/>
    <Extra2/>
    <Extra3>Barbro Westerholm</Extra3>
    <Number/>
    <Recipient>Till riksdagen</Recipient>
    <SenderText/>
    <DocNumber/>
    <Doclanguage>1053</Doclanguage>
    <Appendix/>
    <LogotypeName>RK_LOGO_SV_BW.emf</LogotypeName>
  </BaseInfo>
</DocumentInfo>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34fcb775-53ec-487d-90d8-b4b5358dd83a</RD_Svarsid>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92180B-2079-4A74-B1D0-E3CEBF4BA4A4}"/>
</file>

<file path=customXml/itemProps2.xml><?xml version="1.0" encoding="utf-8"?>
<ds:datastoreItem xmlns:ds="http://schemas.openxmlformats.org/officeDocument/2006/customXml" ds:itemID="{98FE3A88-EDDC-4B56-9960-F0EA78864E77}"/>
</file>

<file path=customXml/itemProps3.xml><?xml version="1.0" encoding="utf-8"?>
<ds:datastoreItem xmlns:ds="http://schemas.openxmlformats.org/officeDocument/2006/customXml" ds:itemID="{154E4E38-B4F1-437D-AA4D-402CFC5D822A}"/>
</file>

<file path=customXml/itemProps4.xml><?xml version="1.0" encoding="utf-8"?>
<ds:datastoreItem xmlns:ds="http://schemas.openxmlformats.org/officeDocument/2006/customXml" ds:itemID="{D7C85A3A-061B-4586-9B04-05C04FA96BEA}"/>
</file>

<file path=customXml/itemProps5.xml><?xml version="1.0" encoding="utf-8"?>
<ds:datastoreItem xmlns:ds="http://schemas.openxmlformats.org/officeDocument/2006/customXml" ds:itemID="{8BB438CC-BC4F-40CC-A95A-135A0A7E3787}"/>
</file>

<file path=docProps/app.xml><?xml version="1.0" encoding="utf-8"?>
<Properties xmlns="http://schemas.openxmlformats.org/officeDocument/2006/extended-properties" xmlns:vt="http://schemas.openxmlformats.org/officeDocument/2006/docPropsVTypes">
  <Template>RK Basmall.dotx</Template>
  <TotalTime>0</TotalTime>
  <Pages>2</Pages>
  <Words>494</Words>
  <Characters>2624</Characters>
  <Application>Microsoft Office Word</Application>
  <DocSecurity>0</DocSecurity>
  <Lines>21</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Behandling av depressioner_20210930.docx</dc:title>
  <cp:revision>8</cp:revision>
  <dcterms:created xsi:type="dcterms:W3CDTF">2021-09-30T09:59:00Z</dcterms:created>
  <dcterms:modified xsi:type="dcterms:W3CDTF">2021-10-06T07:12:00Z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9cd366cc722410295b9eacffbd73909">
    <vt:lpwstr/>
  </property>
  <property fmtid="{D5CDD505-2E9C-101B-9397-08002B2CF9AE}" pid="4" name="ContentTypeId">
    <vt:lpwstr>0x0101007DCF975C04D44161A4E6A1E30BEAF3560093B6C30A1794704D9AEDAE4402691088</vt:lpwstr>
  </property>
  <property fmtid="{D5CDD505-2E9C-101B-9397-08002B2CF9AE}" pid="5" name="Organisation">
    <vt:lpwstr/>
  </property>
  <property fmtid="{D5CDD505-2E9C-101B-9397-08002B2CF9AE}" pid="6" name="ShowStyleSet">
    <vt:lpwstr>RKStyleSet</vt:lpwstr>
  </property>
  <property fmtid="{D5CDD505-2E9C-101B-9397-08002B2CF9AE}" pid="7" name="TaxKeyword">
    <vt:lpwstr/>
  </property>
  <property fmtid="{D5CDD505-2E9C-101B-9397-08002B2CF9AE}" pid="8" name="TaxKeywordTaxHTField">
    <vt:lpwstr/>
  </property>
  <property fmtid="{D5CDD505-2E9C-101B-9397-08002B2CF9AE}" pid="9" name="_dlc_DocIdItemGuid">
    <vt:lpwstr>fd077b53-98b7-410e-87da-1f5ac17b4b7b</vt:lpwstr>
  </property>
</Properties>
</file>