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B07B7794764CAD922B58318F881123"/>
        </w:placeholder>
        <w:text/>
      </w:sdtPr>
      <w:sdtEndPr/>
      <w:sdtContent>
        <w:p w:rsidRPr="009B062B" w:rsidR="00AF30DD" w:rsidP="00DA28CE" w:rsidRDefault="00AF30DD" w14:paraId="6DE4F9B8" w14:textId="77777777">
          <w:pPr>
            <w:pStyle w:val="Rubrik1"/>
            <w:spacing w:after="300"/>
          </w:pPr>
          <w:r w:rsidRPr="009B062B">
            <w:t>Förslag till riksdagsbeslut</w:t>
          </w:r>
        </w:p>
      </w:sdtContent>
    </w:sdt>
    <w:sdt>
      <w:sdtPr>
        <w:alias w:val="Yrkande 1"/>
        <w:tag w:val="2571574e-0f81-4875-ae13-a17114b25bc2"/>
        <w:id w:val="-1810546956"/>
        <w:lock w:val="sdtLocked"/>
      </w:sdtPr>
      <w:sdtEndPr/>
      <w:sdtContent>
        <w:p w:rsidR="00135006" w:rsidRDefault="002171C1" w14:paraId="6DE4F9B9" w14:textId="77777777">
          <w:pPr>
            <w:pStyle w:val="Frslagstext"/>
            <w:numPr>
              <w:ilvl w:val="0"/>
              <w:numId w:val="0"/>
            </w:numPr>
          </w:pPr>
          <w:r>
            <w:t>Riksdagen ställer sig bakom det som anförs i motionen om att vegansk kost ska vara norm i samtliga av riksdagens restauranger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CBD8FF5869E2491FABDA75F8E3AB5EBA"/>
        </w:placeholder>
        <w:text/>
      </w:sdtPr>
      <w:sdtEndPr/>
      <w:sdtContent>
        <w:p w:rsidRPr="009B062B" w:rsidR="006D79C9" w:rsidP="00333E95" w:rsidRDefault="006D79C9" w14:paraId="6DE4F9BA" w14:textId="77777777">
          <w:pPr>
            <w:pStyle w:val="Rubrik1"/>
          </w:pPr>
          <w:r>
            <w:t>Motivering</w:t>
          </w:r>
        </w:p>
      </w:sdtContent>
    </w:sdt>
    <w:p w:rsidR="006F61D5" w:rsidP="0036643D" w:rsidRDefault="006F61D5" w14:paraId="6DE4F9BB" w14:textId="77777777">
      <w:pPr>
        <w:pStyle w:val="Normalutanindragellerluft"/>
      </w:pPr>
      <w:r>
        <w:t xml:space="preserve">Genom Parisavtalet har världens stater enats om att hålla den globala uppvärmningen nere till ett globalt snitt på två grader. I oktober 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halv grads höjning kan många katastrofala konsekvenser väntas, men vi kan minska de negativa konsekvenserna avsevärt genom att hålla ökningen till den nivån, istället för två grader. </w:t>
      </w:r>
    </w:p>
    <w:p w:rsidRPr="006F61D5" w:rsidR="006F61D5" w:rsidP="0036643D" w:rsidRDefault="006F61D5" w14:paraId="6DE4F9BC" w14:textId="77777777">
      <w:r w:rsidRPr="006F61D5">
        <w:t xml:space="preserve">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 </w:t>
      </w:r>
    </w:p>
    <w:p w:rsidRPr="006F61D5" w:rsidR="006F61D5" w:rsidP="0036643D" w:rsidRDefault="006F61D5" w14:paraId="6DE4F9BE" w14:textId="77777777">
      <w:r w:rsidRPr="006F61D5">
        <w:t xml:space="preserve">Hela världen måste nu skyndsamt ställa om hur vi lever och arbetar. Förändringar behövs på systemnivå såväl som på 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Som riksdagsledamöter måste vi föregå med gott exempel. </w:t>
      </w:r>
    </w:p>
    <w:p w:rsidRPr="006F61D5" w:rsidR="006F61D5" w:rsidP="0036643D" w:rsidRDefault="006F61D5" w14:paraId="6DE4F9BF" w14:textId="7C70A46C">
      <w:r w:rsidRPr="006F61D5">
        <w:t xml:space="preserve">Animalieproduktionen står för cirka 15 procent av de globala växthusgasutsläppen. Ett kilo nötkött orsakar exempelvis </w:t>
      </w:r>
      <w:r w:rsidR="00530EB5">
        <w:t>23–39 </w:t>
      </w:r>
      <w:r w:rsidRPr="006F61D5">
        <w:t xml:space="preserve">kg växthusgaser. Enligt en rapport från Livsmedelsverket utgör animalieproduktionen även ett av de största hoten mot den biologiska mångfalden då den ökade foderanvändningen tar naturbetesmarker i anspråk och pesticidanvändningen i det icke-ekologiska jordbruket påverkar miljön </w:t>
      </w:r>
      <w:r w:rsidRPr="006F61D5">
        <w:lastRenderedPageBreak/>
        <w:t xml:space="preserve">negativt. Att minska köttkonsumtionen är således ett viktigt steg både för att minska utsläppen och för att värna den biologiska mångfalden. </w:t>
      </w:r>
    </w:p>
    <w:p w:rsidRPr="0036643D" w:rsidR="006F61D5" w:rsidP="0036643D" w:rsidRDefault="006F61D5" w14:paraId="6DE4F9C0" w14:textId="7764782E">
      <w:pPr>
        <w:rPr>
          <w:spacing w:val="-2"/>
        </w:rPr>
      </w:pPr>
      <w:r w:rsidRPr="0036643D">
        <w:rPr>
          <w:spacing w:val="-2"/>
        </w:rPr>
        <w:t>Vegansk kost är inte enbart miljömässigt mer hållbart, det innebär även hälsomässiga fördelar. Livsmedelsverket konstaterar till exempel att det inte finns några hälsomässiga skäl att äta så mycket kött som vi gör idag. Forskning visar tvärtom att ett lägre köttintag kan minska risken för att drabbas av tjock- och ändtarmscancer, diabetes och hjärt- och kärlsjukdomar. Det sänker också kolesterolhalterna i kroppen, blodtrycket sjunker o</w:t>
      </w:r>
      <w:r w:rsidRPr="0036643D" w:rsidR="00530EB5">
        <w:rPr>
          <w:spacing w:val="-2"/>
        </w:rPr>
        <w:t xml:space="preserve">ch det hjälper även att hålla </w:t>
      </w:r>
      <w:r w:rsidRPr="0036643D">
        <w:rPr>
          <w:spacing w:val="-2"/>
        </w:rPr>
        <w:t>vikten på en hälsomässigt sund nivå.</w:t>
      </w:r>
    </w:p>
    <w:p w:rsidRPr="006F61D5" w:rsidR="00422B9E" w:rsidP="0036643D" w:rsidRDefault="006F61D5" w14:paraId="6DE4F9C1" w14:textId="77777777">
      <w:r w:rsidRPr="006F61D5">
        <w:t>I riksdagens restauranger bör därför veg</w:t>
      </w:r>
      <w:bookmarkStart w:name="_GoBack" w:id="1"/>
      <w:bookmarkEnd w:id="1"/>
      <w:r w:rsidRPr="006F61D5">
        <w:t>ansk kost införas som norm. Specialkost bör fortfarande erbjudas och animaliekost som kött, fisk och mjölkprodukter bör betraktas som det.</w:t>
      </w:r>
    </w:p>
    <w:sdt>
      <w:sdtPr>
        <w:rPr>
          <w:i/>
          <w:noProof/>
        </w:rPr>
        <w:alias w:val="CC_Underskrifter"/>
        <w:tag w:val="CC_Underskrifter"/>
        <w:id w:val="583496634"/>
        <w:lock w:val="sdtContentLocked"/>
        <w:placeholder>
          <w:docPart w:val="A2904FBF59654C32ACF796A7682173E7"/>
        </w:placeholder>
      </w:sdtPr>
      <w:sdtEndPr>
        <w:rPr>
          <w:i w:val="0"/>
          <w:noProof w:val="0"/>
        </w:rPr>
      </w:sdtEndPr>
      <w:sdtContent>
        <w:p w:rsidR="00A806A9" w:rsidP="00A806A9" w:rsidRDefault="00A806A9" w14:paraId="6DE4F9C3" w14:textId="77777777"/>
        <w:p w:rsidRPr="008E0FE2" w:rsidR="004801AC" w:rsidP="00A806A9" w:rsidRDefault="0036643D" w14:paraId="6DE4F9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EB094E" w:rsidRDefault="00EB094E" w14:paraId="6DE4F9C8" w14:textId="77777777"/>
    <w:sectPr w:rsidR="00EB09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4F9CA" w14:textId="77777777" w:rsidR="005E0FCB" w:rsidRDefault="005E0FCB" w:rsidP="000C1CAD">
      <w:pPr>
        <w:spacing w:line="240" w:lineRule="auto"/>
      </w:pPr>
      <w:r>
        <w:separator/>
      </w:r>
    </w:p>
  </w:endnote>
  <w:endnote w:type="continuationSeparator" w:id="0">
    <w:p w14:paraId="6DE4F9CB" w14:textId="77777777" w:rsidR="005E0FCB" w:rsidRDefault="005E0F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F9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F9D1" w14:textId="6F46C19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64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4F9C8" w14:textId="77777777" w:rsidR="005E0FCB" w:rsidRDefault="005E0FCB" w:rsidP="000C1CAD">
      <w:pPr>
        <w:spacing w:line="240" w:lineRule="auto"/>
      </w:pPr>
      <w:r>
        <w:separator/>
      </w:r>
    </w:p>
  </w:footnote>
  <w:footnote w:type="continuationSeparator" w:id="0">
    <w:p w14:paraId="6DE4F9C9" w14:textId="77777777" w:rsidR="005E0FCB" w:rsidRDefault="005E0F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E4F9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E4F9DB" wp14:anchorId="6DE4F9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643D" w14:paraId="6DE4F9DE" w14:textId="77777777">
                          <w:pPr>
                            <w:jc w:val="right"/>
                          </w:pPr>
                          <w:sdt>
                            <w:sdtPr>
                              <w:alias w:val="CC_Noformat_Partikod"/>
                              <w:tag w:val="CC_Noformat_Partikod"/>
                              <w:id w:val="-53464382"/>
                              <w:placeholder>
                                <w:docPart w:val="AA4D3439AFF746A99A75E671A9A350A2"/>
                              </w:placeholder>
                              <w:text/>
                            </w:sdtPr>
                            <w:sdtEndPr/>
                            <w:sdtContent>
                              <w:r w:rsidR="006F61D5">
                                <w:t>S</w:t>
                              </w:r>
                            </w:sdtContent>
                          </w:sdt>
                          <w:sdt>
                            <w:sdtPr>
                              <w:alias w:val="CC_Noformat_Partinummer"/>
                              <w:tag w:val="CC_Noformat_Partinummer"/>
                              <w:id w:val="-1709555926"/>
                              <w:placeholder>
                                <w:docPart w:val="05BCB1F4032A4EBB9E9A74AC3C327A6A"/>
                              </w:placeholder>
                              <w:text/>
                            </w:sdtPr>
                            <w:sdtEndPr/>
                            <w:sdtContent>
                              <w:r w:rsidR="006F61D5">
                                <w:t>2343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E4F9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643D" w14:paraId="6DE4F9DE" w14:textId="77777777">
                    <w:pPr>
                      <w:jc w:val="right"/>
                    </w:pPr>
                    <w:sdt>
                      <w:sdtPr>
                        <w:alias w:val="CC_Noformat_Partikod"/>
                        <w:tag w:val="CC_Noformat_Partikod"/>
                        <w:id w:val="-53464382"/>
                        <w:placeholder>
                          <w:docPart w:val="AA4D3439AFF746A99A75E671A9A350A2"/>
                        </w:placeholder>
                        <w:text/>
                      </w:sdtPr>
                      <w:sdtEndPr/>
                      <w:sdtContent>
                        <w:r w:rsidR="006F61D5">
                          <w:t>S</w:t>
                        </w:r>
                      </w:sdtContent>
                    </w:sdt>
                    <w:sdt>
                      <w:sdtPr>
                        <w:alias w:val="CC_Noformat_Partinummer"/>
                        <w:tag w:val="CC_Noformat_Partinummer"/>
                        <w:id w:val="-1709555926"/>
                        <w:placeholder>
                          <w:docPart w:val="05BCB1F4032A4EBB9E9A74AC3C327A6A"/>
                        </w:placeholder>
                        <w:text/>
                      </w:sdtPr>
                      <w:sdtEndPr/>
                      <w:sdtContent>
                        <w:r w:rsidR="006F61D5">
                          <w:t>2343</w:t>
                        </w:r>
                      </w:sdtContent>
                    </w:sdt>
                  </w:p>
                </w:txbxContent>
              </v:textbox>
              <w10:wrap anchorx="page"/>
            </v:shape>
          </w:pict>
        </mc:Fallback>
      </mc:AlternateContent>
    </w:r>
  </w:p>
  <w:p w:rsidRPr="00293C4F" w:rsidR="00262EA3" w:rsidP="00776B74" w:rsidRDefault="00262EA3" w14:paraId="6DE4F9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E4F9CE" w14:textId="77777777">
    <w:pPr>
      <w:jc w:val="right"/>
    </w:pPr>
  </w:p>
  <w:p w:rsidR="00262EA3" w:rsidP="00776B74" w:rsidRDefault="00262EA3" w14:paraId="6DE4F9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6643D" w14:paraId="6DE4F9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E4F9DD" wp14:anchorId="6DE4F9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643D" w14:paraId="6DE4F9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61D5">
          <w:t>S</w:t>
        </w:r>
      </w:sdtContent>
    </w:sdt>
    <w:sdt>
      <w:sdtPr>
        <w:alias w:val="CC_Noformat_Partinummer"/>
        <w:tag w:val="CC_Noformat_Partinummer"/>
        <w:id w:val="-2014525982"/>
        <w:text/>
      </w:sdtPr>
      <w:sdtEndPr/>
      <w:sdtContent>
        <w:r w:rsidR="006F61D5">
          <w:t>2343</w:t>
        </w:r>
      </w:sdtContent>
    </w:sdt>
  </w:p>
  <w:p w:rsidRPr="008227B3" w:rsidR="00262EA3" w:rsidP="008227B3" w:rsidRDefault="0036643D" w14:paraId="6DE4F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643D" w14:paraId="6DE4F9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:1586</w:t>
        </w:r>
      </w:sdtContent>
    </w:sdt>
  </w:p>
  <w:p w:rsidR="00262EA3" w:rsidP="00E03A3D" w:rsidRDefault="0036643D" w14:paraId="6DE4F9D6"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6F61D5" w14:paraId="6DE4F9D7" w14:textId="77777777">
        <w:pPr>
          <w:pStyle w:val="FSHRub2"/>
        </w:pPr>
        <w:r>
          <w:t>Servering av vegansk kost som norm i riksdagens restauranger</w:t>
        </w:r>
      </w:p>
    </w:sdtContent>
  </w:sdt>
  <w:sdt>
    <w:sdtPr>
      <w:alias w:val="CC_Boilerplate_3"/>
      <w:tag w:val="CC_Boilerplate_3"/>
      <w:id w:val="1606463544"/>
      <w:lock w:val="sdtContentLocked"/>
      <w15:appearance w15:val="hidden"/>
      <w:text w:multiLine="1"/>
    </w:sdtPr>
    <w:sdtEndPr/>
    <w:sdtContent>
      <w:p w:rsidR="00262EA3" w:rsidP="00283E0F" w:rsidRDefault="00262EA3" w14:paraId="6DE4F9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F61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006"/>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1C1"/>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43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EB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FC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1D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138"/>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A9"/>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A4"/>
    <w:rsid w:val="00AE6002"/>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123"/>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4E"/>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E4F9B7"/>
  <w15:chartTrackingRefBased/>
  <w15:docId w15:val="{7A2E5641-E825-4F74-BCDC-1A8F0FE8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B07B7794764CAD922B58318F881123"/>
        <w:category>
          <w:name w:val="Allmänt"/>
          <w:gallery w:val="placeholder"/>
        </w:category>
        <w:types>
          <w:type w:val="bbPlcHdr"/>
        </w:types>
        <w:behaviors>
          <w:behavior w:val="content"/>
        </w:behaviors>
        <w:guid w:val="{77B83E1F-A8B3-4F5F-8EF1-20F027698B62}"/>
      </w:docPartPr>
      <w:docPartBody>
        <w:p w:rsidR="00B64A92" w:rsidRDefault="00D16A25">
          <w:pPr>
            <w:pStyle w:val="6CB07B7794764CAD922B58318F881123"/>
          </w:pPr>
          <w:r w:rsidRPr="005A0A93">
            <w:rPr>
              <w:rStyle w:val="Platshllartext"/>
            </w:rPr>
            <w:t>Förslag till riksdagsbeslut</w:t>
          </w:r>
        </w:p>
      </w:docPartBody>
    </w:docPart>
    <w:docPart>
      <w:docPartPr>
        <w:name w:val="CBD8FF5869E2491FABDA75F8E3AB5EBA"/>
        <w:category>
          <w:name w:val="Allmänt"/>
          <w:gallery w:val="placeholder"/>
        </w:category>
        <w:types>
          <w:type w:val="bbPlcHdr"/>
        </w:types>
        <w:behaviors>
          <w:behavior w:val="content"/>
        </w:behaviors>
        <w:guid w:val="{A21DE524-000A-490D-BF5E-66C93E71D111}"/>
      </w:docPartPr>
      <w:docPartBody>
        <w:p w:rsidR="00B64A92" w:rsidRDefault="00D16A25">
          <w:pPr>
            <w:pStyle w:val="CBD8FF5869E2491FABDA75F8E3AB5EBA"/>
          </w:pPr>
          <w:r w:rsidRPr="005A0A93">
            <w:rPr>
              <w:rStyle w:val="Platshllartext"/>
            </w:rPr>
            <w:t>Motivering</w:t>
          </w:r>
        </w:p>
      </w:docPartBody>
    </w:docPart>
    <w:docPart>
      <w:docPartPr>
        <w:name w:val="AA4D3439AFF746A99A75E671A9A350A2"/>
        <w:category>
          <w:name w:val="Allmänt"/>
          <w:gallery w:val="placeholder"/>
        </w:category>
        <w:types>
          <w:type w:val="bbPlcHdr"/>
        </w:types>
        <w:behaviors>
          <w:behavior w:val="content"/>
        </w:behaviors>
        <w:guid w:val="{37D65273-EFA0-4B8E-870B-084DDB9EF9CE}"/>
      </w:docPartPr>
      <w:docPartBody>
        <w:p w:rsidR="00B64A92" w:rsidRDefault="00D16A25">
          <w:pPr>
            <w:pStyle w:val="AA4D3439AFF746A99A75E671A9A350A2"/>
          </w:pPr>
          <w:r>
            <w:rPr>
              <w:rStyle w:val="Platshllartext"/>
            </w:rPr>
            <w:t xml:space="preserve"> </w:t>
          </w:r>
        </w:p>
      </w:docPartBody>
    </w:docPart>
    <w:docPart>
      <w:docPartPr>
        <w:name w:val="05BCB1F4032A4EBB9E9A74AC3C327A6A"/>
        <w:category>
          <w:name w:val="Allmänt"/>
          <w:gallery w:val="placeholder"/>
        </w:category>
        <w:types>
          <w:type w:val="bbPlcHdr"/>
        </w:types>
        <w:behaviors>
          <w:behavior w:val="content"/>
        </w:behaviors>
        <w:guid w:val="{F805FF13-1CFA-486D-AC33-4C7A940F97AE}"/>
      </w:docPartPr>
      <w:docPartBody>
        <w:p w:rsidR="00B64A92" w:rsidRDefault="00D16A25">
          <w:pPr>
            <w:pStyle w:val="05BCB1F4032A4EBB9E9A74AC3C327A6A"/>
          </w:pPr>
          <w:r>
            <w:t xml:space="preserve"> </w:t>
          </w:r>
        </w:p>
      </w:docPartBody>
    </w:docPart>
    <w:docPart>
      <w:docPartPr>
        <w:name w:val="A2904FBF59654C32ACF796A7682173E7"/>
        <w:category>
          <w:name w:val="Allmänt"/>
          <w:gallery w:val="placeholder"/>
        </w:category>
        <w:types>
          <w:type w:val="bbPlcHdr"/>
        </w:types>
        <w:behaviors>
          <w:behavior w:val="content"/>
        </w:behaviors>
        <w:guid w:val="{59859762-4AAE-4A34-B82C-A81B54D6F8C0}"/>
      </w:docPartPr>
      <w:docPartBody>
        <w:p w:rsidR="002F3886" w:rsidRDefault="002F38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25"/>
    <w:rsid w:val="002F3886"/>
    <w:rsid w:val="00B64A92"/>
    <w:rsid w:val="00D16A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B07B7794764CAD922B58318F881123">
    <w:name w:val="6CB07B7794764CAD922B58318F881123"/>
  </w:style>
  <w:style w:type="paragraph" w:customStyle="1" w:styleId="40EA665C3A8148C581F1FD9B51126FEA">
    <w:name w:val="40EA665C3A8148C581F1FD9B51126F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9335A52ABA4F68ACE432B55AE41078">
    <w:name w:val="4D9335A52ABA4F68ACE432B55AE41078"/>
  </w:style>
  <w:style w:type="paragraph" w:customStyle="1" w:styleId="CBD8FF5869E2491FABDA75F8E3AB5EBA">
    <w:name w:val="CBD8FF5869E2491FABDA75F8E3AB5EBA"/>
  </w:style>
  <w:style w:type="paragraph" w:customStyle="1" w:styleId="CF6381CEDF744C868698B109578CAB72">
    <w:name w:val="CF6381CEDF744C868698B109578CAB72"/>
  </w:style>
  <w:style w:type="paragraph" w:customStyle="1" w:styleId="2006B1FAAE564F859077F8D6FF629972">
    <w:name w:val="2006B1FAAE564F859077F8D6FF629972"/>
  </w:style>
  <w:style w:type="paragraph" w:customStyle="1" w:styleId="AA4D3439AFF746A99A75E671A9A350A2">
    <w:name w:val="AA4D3439AFF746A99A75E671A9A350A2"/>
  </w:style>
  <w:style w:type="paragraph" w:customStyle="1" w:styleId="05BCB1F4032A4EBB9E9A74AC3C327A6A">
    <w:name w:val="05BCB1F4032A4EBB9E9A74AC3C327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4F95B6-9FA5-4EFD-BB8C-8AE3809F402F}"/>
</file>

<file path=customXml/itemProps2.xml><?xml version="1.0" encoding="utf-8"?>
<ds:datastoreItem xmlns:ds="http://schemas.openxmlformats.org/officeDocument/2006/customXml" ds:itemID="{551A9C16-2C10-4ABA-8818-588D1F029034}"/>
</file>

<file path=customXml/itemProps3.xml><?xml version="1.0" encoding="utf-8"?>
<ds:datastoreItem xmlns:ds="http://schemas.openxmlformats.org/officeDocument/2006/customXml" ds:itemID="{658FD549-6B5E-47B5-B3AC-A310491BD630}"/>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2425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S2343 Servering av vegansk kost som norm i riksdagens restauranger</vt:lpstr>
      <vt:lpstr>
      </vt:lpstr>
    </vt:vector>
  </TitlesOfParts>
  <Company>Sveriges riksdag</Company>
  <LinksUpToDate>false</LinksUpToDate>
  <CharactersWithSpaces>2847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