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3C7424" w:rsidRDefault="00E71599" w14:paraId="5E30F002" w14:textId="77777777">
      <w:pPr>
        <w:pStyle w:val="RubrikFrslagTIllRiksdagsbeslut"/>
      </w:pPr>
      <w:sdt>
        <w:sdtPr>
          <w:alias w:val="CC_Boilerplate_4"/>
          <w:tag w:val="CC_Boilerplate_4"/>
          <w:id w:val="-1644581176"/>
          <w:lock w:val="sdtContentLocked"/>
          <w:placeholder>
            <w:docPart w:val="05C752FC53D2410799FFB7557ED97F4E"/>
          </w:placeholder>
          <w:text/>
        </w:sdtPr>
        <w:sdtEndPr/>
        <w:sdtContent>
          <w:r w:rsidRPr="009B062B" w:rsidR="00AF30DD">
            <w:t>Förslag till riksdagsbeslut</w:t>
          </w:r>
        </w:sdtContent>
      </w:sdt>
      <w:bookmarkEnd w:id="0"/>
      <w:bookmarkEnd w:id="1"/>
    </w:p>
    <w:sdt>
      <w:sdtPr>
        <w:alias w:val="Yrkande 1"/>
        <w:tag w:val="7d5335f1-65da-459d-bec9-d00c33a891ec"/>
        <w:id w:val="-928582937"/>
        <w:lock w:val="sdtLocked"/>
      </w:sdtPr>
      <w:sdtEndPr/>
      <w:sdtContent>
        <w:p w:rsidR="00827F31" w:rsidRDefault="00BB46EB" w14:paraId="4504CDB0" w14:textId="77777777">
          <w:pPr>
            <w:pStyle w:val="Frslagstext"/>
            <w:numPr>
              <w:ilvl w:val="0"/>
              <w:numId w:val="0"/>
            </w:numPr>
          </w:pPr>
          <w:r>
            <w:t>Riksdagen ställer sig bakom det som anförs i motionen om att regeringen bör se över möjligheten att utreda hur Försvarsmaktens tillgång till ortopeder som kan tjänstgöra vid fältsjukhus eller annan fältnära krigssjukvård säkerställs,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02B5BF30676452992D270E21A5963B5"/>
        </w:placeholder>
        <w:text/>
      </w:sdtPr>
      <w:sdtEndPr/>
      <w:sdtContent>
        <w:p w:rsidRPr="009B062B" w:rsidR="006D79C9" w:rsidP="00333E95" w:rsidRDefault="006D79C9" w14:paraId="09C7B7BA" w14:textId="77777777">
          <w:pPr>
            <w:pStyle w:val="Rubrik1"/>
          </w:pPr>
          <w:r>
            <w:t>Motivering</w:t>
          </w:r>
        </w:p>
      </w:sdtContent>
    </w:sdt>
    <w:bookmarkEnd w:displacedByCustomXml="prev" w:id="3"/>
    <w:bookmarkEnd w:displacedByCustomXml="prev" w:id="4"/>
    <w:p w:rsidR="007E2D6F" w:rsidP="007E2D6F" w:rsidRDefault="007E2D6F" w14:paraId="7E55E69D" w14:textId="77796D2A">
      <w:pPr>
        <w:pStyle w:val="Normalutanindragellerluft"/>
      </w:pPr>
      <w:r>
        <w:t>Som basområde i Natos norra flank ställs höga krav på Sveriges förmåga att omhänderta skadade i krig. I modern krigföring dominerar extremitetsskador, vilket gör ortopedisk specialistkompetens särskilt viktig. Samtidigt är det, bland annat på grund av de särskilda krav på individen som militär tjänstgöring ställer, redan i dag svårt att rekrytera ortopeder till Försvarsmakten. Samlade bedömningar pekar på att omkring 20–25 procent av behovet i Sverige saknas. Prognosen är att bristen kan öka till cirka 30 procent inom fem år och kvarstå på längre sikt. Sannolikt är gapet inom Försvarsmakten betydligt högre</w:t>
      </w:r>
      <w:r w:rsidR="00BB46EB">
        <w:t>,</w:t>
      </w:r>
      <w:r>
        <w:t xml:space="preserve"> vilket riskerar att undergräva den försvarsmedicinska förmågan.</w:t>
      </w:r>
    </w:p>
    <w:p w:rsidR="007E2D6F" w:rsidP="00E71599" w:rsidRDefault="007E2D6F" w14:paraId="17D5CBCE" w14:textId="2B429C5A">
      <w:r>
        <w:t>Regeringen har i proposition 2024/25:34 Totalförsvaret 2025–2030 föreslagit att en ökning av Försvarsmaktens sjukvårdsförmåga bör ske till att omfatta två sjukhus</w:t>
      </w:r>
      <w:r w:rsidR="00E71599">
        <w:softHyphen/>
      </w:r>
      <w:r>
        <w:t>kompanier och tre fältsjukhus. Det är en avsevärd ökning som behöver matchas av en långsiktig personalförsörjningsmodell som säkrar tillgången till ortopeder och annan medicinsk kompetens.</w:t>
      </w:r>
    </w:p>
    <w:p w:rsidR="00BB6339" w:rsidP="00E71599" w:rsidRDefault="007E2D6F" w14:paraId="2A8451A2" w14:textId="486D7C33">
      <w:r>
        <w:t>En utredning bör därför pröva vilka incitament, utbildningsvägar och former för samarbete med civila vårdgivare som krävs för att garantera ortopedisk kompetens i Försvarsmakten och därmed krigssjukvården.</w:t>
      </w:r>
    </w:p>
    <w:sdt>
      <w:sdtPr>
        <w:rPr>
          <w:i/>
          <w:noProof/>
        </w:rPr>
        <w:alias w:val="CC_Underskrifter"/>
        <w:tag w:val="CC_Underskrifter"/>
        <w:id w:val="583496634"/>
        <w:lock w:val="sdtContentLocked"/>
        <w:placeholder>
          <w:docPart w:val="429408CB741D455CA54A6A3822379C33"/>
        </w:placeholder>
      </w:sdtPr>
      <w:sdtEndPr/>
      <w:sdtContent>
        <w:p w:rsidR="003C7424" w:rsidP="003C7424" w:rsidRDefault="003C7424" w14:paraId="4A73BF06" w14:textId="77777777"/>
        <w:p w:rsidR="003C7424" w:rsidP="003C7424" w:rsidRDefault="00E71599" w14:paraId="02939642" w14:textId="351CE956"/>
      </w:sdtContent>
    </w:sdt>
    <w:tbl>
      <w:tblPr>
        <w:tblW w:w="5000" w:type="pct"/>
        <w:tblLook w:val="04A0" w:firstRow="1" w:lastRow="0" w:firstColumn="1" w:lastColumn="0" w:noHBand="0" w:noVBand="1"/>
        <w:tblCaption w:val="underskrifter"/>
      </w:tblPr>
      <w:tblGrid>
        <w:gridCol w:w="4252"/>
        <w:gridCol w:w="4252"/>
      </w:tblGrid>
      <w:tr w:rsidR="00827F31" w14:paraId="5BD1D265" w14:textId="77777777">
        <w:trPr>
          <w:cantSplit/>
        </w:trPr>
        <w:tc>
          <w:tcPr>
            <w:tcW w:w="50" w:type="pct"/>
            <w:vAlign w:val="bottom"/>
          </w:tcPr>
          <w:p w:rsidR="00827F31" w:rsidRDefault="00BB46EB" w14:paraId="7ECDFB5D" w14:textId="77777777">
            <w:pPr>
              <w:pStyle w:val="Underskrifter"/>
              <w:spacing w:after="0"/>
            </w:pPr>
            <w:r>
              <w:lastRenderedPageBreak/>
              <w:t>Magnus Resare (M)</w:t>
            </w:r>
          </w:p>
        </w:tc>
        <w:tc>
          <w:tcPr>
            <w:tcW w:w="50" w:type="pct"/>
            <w:vAlign w:val="bottom"/>
          </w:tcPr>
          <w:p w:rsidR="00827F31" w:rsidRDefault="00827F31" w14:paraId="3F3127D4" w14:textId="77777777">
            <w:pPr>
              <w:pStyle w:val="Underskrifter"/>
              <w:spacing w:after="0"/>
            </w:pPr>
          </w:p>
        </w:tc>
      </w:tr>
    </w:tbl>
    <w:p w:rsidRPr="008E0FE2" w:rsidR="004801AC" w:rsidP="00DF3554" w:rsidRDefault="004801AC" w14:paraId="77B637C4" w14:textId="72F80664"/>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B098BF" w14:textId="77777777" w:rsidR="00A816A9" w:rsidRDefault="00A816A9" w:rsidP="000C1CAD">
      <w:pPr>
        <w:spacing w:line="240" w:lineRule="auto"/>
      </w:pPr>
      <w:r>
        <w:separator/>
      </w:r>
    </w:p>
  </w:endnote>
  <w:endnote w:type="continuationSeparator" w:id="0">
    <w:p w14:paraId="7DBFC979" w14:textId="77777777" w:rsidR="00A816A9" w:rsidRDefault="00A816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59C614"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5B17C"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D13261" w14:textId="38DECA2F" w:rsidR="00262EA3" w:rsidRPr="003C7424" w:rsidRDefault="00262EA3" w:rsidP="003C742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4E114" w14:textId="77777777" w:rsidR="00A816A9" w:rsidRDefault="00A816A9" w:rsidP="000C1CAD">
      <w:pPr>
        <w:spacing w:line="240" w:lineRule="auto"/>
      </w:pPr>
      <w:r>
        <w:separator/>
      </w:r>
    </w:p>
  </w:footnote>
  <w:footnote w:type="continuationSeparator" w:id="0">
    <w:p w14:paraId="457CE014" w14:textId="77777777" w:rsidR="00A816A9" w:rsidRDefault="00A816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ACFB8D"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09ABC27" wp14:editId="6B30FA55">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06A14794" w14:textId="6D920590" w:rsidR="00262EA3" w:rsidRDefault="00E71599" w:rsidP="008103B5">
                          <w:pPr>
                            <w:jc w:val="right"/>
                          </w:pPr>
                          <w:sdt>
                            <w:sdtPr>
                              <w:alias w:val="CC_Noformat_Partikod"/>
                              <w:tag w:val="CC_Noformat_Partikod"/>
                              <w:id w:val="-53464382"/>
                              <w:placeholder>
                                <w:docPart w:val="4EDF59E4953846C38BEE170DD9EE0737"/>
                              </w:placeholder>
                              <w:text/>
                            </w:sdtPr>
                            <w:sdtEndPr/>
                            <w:sdtContent>
                              <w:r w:rsidR="007E2D6F">
                                <w:t>M</w:t>
                              </w:r>
                            </w:sdtContent>
                          </w:sdt>
                          <w:sdt>
                            <w:sdtPr>
                              <w:alias w:val="CC_Noformat_Partinummer"/>
                              <w:tag w:val="CC_Noformat_Partinummer"/>
                              <w:id w:val="-1709555926"/>
                              <w:placeholder>
                                <w:docPart w:val="1BE0208064AD438F9B1AAB1D7A5D6349"/>
                              </w:placeholder>
                              <w:text/>
                            </w:sdtPr>
                            <w:sdtEndPr/>
                            <w:sdtContent>
                              <w:r w:rsidR="00070646">
                                <w:t>1676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09ABC27"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06A14794" w14:textId="6D920590" w:rsidR="00262EA3" w:rsidRDefault="00E71599" w:rsidP="008103B5">
                    <w:pPr>
                      <w:jc w:val="right"/>
                    </w:pPr>
                    <w:sdt>
                      <w:sdtPr>
                        <w:alias w:val="CC_Noformat_Partikod"/>
                        <w:tag w:val="CC_Noformat_Partikod"/>
                        <w:id w:val="-53464382"/>
                        <w:placeholder>
                          <w:docPart w:val="4EDF59E4953846C38BEE170DD9EE0737"/>
                        </w:placeholder>
                        <w:text/>
                      </w:sdtPr>
                      <w:sdtEndPr/>
                      <w:sdtContent>
                        <w:r w:rsidR="007E2D6F">
                          <w:t>M</w:t>
                        </w:r>
                      </w:sdtContent>
                    </w:sdt>
                    <w:sdt>
                      <w:sdtPr>
                        <w:alias w:val="CC_Noformat_Partinummer"/>
                        <w:tag w:val="CC_Noformat_Partinummer"/>
                        <w:id w:val="-1709555926"/>
                        <w:placeholder>
                          <w:docPart w:val="1BE0208064AD438F9B1AAB1D7A5D6349"/>
                        </w:placeholder>
                        <w:text/>
                      </w:sdtPr>
                      <w:sdtEndPr/>
                      <w:sdtContent>
                        <w:r w:rsidR="00070646">
                          <w:t>1676</w:t>
                        </w:r>
                      </w:sdtContent>
                    </w:sdt>
                  </w:p>
                </w:txbxContent>
              </v:textbox>
              <w10:wrap anchorx="page"/>
            </v:shape>
          </w:pict>
        </mc:Fallback>
      </mc:AlternateContent>
    </w:r>
  </w:p>
  <w:p w14:paraId="613B22A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0B7042" w14:textId="77777777" w:rsidR="00262EA3" w:rsidRDefault="00262EA3" w:rsidP="008563AC">
    <w:pPr>
      <w:jc w:val="right"/>
    </w:pPr>
  </w:p>
  <w:p w14:paraId="19DE89D7"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81F35" w14:textId="77777777" w:rsidR="00262EA3" w:rsidRDefault="00E7159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008ABC" wp14:editId="1CD731E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2E11F033" w14:textId="244AE0D1" w:rsidR="00262EA3" w:rsidRDefault="00E71599" w:rsidP="00A314CF">
    <w:pPr>
      <w:pStyle w:val="FSHNormal"/>
      <w:spacing w:before="40"/>
    </w:pPr>
    <w:sdt>
      <w:sdtPr>
        <w:alias w:val="CC_Noformat_Motionstyp"/>
        <w:tag w:val="CC_Noformat_Motionstyp"/>
        <w:id w:val="1162973129"/>
        <w:lock w:val="sdtContentLocked"/>
        <w15:appearance w15:val="hidden"/>
        <w:text/>
      </w:sdtPr>
      <w:sdtEndPr/>
      <w:sdtContent>
        <w:r w:rsidR="003C7424">
          <w:t>Enskild motion</w:t>
        </w:r>
      </w:sdtContent>
    </w:sdt>
    <w:r w:rsidR="00821B36">
      <w:t xml:space="preserve"> </w:t>
    </w:r>
    <w:sdt>
      <w:sdtPr>
        <w:alias w:val="CC_Noformat_Partikod"/>
        <w:tag w:val="CC_Noformat_Partikod"/>
        <w:id w:val="1471015553"/>
        <w:text/>
      </w:sdtPr>
      <w:sdtEndPr/>
      <w:sdtContent>
        <w:r w:rsidR="007E2D6F">
          <w:t>M</w:t>
        </w:r>
      </w:sdtContent>
    </w:sdt>
    <w:sdt>
      <w:sdtPr>
        <w:alias w:val="CC_Noformat_Partinummer"/>
        <w:tag w:val="CC_Noformat_Partinummer"/>
        <w:id w:val="-2014525982"/>
        <w:text/>
      </w:sdtPr>
      <w:sdtEndPr/>
      <w:sdtContent>
        <w:r w:rsidR="00070646">
          <w:t>1676</w:t>
        </w:r>
      </w:sdtContent>
    </w:sdt>
  </w:p>
  <w:p w14:paraId="013893FF" w14:textId="77777777" w:rsidR="00262EA3" w:rsidRPr="008227B3" w:rsidRDefault="00E7159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2924B57" w14:textId="1AFBA9EE" w:rsidR="00262EA3" w:rsidRPr="008227B3" w:rsidRDefault="00E7159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3C7424">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3C7424">
          <w:t>:1892</w:t>
        </w:r>
      </w:sdtContent>
    </w:sdt>
  </w:p>
  <w:p w14:paraId="7161412A" w14:textId="3FC99354" w:rsidR="00262EA3" w:rsidRDefault="00E71599" w:rsidP="00E03A3D">
    <w:pPr>
      <w:pStyle w:val="Motionr"/>
    </w:pPr>
    <w:sdt>
      <w:sdtPr>
        <w:alias w:val="CC_Noformat_Avtext"/>
        <w:tag w:val="CC_Noformat_Avtext"/>
        <w:id w:val="-2020768203"/>
        <w:lock w:val="sdtContentLocked"/>
        <w:placeholder>
          <w:docPart w:val="4EDF59E4953846C38BEE170DD9EE0737"/>
        </w:placeholder>
        <w15:appearance w15:val="hidden"/>
        <w:text/>
      </w:sdtPr>
      <w:sdtEndPr/>
      <w:sdtContent>
        <w:r w:rsidR="003C7424">
          <w:t>av Magnus Resare (M)</w:t>
        </w:r>
      </w:sdtContent>
    </w:sdt>
  </w:p>
  <w:sdt>
    <w:sdtPr>
      <w:alias w:val="CC_Noformat_Rubtext"/>
      <w:tag w:val="CC_Noformat_Rubtext"/>
      <w:id w:val="-218060500"/>
      <w:lock w:val="sdtLocked"/>
      <w:placeholder>
        <w:docPart w:val="1BE0208064AD438F9B1AAB1D7A5D6349"/>
      </w:placeholder>
      <w:text/>
    </w:sdtPr>
    <w:sdtEndPr/>
    <w:sdtContent>
      <w:p w14:paraId="3B0DD7AD" w14:textId="0CB41C5F" w:rsidR="00262EA3" w:rsidRDefault="007E2D6F" w:rsidP="00283E0F">
        <w:pPr>
          <w:pStyle w:val="FSHRub2"/>
        </w:pPr>
        <w:r>
          <w:t>Säkerställd tillgång till ortopedisk specialistkompetens i krigssjukvård</w:t>
        </w:r>
      </w:p>
    </w:sdtContent>
  </w:sdt>
  <w:sdt>
    <w:sdtPr>
      <w:alias w:val="CC_Boilerplate_3"/>
      <w:tag w:val="CC_Boilerplate_3"/>
      <w:id w:val="1606463544"/>
      <w:lock w:val="sdtContentLocked"/>
      <w15:appearance w15:val="hidden"/>
      <w:text w:multiLine="1"/>
    </w:sdtPr>
    <w:sdtEndPr/>
    <w:sdtContent>
      <w:p w14:paraId="1D17E59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48996590">
    <w:abstractNumId w:val="9"/>
  </w:num>
  <w:num w:numId="2" w16cid:durableId="669254045">
    <w:abstractNumId w:val="8"/>
  </w:num>
  <w:num w:numId="3" w16cid:durableId="1932424115">
    <w:abstractNumId w:val="16"/>
  </w:num>
  <w:num w:numId="4" w16cid:durableId="1444496262">
    <w:abstractNumId w:val="14"/>
  </w:num>
  <w:num w:numId="5" w16cid:durableId="1699694888">
    <w:abstractNumId w:val="17"/>
  </w:num>
  <w:num w:numId="6" w16cid:durableId="223757458">
    <w:abstractNumId w:val="18"/>
  </w:num>
  <w:num w:numId="7" w16cid:durableId="1098478248">
    <w:abstractNumId w:val="11"/>
  </w:num>
  <w:num w:numId="8" w16cid:durableId="1377580180">
    <w:abstractNumId w:val="12"/>
  </w:num>
  <w:num w:numId="9" w16cid:durableId="1713650631">
    <w:abstractNumId w:val="15"/>
  </w:num>
  <w:num w:numId="10" w16cid:durableId="1430391419">
    <w:abstractNumId w:val="22"/>
  </w:num>
  <w:num w:numId="11" w16cid:durableId="1733652691">
    <w:abstractNumId w:val="21"/>
  </w:num>
  <w:num w:numId="12" w16cid:durableId="1728333290">
    <w:abstractNumId w:val="21"/>
  </w:num>
  <w:num w:numId="13" w16cid:durableId="1772041826">
    <w:abstractNumId w:val="3"/>
  </w:num>
  <w:num w:numId="14" w16cid:durableId="1824159772">
    <w:abstractNumId w:val="2"/>
  </w:num>
  <w:num w:numId="15" w16cid:durableId="1627854617">
    <w:abstractNumId w:val="1"/>
  </w:num>
  <w:num w:numId="16" w16cid:durableId="1834491096">
    <w:abstractNumId w:val="0"/>
  </w:num>
  <w:num w:numId="17" w16cid:durableId="2131506452">
    <w:abstractNumId w:val="7"/>
  </w:num>
  <w:num w:numId="18" w16cid:durableId="1241867670">
    <w:abstractNumId w:val="6"/>
  </w:num>
  <w:num w:numId="19" w16cid:durableId="1973517545">
    <w:abstractNumId w:val="5"/>
  </w:num>
  <w:num w:numId="20" w16cid:durableId="553126328">
    <w:abstractNumId w:val="4"/>
  </w:num>
  <w:num w:numId="21" w16cid:durableId="1201865850">
    <w:abstractNumId w:val="21"/>
  </w:num>
  <w:num w:numId="22" w16cid:durableId="7148651">
    <w:abstractNumId w:val="21"/>
  </w:num>
  <w:num w:numId="23" w16cid:durableId="208955736">
    <w:abstractNumId w:val="21"/>
  </w:num>
  <w:num w:numId="24" w16cid:durableId="863713588">
    <w:abstractNumId w:val="21"/>
  </w:num>
  <w:num w:numId="25" w16cid:durableId="173494607">
    <w:abstractNumId w:val="21"/>
  </w:num>
  <w:num w:numId="26" w16cid:durableId="1462117710">
    <w:abstractNumId w:val="22"/>
  </w:num>
  <w:num w:numId="27" w16cid:durableId="1303584907">
    <w:abstractNumId w:val="22"/>
  </w:num>
  <w:num w:numId="28" w16cid:durableId="999696131">
    <w:abstractNumId w:val="22"/>
  </w:num>
  <w:num w:numId="29" w16cid:durableId="485441564">
    <w:abstractNumId w:val="22"/>
  </w:num>
  <w:num w:numId="30" w16cid:durableId="1466316805">
    <w:abstractNumId w:val="21"/>
  </w:num>
  <w:num w:numId="31" w16cid:durableId="1394158704">
    <w:abstractNumId w:val="21"/>
  </w:num>
  <w:num w:numId="32" w16cid:durableId="1229153539">
    <w:abstractNumId w:val="22"/>
  </w:num>
  <w:num w:numId="33" w16cid:durableId="1037966383">
    <w:abstractNumId w:val="21"/>
  </w:num>
  <w:num w:numId="34" w16cid:durableId="80492616">
    <w:abstractNumId w:val="18"/>
  </w:num>
  <w:num w:numId="35" w16cid:durableId="1757820131">
    <w:abstractNumId w:val="18"/>
    <w:lvlOverride w:ilvl="0">
      <w:startOverride w:val="1"/>
    </w:lvlOverride>
  </w:num>
  <w:num w:numId="36" w16cid:durableId="201789574">
    <w:abstractNumId w:val="19"/>
  </w:num>
  <w:num w:numId="37" w16cid:durableId="280842520">
    <w:abstractNumId w:val="18"/>
    <w:lvlOverride w:ilvl="0">
      <w:startOverride w:val="1"/>
    </w:lvlOverride>
  </w:num>
  <w:num w:numId="38" w16cid:durableId="1287159476">
    <w:abstractNumId w:val="13"/>
  </w:num>
  <w:num w:numId="39" w16cid:durableId="1414475896">
    <w:abstractNumId w:val="10"/>
  </w:num>
  <w:num w:numId="40" w16cid:durableId="2043480813">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7E2D6F"/>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646"/>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511"/>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424"/>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235"/>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D6F"/>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27F3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35C"/>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6A9"/>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A19"/>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6EB"/>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CED"/>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BCB"/>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599"/>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19"/>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00C38AFD"/>
  <w15:chartTrackingRefBased/>
  <w15:docId w15:val="{E4E23203-906C-49A7-98D8-9DA8A8B30CE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023939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C752FC53D2410799FFB7557ED97F4E"/>
        <w:category>
          <w:name w:val="Allmänt"/>
          <w:gallery w:val="placeholder"/>
        </w:category>
        <w:types>
          <w:type w:val="bbPlcHdr"/>
        </w:types>
        <w:behaviors>
          <w:behavior w:val="content"/>
        </w:behaviors>
        <w:guid w:val="{60FFA228-1676-4928-85F7-4F513921072D}"/>
      </w:docPartPr>
      <w:docPartBody>
        <w:p w:rsidR="00504283" w:rsidRDefault="00504283">
          <w:pPr>
            <w:pStyle w:val="05C752FC53D2410799FFB7557ED97F4E"/>
          </w:pPr>
          <w:r w:rsidRPr="005A0A93">
            <w:rPr>
              <w:rStyle w:val="Platshllartext"/>
            </w:rPr>
            <w:t>Förslag till riksdagsbeslut</w:t>
          </w:r>
        </w:p>
      </w:docPartBody>
    </w:docPart>
    <w:docPart>
      <w:docPartPr>
        <w:name w:val="002B5BF30676452992D270E21A5963B5"/>
        <w:category>
          <w:name w:val="Allmänt"/>
          <w:gallery w:val="placeholder"/>
        </w:category>
        <w:types>
          <w:type w:val="bbPlcHdr"/>
        </w:types>
        <w:behaviors>
          <w:behavior w:val="content"/>
        </w:behaviors>
        <w:guid w:val="{1003DA64-0461-4215-A47B-A99138D26E64}"/>
      </w:docPartPr>
      <w:docPartBody>
        <w:p w:rsidR="00504283" w:rsidRDefault="00504283">
          <w:pPr>
            <w:pStyle w:val="002B5BF30676452992D270E21A5963B5"/>
          </w:pPr>
          <w:r w:rsidRPr="005A0A93">
            <w:rPr>
              <w:rStyle w:val="Platshllartext"/>
            </w:rPr>
            <w:t>Motivering</w:t>
          </w:r>
        </w:p>
      </w:docPartBody>
    </w:docPart>
    <w:docPart>
      <w:docPartPr>
        <w:name w:val="4EDF59E4953846C38BEE170DD9EE0737"/>
        <w:category>
          <w:name w:val="Allmänt"/>
          <w:gallery w:val="placeholder"/>
        </w:category>
        <w:types>
          <w:type w:val="bbPlcHdr"/>
        </w:types>
        <w:behaviors>
          <w:behavior w:val="content"/>
        </w:behaviors>
        <w:guid w:val="{8B471761-4124-483C-AA6F-6734772F01EE}"/>
      </w:docPartPr>
      <w:docPartBody>
        <w:p w:rsidR="00504283" w:rsidRDefault="00504283">
          <w:pPr>
            <w:pStyle w:val="4EDF59E4953846C38BEE170DD9EE0737"/>
          </w:pPr>
          <w:r>
            <w:rPr>
              <w:rStyle w:val="Platshllartext"/>
            </w:rPr>
            <w:t xml:space="preserve"> </w:t>
          </w:r>
        </w:p>
      </w:docPartBody>
    </w:docPart>
    <w:docPart>
      <w:docPartPr>
        <w:name w:val="1BE0208064AD438F9B1AAB1D7A5D6349"/>
        <w:category>
          <w:name w:val="Allmänt"/>
          <w:gallery w:val="placeholder"/>
        </w:category>
        <w:types>
          <w:type w:val="bbPlcHdr"/>
        </w:types>
        <w:behaviors>
          <w:behavior w:val="content"/>
        </w:behaviors>
        <w:guid w:val="{B1C0A4F2-CDCE-4454-9BA7-12A55C58C9C5}"/>
      </w:docPartPr>
      <w:docPartBody>
        <w:p w:rsidR="00504283" w:rsidRDefault="00504283">
          <w:pPr>
            <w:pStyle w:val="1BE0208064AD438F9B1AAB1D7A5D6349"/>
          </w:pPr>
          <w:r>
            <w:t xml:space="preserve"> </w:t>
          </w:r>
        </w:p>
      </w:docPartBody>
    </w:docPart>
    <w:docPart>
      <w:docPartPr>
        <w:name w:val="429408CB741D455CA54A6A3822379C33"/>
        <w:category>
          <w:name w:val="Allmänt"/>
          <w:gallery w:val="placeholder"/>
        </w:category>
        <w:types>
          <w:type w:val="bbPlcHdr"/>
        </w:types>
        <w:behaviors>
          <w:behavior w:val="content"/>
        </w:behaviors>
        <w:guid w:val="{00A51080-C4C2-497F-9A8F-CFFA0A2F121B}"/>
      </w:docPartPr>
      <w:docPartBody>
        <w:p w:rsidR="00B53AC3" w:rsidRDefault="00B53AC3"/>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4283"/>
    <w:rsid w:val="00504283"/>
    <w:rsid w:val="00806950"/>
    <w:rsid w:val="00A3035C"/>
    <w:rsid w:val="00DD4CE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5C752FC53D2410799FFB7557ED97F4E">
    <w:name w:val="05C752FC53D2410799FFB7557ED97F4E"/>
  </w:style>
  <w:style w:type="paragraph" w:customStyle="1" w:styleId="002B5BF30676452992D270E21A5963B5">
    <w:name w:val="002B5BF30676452992D270E21A5963B5"/>
  </w:style>
  <w:style w:type="paragraph" w:customStyle="1" w:styleId="4EDF59E4953846C38BEE170DD9EE0737">
    <w:name w:val="4EDF59E4953846C38BEE170DD9EE0737"/>
  </w:style>
  <w:style w:type="paragraph" w:customStyle="1" w:styleId="1BE0208064AD438F9B1AAB1D7A5D6349">
    <w:name w:val="1BE0208064AD438F9B1AAB1D7A5D634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413FEF4-CDBF-42B7-9916-60AEE6622F94}"/>
</file>

<file path=customXml/itemProps2.xml><?xml version="1.0" encoding="utf-8"?>
<ds:datastoreItem xmlns:ds="http://schemas.openxmlformats.org/officeDocument/2006/customXml" ds:itemID="{7E8591EB-8F4E-43AE-A24F-65F4BA468436}"/>
</file>

<file path=customXml/itemProps3.xml><?xml version="1.0" encoding="utf-8"?>
<ds:datastoreItem xmlns:ds="http://schemas.openxmlformats.org/officeDocument/2006/customXml" ds:itemID="{FACBA4E6-50E6-4C17-91A8-2C1D58AC3518}"/>
</file>

<file path=docProps/app.xml><?xml version="1.0" encoding="utf-8"?>
<Properties xmlns="http://schemas.openxmlformats.org/officeDocument/2006/extended-properties" xmlns:vt="http://schemas.openxmlformats.org/officeDocument/2006/docPropsVTypes">
  <Template>Normal</Template>
  <TotalTime>11</TotalTime>
  <Pages>2</Pages>
  <Words>220</Words>
  <Characters>1370</Characters>
  <Application>Microsoft Office Word</Application>
  <DocSecurity>0</DocSecurity>
  <Lines>27</Lines>
  <Paragraphs>8</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1582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