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535" w:rsidRPr="00C923D5" w:rsidRDefault="00A52535" w:rsidP="00032176">
      <w:pPr>
        <w:pStyle w:val="Hemstlrubrik"/>
      </w:pPr>
      <w:r w:rsidRPr="00C923D5">
        <w:t>Förslag till riksdagsbeslut</w:t>
      </w:r>
    </w:p>
    <w:p w:rsidR="00A437F5" w:rsidRPr="00C923D5" w:rsidRDefault="00A437F5">
      <w:pPr>
        <w:pStyle w:val="Hemstlatt"/>
        <w:ind w:left="0"/>
      </w:pPr>
      <w:r w:rsidRPr="00C923D5">
        <w:t>Riksdagen tillkännager för regeringen som sin mening vad som i motionen anförs om Arbetsmiljöverket.</w:t>
      </w:r>
    </w:p>
    <w:p w:rsidR="00F22660" w:rsidRPr="00C923D5" w:rsidRDefault="00F22660" w:rsidP="00F22660">
      <w:pPr>
        <w:pStyle w:val="Rubrik1"/>
      </w:pPr>
      <w:r w:rsidRPr="00C923D5">
        <w:t>Motivering</w:t>
      </w:r>
    </w:p>
    <w:p w:rsidR="00A52535" w:rsidRPr="00C923D5" w:rsidRDefault="00A52535" w:rsidP="00A52535">
      <w:r w:rsidRPr="00C923D5">
        <w:t>Arbetsmiljöverket med dess inspektörer är skyddsombudens förlängda arm. Det är dit skyddsombuden vänder sig för att få hjälp med de åtgärder som arbetsgivaren vägrar eller struntar i att åtgärda.</w:t>
      </w:r>
    </w:p>
    <w:p w:rsidR="00A52535" w:rsidRPr="00C923D5" w:rsidRDefault="00A52535" w:rsidP="00634C70">
      <w:pPr>
        <w:pStyle w:val="Normaltindrag"/>
      </w:pPr>
      <w:r w:rsidRPr="00C923D5">
        <w:t>Arbetsgivaren har också möjlighet att på eget initiativ göra inspektioner på olika arbetsplatser, såväl offentliga som privata.</w:t>
      </w:r>
    </w:p>
    <w:p w:rsidR="00A52535" w:rsidRPr="00C923D5" w:rsidRDefault="00A52535" w:rsidP="00634C70">
      <w:pPr>
        <w:pStyle w:val="Normaltindrag"/>
      </w:pPr>
      <w:r w:rsidRPr="00C923D5">
        <w:t>Om arbetsgivaren inte följer gällande arbetsmiljöregler har inspektörerna från Arbetsmiljöverket möjlighet att vidta vissa åtgärder. Som regel får a</w:t>
      </w:r>
      <w:r w:rsidRPr="00C923D5">
        <w:t>r</w:t>
      </w:r>
      <w:r w:rsidRPr="00C923D5">
        <w:t>betsgivaren en tidsfrist inom vilken åtgärder ska vidtas. Sker inget inom de</w:t>
      </w:r>
      <w:r w:rsidRPr="00C923D5">
        <w:t>n</w:t>
      </w:r>
      <w:r w:rsidRPr="00C923D5">
        <w:t>na tid kan inspektörerna besluta om vite eller förbud att driva verksamhet. Det förekommer att framför allt småföretag redan gått i konkurs när vitesför</w:t>
      </w:r>
      <w:r w:rsidR="00634C70" w:rsidRPr="00C923D5">
        <w:t>e</w:t>
      </w:r>
      <w:r w:rsidRPr="00C923D5">
        <w:t>lä</w:t>
      </w:r>
      <w:r w:rsidRPr="00C923D5">
        <w:t>g</w:t>
      </w:r>
      <w:r w:rsidRPr="00C923D5">
        <w:t>gande sker</w:t>
      </w:r>
      <w:r w:rsidR="00634C70" w:rsidRPr="00C923D5">
        <w:t>,</w:t>
      </w:r>
      <w:r w:rsidRPr="00C923D5">
        <w:t xml:space="preserve"> varför det kan vara på sin plats att införa möjlighet till direktsan</w:t>
      </w:r>
      <w:r w:rsidRPr="00C923D5">
        <w:t>k</w:t>
      </w:r>
      <w:r w:rsidRPr="00C923D5">
        <w:t>tioner. Ett förslag kan vara att använda samma system som vid p-böter. Ti</w:t>
      </w:r>
      <w:r w:rsidRPr="00C923D5">
        <w:t>l</w:t>
      </w:r>
      <w:r w:rsidRPr="00C923D5">
        <w:t>lämpas inte systematiskt arbetsmiljöarbete (kopplat till föreskrifter) utfärdas en bot. På så vis ges utökade möjligheter till omedelbar sanktionsrätt.</w:t>
      </w:r>
    </w:p>
    <w:p w:rsidR="00A52535" w:rsidRPr="00C923D5" w:rsidRDefault="00A52535" w:rsidP="00634C70">
      <w:pPr>
        <w:pStyle w:val="Normaltindrag"/>
      </w:pPr>
      <w:r w:rsidRPr="00C923D5">
        <w:t>Tyvärr v</w:t>
      </w:r>
      <w:r w:rsidR="00634C70" w:rsidRPr="00C923D5">
        <w:t>et vi att allt</w:t>
      </w:r>
      <w:r w:rsidRPr="00C923D5">
        <w:t>för många arbetsplatser (framför allt små) fortfarande har en undermålig arbetsmiljö. Arbetsmiljöverket har inte resurser att nå alla</w:t>
      </w:r>
      <w:r w:rsidR="00634C70" w:rsidRPr="00C923D5">
        <w:t>,</w:t>
      </w:r>
      <w:r w:rsidRPr="00C923D5">
        <w:t xml:space="preserve"> varför risken att missa många av de sämsta arbetsplatserna är stor.</w:t>
      </w:r>
    </w:p>
    <w:p w:rsidR="00A52535" w:rsidRPr="00C923D5" w:rsidRDefault="00A52535" w:rsidP="00634C70">
      <w:pPr>
        <w:pStyle w:val="Normaltindrag"/>
      </w:pPr>
      <w:r w:rsidRPr="00C923D5">
        <w:t>Skyddsombuden har en viktig funktion i det förebyggande arbetet och det bä</w:t>
      </w:r>
      <w:r w:rsidR="00634C70" w:rsidRPr="00C923D5">
        <w:t xml:space="preserve">sta vore om de kunde slå larm </w:t>
      </w:r>
      <w:r w:rsidRPr="00C923D5">
        <w:t>tidigt om dåliga miljöer. Tyvärr är det så att det ofta saknas en fungerande skyddsorganisation på små arbetsplatser. De regionala skyddsombuden kan här komma att ha en framträdande roll om de får större befogenheter på arbetsplatserna</w:t>
      </w:r>
      <w:r w:rsidR="00634C70" w:rsidRPr="00C923D5">
        <w:t xml:space="preserve"> </w:t>
      </w:r>
    </w:p>
    <w:p w:rsidR="002A6342" w:rsidRPr="00C923D5" w:rsidRDefault="00A52535" w:rsidP="00634C70">
      <w:pPr>
        <w:pStyle w:val="Normaltindrag"/>
      </w:pPr>
      <w:r w:rsidRPr="00C923D5">
        <w:lastRenderedPageBreak/>
        <w:t>Första steget är att se till att de regionala skyddsombuden ges tillträde till arbetsplatser</w:t>
      </w:r>
      <w:r w:rsidR="00634C70" w:rsidRPr="00C923D5">
        <w:t xml:space="preserve"> –</w:t>
      </w:r>
      <w:r w:rsidRPr="00C923D5">
        <w:t xml:space="preserve"> även</w:t>
      </w:r>
      <w:r w:rsidR="00634C70" w:rsidRPr="00C923D5">
        <w:t xml:space="preserve"> till</w:t>
      </w:r>
      <w:r w:rsidRPr="00C923D5">
        <w:t xml:space="preserve"> de</w:t>
      </w:r>
      <w:r w:rsidR="00634C70" w:rsidRPr="00C923D5">
        <w:t>m</w:t>
      </w:r>
      <w:r w:rsidRPr="00C923D5">
        <w:t xml:space="preserve"> som har skyddskommittéer. Det andra är att regionala skyddsombud bör ha tillträde till de arbetsplatser som saknar fackl</w:t>
      </w:r>
      <w:r w:rsidRPr="00C923D5">
        <w:t>i</w:t>
      </w:r>
      <w:r w:rsidRPr="00C923D5">
        <w:t>ga medlemmar. På arbetsplatser där anslutningsgraden till f</w:t>
      </w:r>
      <w:r w:rsidR="00634C70" w:rsidRPr="00C923D5">
        <w:t xml:space="preserve">acket är låg eller obefintlig </w:t>
      </w:r>
      <w:r w:rsidRPr="00C923D5">
        <w:t>är arbetskraften oftast som skörast och mest utsatt. Här ifråga</w:t>
      </w:r>
      <w:r w:rsidR="00634C70" w:rsidRPr="00C923D5">
        <w:t>sätts inte chefen och här är de</w:t>
      </w:r>
      <w:r w:rsidRPr="00C923D5">
        <w:t xml:space="preserve"> anställda rättslösa om de blir illa behandlade efte</w:t>
      </w:r>
      <w:r w:rsidRPr="00C923D5">
        <w:t>r</w:t>
      </w:r>
      <w:r w:rsidRPr="00C923D5">
        <w:t>som de saknar fackligt stöd. Kravet gentemot arbetsgivaren att garantera god arbetsmiljö blir därmed också mindre. Det är därför viktigt att de regionala skyddsombuden ges möjlighet att även besöka dessa arbetsplatser.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23D5">
        <w:trPr>
          <w:cantSplit/>
        </w:trPr>
        <w:tc>
          <w:tcPr>
            <w:tcW w:w="3046" w:type="dxa"/>
          </w:tcPr>
          <w:p w:rsidR="00A437F5" w:rsidRPr="00C923D5" w:rsidRDefault="00A437F5">
            <w:pPr>
              <w:pStyle w:val="UnderskriftDatum"/>
              <w:spacing w:before="240"/>
            </w:pPr>
            <w:r w:rsidRPr="00C923D5">
              <w:t>Stockholm den 24 oktober 2006</w:t>
            </w:r>
          </w:p>
        </w:tc>
        <w:tc>
          <w:tcPr>
            <w:tcW w:w="3047" w:type="dxa"/>
          </w:tcPr>
          <w:p w:rsidR="00A437F5" w:rsidRPr="00C923D5" w:rsidRDefault="00A437F5">
            <w:pPr>
              <w:pStyle w:val="Underskrifter"/>
              <w:spacing w:before="240"/>
            </w:pPr>
          </w:p>
        </w:tc>
      </w:tr>
      <w:tr w:rsidR="00000000" w:rsidRPr="00C923D5">
        <w:trPr>
          <w:cantSplit/>
        </w:trPr>
        <w:tc>
          <w:tcPr>
            <w:tcW w:w="3046" w:type="dxa"/>
          </w:tcPr>
          <w:p w:rsidR="00A437F5" w:rsidRPr="00C923D5" w:rsidRDefault="00A437F5">
            <w:pPr>
              <w:pStyle w:val="Underskrifter"/>
            </w:pPr>
            <w:r w:rsidRPr="00C923D5">
              <w:t>Nikos Papadopoulos (s)</w:t>
            </w:r>
          </w:p>
        </w:tc>
        <w:tc>
          <w:tcPr>
            <w:tcW w:w="3046" w:type="dxa"/>
          </w:tcPr>
          <w:p w:rsidR="00A437F5" w:rsidRPr="00C923D5" w:rsidRDefault="00A437F5">
            <w:pPr>
              <w:pStyle w:val="Underskrifter"/>
            </w:pPr>
            <w:r w:rsidRPr="00C923D5">
              <w:t>Veronica Palm (s)</w:t>
            </w:r>
          </w:p>
        </w:tc>
      </w:tr>
    </w:tbl>
    <w:p w:rsidR="00A52535" w:rsidRPr="00C923D5" w:rsidRDefault="00A52535" w:rsidP="00634C70">
      <w:pPr>
        <w:pStyle w:val="Normaltindrag"/>
      </w:pPr>
    </w:p>
    <w:sectPr w:rsidR="00A52535" w:rsidRPr="00C923D5" w:rsidSect="00634C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7F5" w:rsidRPr="00C923D5" w:rsidRDefault="00A437F5">
      <w:r w:rsidRPr="00C923D5">
        <w:separator/>
      </w:r>
    </w:p>
  </w:endnote>
  <w:endnote w:type="continuationSeparator" w:id="0">
    <w:p w:rsidR="00A437F5" w:rsidRPr="00C923D5" w:rsidRDefault="00A437F5">
      <w:r w:rsidRPr="00C923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C70" w:rsidRPr="00C923D5" w:rsidRDefault="00C923D5" w:rsidP="00634C70">
    <w:pPr>
      <w:pStyle w:val="Sidfot"/>
    </w:pPr>
    <w:r w:rsidRPr="00C923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51849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C70" w:rsidRDefault="00A437F5">
                          <w:pPr>
                            <w:pStyle w:val="NormalS5sidnrV"/>
                          </w:pPr>
                          <w:r>
                            <w:fldChar w:fldCharType="begin"/>
                          </w:r>
                          <w:r w:rsidR="00634C7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4C70" w:rsidRDefault="00A437F5">
                    <w:pPr>
                      <w:pStyle w:val="NormalS5sidnrV"/>
                    </w:pPr>
                    <w:r>
                      <w:fldChar w:fldCharType="begin"/>
                    </w:r>
                    <w:r w:rsidR="00634C7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176" w:rsidRPr="00C923D5" w:rsidRDefault="00C923D5" w:rsidP="00634C70">
    <w:pPr>
      <w:pStyle w:val="Sidfot"/>
    </w:pPr>
    <w:r w:rsidRPr="00C923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7316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C70" w:rsidRDefault="00A437F5">
                          <w:pPr>
                            <w:pStyle w:val="NormalS5sidnrH"/>
                            <w:ind w:right="0"/>
                          </w:pPr>
                          <w:r>
                            <w:fldChar w:fldCharType="begin"/>
                          </w:r>
                          <w:r w:rsidR="00634C70">
                            <w:instrText xml:space="preserve"> PAGE *\charformat</w:instrText>
                          </w:r>
                          <w:r>
                            <w:fldChar w:fldCharType="separate"/>
                          </w:r>
                          <w:r w:rsidR="00634C7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4C70" w:rsidRDefault="00A437F5">
                    <w:pPr>
                      <w:pStyle w:val="NormalS5sidnrH"/>
                      <w:ind w:right="0"/>
                    </w:pPr>
                    <w:r>
                      <w:fldChar w:fldCharType="begin"/>
                    </w:r>
                    <w:r w:rsidR="00634C70">
                      <w:instrText xml:space="preserve"> PAGE *\charformat</w:instrText>
                    </w:r>
                    <w:r>
                      <w:fldChar w:fldCharType="separate"/>
                    </w:r>
                    <w:r w:rsidR="00634C7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176" w:rsidRPr="00C923D5" w:rsidRDefault="00C923D5" w:rsidP="00634C70">
    <w:pPr>
      <w:pStyle w:val="Sidfot"/>
    </w:pPr>
    <w:r w:rsidRPr="00C923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88801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C70" w:rsidRDefault="00A437F5">
                          <w:pPr>
                            <w:pStyle w:val="NormalS5sidnrH"/>
                            <w:ind w:right="0"/>
                          </w:pPr>
                          <w:r>
                            <w:fldChar w:fldCharType="begin"/>
                          </w:r>
                          <w:r w:rsidR="00634C7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4C70" w:rsidRDefault="00A437F5">
                    <w:pPr>
                      <w:pStyle w:val="NormalS5sidnrH"/>
                      <w:ind w:right="0"/>
                    </w:pPr>
                    <w:r>
                      <w:fldChar w:fldCharType="begin"/>
                    </w:r>
                    <w:r w:rsidR="00634C7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7F5" w:rsidRPr="00C923D5" w:rsidRDefault="00A437F5">
      <w:r w:rsidRPr="00C923D5">
        <w:separator/>
      </w:r>
    </w:p>
  </w:footnote>
  <w:footnote w:type="continuationSeparator" w:id="0">
    <w:p w:rsidR="00A437F5" w:rsidRPr="00C923D5" w:rsidRDefault="00A437F5">
      <w:r w:rsidRPr="00C923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C70" w:rsidRPr="00C923D5" w:rsidRDefault="00C923D5" w:rsidP="00634C70">
    <w:pPr>
      <w:pStyle w:val="Sidhuvud"/>
    </w:pPr>
    <w:r w:rsidRPr="00C923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4941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C70" w:rsidRDefault="00A437F5">
                          <w:pPr>
                            <w:pStyle w:val="KantRubrikS5V"/>
                          </w:pPr>
                          <w:r>
                            <w:fldChar w:fldCharType="begin"/>
                          </w:r>
                          <w:r w:rsidR="00634C70">
                            <w:instrText xml:space="preserve"> DOCPROPERTY "YearUser" *\charformat </w:instrText>
                          </w:r>
                          <w:r>
                            <w:fldChar w:fldCharType="separate"/>
                          </w:r>
                          <w:r w:rsidR="00634C70">
                            <w:t>2006/07</w:t>
                          </w:r>
                          <w:r>
                            <w:fldChar w:fldCharType="end"/>
                          </w:r>
                          <w:r w:rsidR="00634C70">
                            <w:t>:</w:t>
                          </w:r>
                          <w:r>
                            <w:fldChar w:fldCharType="begin"/>
                          </w:r>
                          <w:r w:rsidR="00634C70">
                            <w:instrText xml:space="preserve"> DOCPROPERTY "Motionsnummer" *\charformat </w:instrText>
                          </w:r>
                          <w:r>
                            <w:fldChar w:fldCharType="separate"/>
                          </w:r>
                          <w:r w:rsidR="00634C70">
                            <w:t>A303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4C70" w:rsidRDefault="00A437F5">
                    <w:pPr>
                      <w:pStyle w:val="KantRubrikS5V"/>
                    </w:pPr>
                    <w:r>
                      <w:fldChar w:fldCharType="begin"/>
                    </w:r>
                    <w:r w:rsidR="00634C70">
                      <w:instrText xml:space="preserve"> DOCPROPERTY "YearUser" *\charformat </w:instrText>
                    </w:r>
                    <w:r>
                      <w:fldChar w:fldCharType="separate"/>
                    </w:r>
                    <w:r w:rsidR="00634C70">
                      <w:t>2006/07</w:t>
                    </w:r>
                    <w:r>
                      <w:fldChar w:fldCharType="end"/>
                    </w:r>
                    <w:r w:rsidR="00634C70">
                      <w:t>:</w:t>
                    </w:r>
                    <w:r>
                      <w:fldChar w:fldCharType="begin"/>
                    </w:r>
                    <w:r w:rsidR="00634C70">
                      <w:instrText xml:space="preserve"> DOCPROPERTY "Motionsnummer" *\charformat </w:instrText>
                    </w:r>
                    <w:r>
                      <w:fldChar w:fldCharType="separate"/>
                    </w:r>
                    <w:r w:rsidR="00634C70">
                      <w:t>A303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176" w:rsidRPr="00C923D5" w:rsidRDefault="00C923D5" w:rsidP="00634C70">
    <w:pPr>
      <w:pStyle w:val="Sidhuvud"/>
    </w:pPr>
    <w:r w:rsidRPr="00C923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70843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C70" w:rsidRDefault="00A437F5">
                          <w:pPr>
                            <w:pStyle w:val="KantRubrikS5H"/>
                            <w:ind w:right="0"/>
                          </w:pPr>
                          <w:r>
                            <w:fldChar w:fldCharType="begin"/>
                          </w:r>
                          <w:r w:rsidR="00634C70">
                            <w:instrText xml:space="preserve"> DOCPROPERTY "YearUser" *\charformat </w:instrText>
                          </w:r>
                          <w:r>
                            <w:fldChar w:fldCharType="separate"/>
                          </w:r>
                          <w:r w:rsidR="00634C70">
                            <w:t>2006/07</w:t>
                          </w:r>
                          <w:r>
                            <w:fldChar w:fldCharType="end"/>
                          </w:r>
                          <w:r w:rsidR="00634C70">
                            <w:t>:</w:t>
                          </w:r>
                          <w:r>
                            <w:fldChar w:fldCharType="begin"/>
                          </w:r>
                          <w:r w:rsidR="00634C70">
                            <w:instrText xml:space="preserve"> DOCPROPERTY "Motionsnummer" *\charformat </w:instrText>
                          </w:r>
                          <w:r>
                            <w:fldChar w:fldCharType="separate"/>
                          </w:r>
                          <w:r w:rsidR="00634C70">
                            <w:t>A303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4C70" w:rsidRDefault="00A437F5">
                    <w:pPr>
                      <w:pStyle w:val="KantRubrikS5H"/>
                      <w:ind w:right="0"/>
                    </w:pPr>
                    <w:r>
                      <w:fldChar w:fldCharType="begin"/>
                    </w:r>
                    <w:r w:rsidR="00634C70">
                      <w:instrText xml:space="preserve"> DOCPROPERTY "YearUser" *\charformat </w:instrText>
                    </w:r>
                    <w:r>
                      <w:fldChar w:fldCharType="separate"/>
                    </w:r>
                    <w:r w:rsidR="00634C70">
                      <w:t>2006/07</w:t>
                    </w:r>
                    <w:r>
                      <w:fldChar w:fldCharType="end"/>
                    </w:r>
                    <w:r w:rsidR="00634C70">
                      <w:t>:</w:t>
                    </w:r>
                    <w:r>
                      <w:fldChar w:fldCharType="begin"/>
                    </w:r>
                    <w:r w:rsidR="00634C70">
                      <w:instrText xml:space="preserve"> DOCPROPERTY "Motionsnummer" *\charformat </w:instrText>
                    </w:r>
                    <w:r>
                      <w:fldChar w:fldCharType="separate"/>
                    </w:r>
                    <w:r w:rsidR="00634C70">
                      <w:t>A303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7F5" w:rsidRPr="00C923D5" w:rsidRDefault="00A437F5">
    <w:pPr>
      <w:pStyle w:val="FSHNormal"/>
      <w:tabs>
        <w:tab w:val="right" w:pos="5840"/>
      </w:tabs>
    </w:pPr>
    <w:r w:rsidRPr="00C923D5">
      <w:br/>
    </w:r>
    <w:r w:rsidRPr="00C923D5">
      <w:fldChar w:fldCharType="begin" w:fldLock="1"/>
    </w:r>
    <w:r w:rsidRPr="00C923D5">
      <w:instrText xml:space="preserve"> DOCPROPERTY</w:instrText>
    </w:r>
    <w:r w:rsidRPr="00C923D5">
      <w:rPr>
        <w:sz w:val="18"/>
      </w:rPr>
      <w:instrText xml:space="preserve"> "YearUser" *\charformat </w:instrText>
    </w:r>
    <w:r w:rsidRPr="00C923D5">
      <w:fldChar w:fldCharType="separate"/>
    </w:r>
    <w:r w:rsidRPr="00C923D5">
      <w:t>2006/07</w:t>
    </w:r>
    <w:r w:rsidRPr="00C923D5">
      <w:fldChar w:fldCharType="end"/>
    </w:r>
    <w:r w:rsidRPr="00C923D5">
      <w:t xml:space="preserve"> </w:t>
    </w:r>
    <w:r w:rsidRPr="00C923D5">
      <w:tab/>
      <w:t xml:space="preserve">mnr: </w:t>
    </w:r>
    <w:r w:rsidRPr="00C923D5">
      <w:fldChar w:fldCharType="begin" w:fldLock="1"/>
    </w:r>
    <w:r w:rsidRPr="00C923D5">
      <w:instrText xml:space="preserve"> DOCPROPERTY</w:instrText>
    </w:r>
    <w:r w:rsidRPr="00C923D5">
      <w:rPr>
        <w:sz w:val="18"/>
      </w:rPr>
      <w:instrText xml:space="preserve"> "Motionsnummer" *\charformat </w:instrText>
    </w:r>
    <w:r w:rsidRPr="00C923D5">
      <w:fldChar w:fldCharType="separate"/>
    </w:r>
    <w:r w:rsidRPr="00C923D5">
      <w:t>A303</w:t>
    </w:r>
    <w:r w:rsidRPr="00C923D5">
      <w:fldChar w:fldCharType="end"/>
    </w:r>
    <w:r w:rsidRPr="00C923D5">
      <w:br/>
    </w:r>
    <w:r w:rsidRPr="00C923D5">
      <w:fldChar w:fldCharType="begin" w:fldLock="1"/>
    </w:r>
    <w:r w:rsidRPr="00C923D5">
      <w:instrText xml:space="preserve"> DOCPROPERTY</w:instrText>
    </w:r>
    <w:r w:rsidRPr="00C923D5">
      <w:rPr>
        <w:sz w:val="18"/>
      </w:rPr>
      <w:instrText xml:space="preserve"> "Samling" *\charformat </w:instrText>
    </w:r>
    <w:r w:rsidRPr="00C923D5">
      <w:fldChar w:fldCharType="end"/>
    </w:r>
    <w:r w:rsidRPr="00C923D5">
      <w:tab/>
      <w:t xml:space="preserve">pnr: </w:t>
    </w:r>
    <w:r w:rsidRPr="00C923D5">
      <w:fldChar w:fldCharType="begin" w:fldLock="1"/>
    </w:r>
    <w:r w:rsidRPr="00C923D5">
      <w:instrText xml:space="preserve"> DOCPROPERTY</w:instrText>
    </w:r>
    <w:r w:rsidRPr="00C923D5">
      <w:rPr>
        <w:sz w:val="18"/>
      </w:rPr>
      <w:instrText xml:space="preserve"> "Partinummer" *\charformat </w:instrText>
    </w:r>
    <w:r w:rsidRPr="00C923D5">
      <w:fldChar w:fldCharType="separate"/>
    </w:r>
    <w:r w:rsidRPr="00C923D5">
      <w:t>s23002</w:t>
    </w:r>
    <w:r w:rsidRPr="00C923D5">
      <w:fldChar w:fldCharType="end"/>
    </w:r>
  </w:p>
  <w:p w:rsidR="00A437F5" w:rsidRPr="00C923D5" w:rsidRDefault="00A437F5">
    <w:pPr>
      <w:pStyle w:val="FSHRub1"/>
    </w:pPr>
    <w:r w:rsidRPr="00C923D5">
      <w:t>Motion till riksdagen</w:t>
    </w:r>
    <w:r w:rsidRPr="00C923D5">
      <w:br/>
    </w:r>
    <w:r w:rsidRPr="00C923D5">
      <w:fldChar w:fldCharType="begin" w:fldLock="1"/>
    </w:r>
    <w:r w:rsidRPr="00C923D5">
      <w:instrText xml:space="preserve"> DOCPROPERTY "YearUser" *\charformat </w:instrText>
    </w:r>
    <w:r w:rsidRPr="00C923D5">
      <w:fldChar w:fldCharType="separate"/>
    </w:r>
    <w:r w:rsidRPr="00C923D5">
      <w:t>2006/07</w:t>
    </w:r>
    <w:r w:rsidRPr="00C923D5">
      <w:fldChar w:fldCharType="end"/>
    </w:r>
    <w:r w:rsidRPr="00C923D5">
      <w:t>:</w:t>
    </w:r>
    <w:r w:rsidRPr="00C923D5">
      <w:fldChar w:fldCharType="begin" w:fldLock="1"/>
    </w:r>
    <w:r w:rsidRPr="00C923D5">
      <w:instrText xml:space="preserve"> DOCPROPERTY "Motionsnummer" *\charformat </w:instrText>
    </w:r>
    <w:r w:rsidRPr="00C923D5">
      <w:fldChar w:fldCharType="separate"/>
    </w:r>
    <w:r w:rsidRPr="00C923D5">
      <w:t>A303</w:t>
    </w:r>
    <w:r w:rsidRPr="00C923D5">
      <w:fldChar w:fldCharType="end"/>
    </w:r>
  </w:p>
  <w:p w:rsidR="00A437F5" w:rsidRPr="00C923D5" w:rsidRDefault="00A437F5">
    <w:pPr>
      <w:pStyle w:val="FSHNormalS5"/>
    </w:pPr>
    <w:r w:rsidRPr="00C923D5">
      <w:fldChar w:fldCharType="begin" w:fldLock="1"/>
    </w:r>
    <w:r w:rsidRPr="00C923D5">
      <w:instrText xml:space="preserve"> DOCPROPERTY "MotionarText" *\charformat </w:instrText>
    </w:r>
    <w:r w:rsidRPr="00C923D5">
      <w:fldChar w:fldCharType="separate"/>
    </w:r>
    <w:r w:rsidRPr="00C923D5">
      <w:t>av Nikos Papadopoulos och Veronica Palm (s)</w:t>
    </w:r>
    <w:r w:rsidRPr="00C923D5">
      <w:fldChar w:fldCharType="end"/>
    </w:r>
    <w:r w:rsidRPr="00C923D5">
      <w:br/>
    </w:r>
    <w:r w:rsidRPr="00C923D5">
      <w:fldChar w:fldCharType="begin" w:fldLock="1"/>
    </w:r>
    <w:r w:rsidRPr="00C923D5">
      <w:instrText xml:space="preserve"> DOCPROPERTY "SvarFrasKort" *\charformat </w:instrText>
    </w:r>
    <w:r w:rsidRPr="00C923D5">
      <w:fldChar w:fldCharType="end"/>
    </w:r>
  </w:p>
  <w:p w:rsidR="00A437F5" w:rsidRPr="00C923D5" w:rsidRDefault="00A437F5">
    <w:pPr>
      <w:pStyle w:val="FSHTitel"/>
    </w:pPr>
    <w:r w:rsidRPr="00C923D5">
      <w:fldChar w:fldCharType="begin" w:fldLock="1"/>
    </w:r>
    <w:r w:rsidRPr="00C923D5">
      <w:instrText xml:space="preserve"> DOCPROPERTY</w:instrText>
    </w:r>
    <w:r w:rsidRPr="00C923D5">
      <w:rPr>
        <w:sz w:val="18"/>
      </w:rPr>
      <w:instrText xml:space="preserve"> "RubrikSvar" *\charformat </w:instrText>
    </w:r>
    <w:r w:rsidRPr="00C923D5">
      <w:fldChar w:fldCharType="separate"/>
    </w:r>
    <w:r w:rsidRPr="00C923D5">
      <w:t>Arbetsmiljöverkets uppgifter</w:t>
    </w:r>
    <w:r w:rsidRPr="00C923D5">
      <w:fldChar w:fldCharType="end"/>
    </w:r>
  </w:p>
  <w:p w:rsidR="00A437F5" w:rsidRPr="00C923D5" w:rsidRDefault="00A437F5">
    <w:pPr>
      <w:pStyle w:val="Normal00"/>
    </w:pPr>
  </w:p>
  <w:p w:rsidR="00634C70" w:rsidRPr="00C923D5" w:rsidRDefault="00634C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1486726">
    <w:abstractNumId w:val="13"/>
  </w:num>
  <w:num w:numId="2" w16cid:durableId="1801419788">
    <w:abstractNumId w:val="10"/>
  </w:num>
  <w:num w:numId="3" w16cid:durableId="719863193">
    <w:abstractNumId w:val="11"/>
  </w:num>
  <w:num w:numId="4" w16cid:durableId="1235509972">
    <w:abstractNumId w:val="12"/>
  </w:num>
  <w:num w:numId="5" w16cid:durableId="638614579">
    <w:abstractNumId w:val="8"/>
  </w:num>
  <w:num w:numId="6" w16cid:durableId="1951933399">
    <w:abstractNumId w:val="3"/>
  </w:num>
  <w:num w:numId="7" w16cid:durableId="733359615">
    <w:abstractNumId w:val="2"/>
  </w:num>
  <w:num w:numId="8" w16cid:durableId="1199586657">
    <w:abstractNumId w:val="1"/>
  </w:num>
  <w:num w:numId="9" w16cid:durableId="1994527028">
    <w:abstractNumId w:val="0"/>
  </w:num>
  <w:num w:numId="10" w16cid:durableId="705762957">
    <w:abstractNumId w:val="9"/>
  </w:num>
  <w:num w:numId="11" w16cid:durableId="1094396513">
    <w:abstractNumId w:val="7"/>
  </w:num>
  <w:num w:numId="12" w16cid:durableId="2137680039">
    <w:abstractNumId w:val="6"/>
  </w:num>
  <w:num w:numId="13" w16cid:durableId="763502088">
    <w:abstractNumId w:val="5"/>
  </w:num>
  <w:num w:numId="14" w16cid:durableId="1570922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B3138811-FCFA-419C-AA20-B482C3775197},{A9FDCBAD-C520-44DD-BD41-38A8429276DE}"/>
  </w:docVars>
  <w:rsids>
    <w:rsidRoot w:val="00C923D5"/>
    <w:rsid w:val="00002742"/>
    <w:rsid w:val="000220F8"/>
    <w:rsid w:val="00032176"/>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6342"/>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43BB"/>
    <w:rsid w:val="004E38D9"/>
    <w:rsid w:val="005000F2"/>
    <w:rsid w:val="00531020"/>
    <w:rsid w:val="00545150"/>
    <w:rsid w:val="00545421"/>
    <w:rsid w:val="0055072A"/>
    <w:rsid w:val="005525A5"/>
    <w:rsid w:val="005544CE"/>
    <w:rsid w:val="005A059D"/>
    <w:rsid w:val="005B145B"/>
    <w:rsid w:val="005D3F50"/>
    <w:rsid w:val="00601C6D"/>
    <w:rsid w:val="00603CD4"/>
    <w:rsid w:val="006100BB"/>
    <w:rsid w:val="006346C1"/>
    <w:rsid w:val="00634C70"/>
    <w:rsid w:val="00653DD0"/>
    <w:rsid w:val="006B6262"/>
    <w:rsid w:val="00727C6F"/>
    <w:rsid w:val="00733E71"/>
    <w:rsid w:val="00740D6D"/>
    <w:rsid w:val="00743F76"/>
    <w:rsid w:val="00770030"/>
    <w:rsid w:val="00774959"/>
    <w:rsid w:val="007852B2"/>
    <w:rsid w:val="00794149"/>
    <w:rsid w:val="007B67A7"/>
    <w:rsid w:val="007C6092"/>
    <w:rsid w:val="007E119E"/>
    <w:rsid w:val="00846903"/>
    <w:rsid w:val="00892717"/>
    <w:rsid w:val="008F0A96"/>
    <w:rsid w:val="009062A0"/>
    <w:rsid w:val="009451E7"/>
    <w:rsid w:val="00956E7F"/>
    <w:rsid w:val="00970D4F"/>
    <w:rsid w:val="00971D70"/>
    <w:rsid w:val="00995CF1"/>
    <w:rsid w:val="009A4377"/>
    <w:rsid w:val="009A6043"/>
    <w:rsid w:val="009D0673"/>
    <w:rsid w:val="00A053C6"/>
    <w:rsid w:val="00A055B3"/>
    <w:rsid w:val="00A15D71"/>
    <w:rsid w:val="00A21BC5"/>
    <w:rsid w:val="00A437F5"/>
    <w:rsid w:val="00A5253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923D5"/>
    <w:rsid w:val="00CB5B24"/>
    <w:rsid w:val="00CD4B2B"/>
    <w:rsid w:val="00CE3037"/>
    <w:rsid w:val="00CF7A43"/>
    <w:rsid w:val="00D01775"/>
    <w:rsid w:val="00D1174F"/>
    <w:rsid w:val="00D1289C"/>
    <w:rsid w:val="00D44527"/>
    <w:rsid w:val="00D52681"/>
    <w:rsid w:val="00D53D04"/>
    <w:rsid w:val="00D558EF"/>
    <w:rsid w:val="00D55EF7"/>
    <w:rsid w:val="00DC0DF0"/>
    <w:rsid w:val="00DC6C70"/>
    <w:rsid w:val="00DF5884"/>
    <w:rsid w:val="00DF5ACD"/>
    <w:rsid w:val="00E22893"/>
    <w:rsid w:val="00E349C2"/>
    <w:rsid w:val="00E360DE"/>
    <w:rsid w:val="00E5074A"/>
    <w:rsid w:val="00E521CB"/>
    <w:rsid w:val="00E728F6"/>
    <w:rsid w:val="00E75D28"/>
    <w:rsid w:val="00E84F25"/>
    <w:rsid w:val="00EC007B"/>
    <w:rsid w:val="00F21B30"/>
    <w:rsid w:val="00F22660"/>
    <w:rsid w:val="00F273EA"/>
    <w:rsid w:val="00F42CB9"/>
    <w:rsid w:val="00F61C5A"/>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97B471-74D8-4EA0-9487-457B89A30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2120</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s23002</vt:lpstr>
    </vt:vector>
  </TitlesOfParts>
  <Company>Riksdagen</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s23002</dc:title>
  <dc:subject>s23002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2025-12-16T23:30:00Z</dcterms:created>
  <dcterms:modified xsi:type="dcterms:W3CDTF">2025-12-16T23:30:00Z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Arbetsmiljöverkets uppgifter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Arbetsmiljöverkets uppgifter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s23002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Nikos Papadopoulos och Veronica Palm (s)</vt:lpwstr>
  </property>
  <property fmtid="{D5CDD505-2E9C-101B-9397-08002B2CF9AE}" pid="26" name="MotionarLista">
    <vt:lpwstr>Papadopoulos, Nikos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Nikos Papadopoulos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ca0105aa</vt:lpwstr>
  </property>
  <property fmtid="{D5CDD505-2E9C-101B-9397-08002B2CF9AE}" pid="46" name="MotionID">
    <vt:lpwstr>20062007000000000115000230020069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20062007000000000115000230020069</vt:lpwstr>
  </property>
  <property fmtid="{D5CDD505-2E9C-101B-9397-08002B2CF9AE}" pid="50" name="nummer">
    <vt:lpwstr>303</vt:lpwstr>
  </property>
  <property fmtid="{D5CDD505-2E9C-101B-9397-08002B2CF9AE}" pid="51" name="utskottsbeteckning">
    <vt:lpwstr>A</vt:lpwstr>
  </property>
  <property fmtid="{D5CDD505-2E9C-101B-9397-08002B2CF9AE}" pid="52" name="GlobalUID">
    <vt:lpwstr>{F7CBF1C2-284A-4A7F-AB0A-233F20D45A7D}</vt:lpwstr>
  </property>
  <property fmtid="{D5CDD505-2E9C-101B-9397-08002B2CF9AE}" pid="53" name="Överföringar">
    <vt:i4>0</vt:i4>
  </property>
  <property fmtid="{D5CDD505-2E9C-101B-9397-08002B2CF9AE}" pid="54" name="Checksum">
    <vt:lpwstr>*1015827356987*</vt:lpwstr>
  </property>
  <property fmtid="{D5CDD505-2E9C-101B-9397-08002B2CF9AE}" pid="55" name="skuggnummer">
    <vt:lpwstr>1903</vt:lpwstr>
  </property>
  <property fmtid="{D5CDD505-2E9C-101B-9397-08002B2CF9AE}" pid="56" name="urixVersion">
    <vt:lpwstr>3.1.4.1</vt:lpwstr>
  </property>
  <property fmtid="{D5CDD505-2E9C-101B-9397-08002B2CF9AE}" pid="57" name="urixOrigin">
    <vt:lpwstr>070222 10:41:45.166</vt:lpwstr>
  </property>
  <property fmtid="{D5CDD505-2E9C-101B-9397-08002B2CF9AE}" pid="58" name="urixGuid">
    <vt:lpwstr>{56E84587-20AE-4299-A67A-164AD33A7E82}</vt:lpwstr>
  </property>
</Properties>
</file>