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284" w:rsidRPr="00D754FF" w:rsidRDefault="00C90284">
      <w:pPr>
        <w:pStyle w:val="Datum"/>
        <w:outlineLvl w:val="0"/>
      </w:pPr>
      <w:r w:rsidRPr="00D754FF">
        <w:fldChar w:fldCharType="begin" w:fldLock="1"/>
      </w:r>
      <w:r w:rsidRPr="00D754FF">
        <w:instrText xml:space="preserve"> DOCPROPERTY "DocumentDate" </w:instrText>
      </w:r>
      <w:r w:rsidRPr="00D754FF">
        <w:fldChar w:fldCharType="separate"/>
      </w:r>
      <w:r w:rsidRPr="00D754FF">
        <w:t>Onsdagen den 20 februari 2008</w:t>
      </w:r>
      <w:r w:rsidRPr="00D754F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75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</w:pPr>
            <w:r w:rsidRPr="00D754FF">
              <w:t>Kl.</w:t>
            </w:r>
          </w:p>
        </w:tc>
        <w:tc>
          <w:tcPr>
            <w:tcW w:w="851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54FF">
              <w:t>09.00</w:t>
            </w:r>
          </w:p>
        </w:tc>
        <w:tc>
          <w:tcPr>
            <w:tcW w:w="397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ind w:right="1"/>
            </w:pPr>
            <w:r w:rsidRPr="00D754FF">
              <w:t>Val</w:t>
            </w:r>
          </w:p>
        </w:tc>
      </w:tr>
      <w:tr w:rsidR="00000000" w:rsidRPr="00D75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jc w:val="right"/>
            </w:pPr>
            <w:r w:rsidRPr="00D754FF">
              <w:t>09.00</w:t>
            </w:r>
          </w:p>
        </w:tc>
        <w:tc>
          <w:tcPr>
            <w:tcW w:w="397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D754FF">
              <w:rPr>
                <w:sz w:val="6"/>
              </w:rPr>
              <w:t xml:space="preserve"> </w:t>
            </w:r>
            <w:r w:rsidRPr="00D754FF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ind w:right="1"/>
            </w:pPr>
            <w:r w:rsidRPr="00D754FF">
              <w:t>Arbetsplenum</w:t>
            </w:r>
          </w:p>
        </w:tc>
      </w:tr>
      <w:tr w:rsidR="00000000" w:rsidRPr="00D75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jc w:val="right"/>
            </w:pPr>
            <w:r w:rsidRPr="00D754FF">
              <w:t>16.00</w:t>
            </w:r>
          </w:p>
        </w:tc>
        <w:tc>
          <w:tcPr>
            <w:tcW w:w="397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90284" w:rsidRPr="00D754FF" w:rsidRDefault="00C90284">
            <w:pPr>
              <w:pStyle w:val="Plenum"/>
              <w:tabs>
                <w:tab w:val="clear" w:pos="1418"/>
              </w:tabs>
              <w:ind w:right="1"/>
            </w:pPr>
            <w:r w:rsidRPr="00D754FF">
              <w:t>Votering</w:t>
            </w:r>
          </w:p>
        </w:tc>
      </w:tr>
    </w:tbl>
    <w:p w:rsidR="00C90284" w:rsidRPr="00D754FF" w:rsidRDefault="00C90284">
      <w:pPr>
        <w:pStyle w:val="StreckLngt"/>
      </w:pPr>
      <w:r w:rsidRPr="00D754FF">
        <w:tab/>
      </w:r>
    </w:p>
    <w:p w:rsidR="00C90284" w:rsidRPr="00D754FF" w:rsidRDefault="00C90284">
      <w:pPr>
        <w:pStyle w:val="Voteringsrubrik"/>
      </w:pPr>
      <w:r w:rsidRPr="00D754FF">
        <w:t xml:space="preserve">Votering kl. 16.00 </w:t>
      </w:r>
      <w:r w:rsidRPr="00D754FF">
        <w:rPr>
          <w:b w:val="0"/>
          <w:i w:val="0"/>
          <w:sz w:val="24"/>
          <w:szCs w:val="24"/>
        </w:rPr>
        <w:t>UbU5 (tidigare slutdebatterat)</w:t>
      </w:r>
      <w:r w:rsidRPr="00D754FF">
        <w:rPr>
          <w:i w:val="0"/>
          <w:sz w:val="24"/>
          <w:szCs w:val="24"/>
        </w:rPr>
        <w:t xml:space="preserve"> </w:t>
      </w:r>
    </w:p>
    <w:p w:rsidR="00C90284" w:rsidRPr="00D754FF" w:rsidRDefault="00C90284">
      <w:pPr>
        <w:pStyle w:val="Blankrad"/>
      </w:pPr>
      <w:r w:rsidRPr="00D754FF">
        <w:t xml:space="preserve">     </w:t>
      </w:r>
    </w:p>
    <w:p w:rsidR="00C90284" w:rsidRPr="00D754FF" w:rsidRDefault="00C9028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754F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90284" w:rsidRPr="00D754FF" w:rsidRDefault="00C90284">
            <w:r w:rsidRPr="00D754FF">
              <w:t>Nr</w:t>
            </w:r>
          </w:p>
        </w:tc>
        <w:tc>
          <w:tcPr>
            <w:tcW w:w="5670" w:type="dxa"/>
          </w:tcPr>
          <w:p w:rsidR="00C90284" w:rsidRPr="00D754FF" w:rsidRDefault="00C90284">
            <w:bookmarkStart w:id="1" w:name="ÄrendeNrRubrik"/>
            <w:bookmarkEnd w:id="1"/>
          </w:p>
        </w:tc>
        <w:tc>
          <w:tcPr>
            <w:tcW w:w="1247" w:type="dxa"/>
          </w:tcPr>
          <w:p w:rsidR="00C90284" w:rsidRPr="00D754FF" w:rsidRDefault="00C90284">
            <w:r w:rsidRPr="00D754FF">
              <w:t>Anmäld tid (min.)</w:t>
            </w:r>
          </w:p>
        </w:tc>
        <w:tc>
          <w:tcPr>
            <w:tcW w:w="1474" w:type="dxa"/>
          </w:tcPr>
          <w:p w:rsidR="00C90284" w:rsidRPr="00D754FF" w:rsidRDefault="00C90284">
            <w:r w:rsidRPr="00D754FF">
              <w:t>Ackumulerad tid</w:t>
            </w:r>
          </w:p>
        </w:tc>
      </w:tr>
    </w:tbl>
    <w:p w:rsidR="00C90284" w:rsidRPr="00D754FF" w:rsidRDefault="00C90284">
      <w:pPr>
        <w:pStyle w:val="Blankrad"/>
      </w:pPr>
      <w:r w:rsidRPr="00D754F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14</w:t>
            </w: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renderubrik"/>
            </w:pPr>
            <w:r w:rsidRPr="00D754FF">
              <w:t>Konstitutionsutskottets betänkande KU11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Underrubrik"/>
            </w:pPr>
            <w:r w:rsidRPr="00D754FF">
              <w:t>Fri- och rättighetsskyddsfrågor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Mikael Johansson (mp)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Billy Gustafsson (s)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8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Anna Bergkvist (m)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Annie Johansson (c)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Mauricio Rojas (fp)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8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Marianne Berg (v)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Bodil Ceballos (mp)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  <w:r w:rsidRPr="00D754FF">
              <w:t xml:space="preserve"> </w:t>
            </w: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  <w:r w:rsidRPr="00D754FF">
              <w:t>0.40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  <w:r w:rsidRPr="00D754FF">
              <w:t>0.40</w:t>
            </w: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15</w:t>
            </w: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renderubrik"/>
            </w:pPr>
            <w:r w:rsidRPr="00D754FF">
              <w:t>Konstitutionsutskottets betänkande KU14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Underrubrik"/>
            </w:pPr>
            <w:r w:rsidRPr="00D754FF">
              <w:t>Författningsfrågor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Morgan Johansson (s)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8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Marianne Berg (v)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Henrik von Sydow (m)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Annie Johansson (c)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Mauricio Rojas (fp)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8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Mikael Johansson (mp)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  <w:r w:rsidRPr="00D754FF">
              <w:t xml:space="preserve"> </w:t>
            </w: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  <w:r w:rsidRPr="00D754FF">
              <w:t>0.36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  <w:r w:rsidRPr="00D754FF">
              <w:t>1.16</w:t>
            </w: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16</w:t>
            </w: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renderubrik"/>
            </w:pPr>
            <w:r w:rsidRPr="00D754FF">
              <w:t>Konstitutionsutskottets betänkande KU17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Underrubrik"/>
            </w:pPr>
            <w:r w:rsidRPr="00D754FF">
              <w:t>Lagstiftningsprocessen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Marianne Berg (v)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Mikael Johansson (mp)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Eva Bengtson Skogsberg (m)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Annie Johansson (c)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  <w:r w:rsidRPr="00D754FF">
              <w:t xml:space="preserve"> </w:t>
            </w: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  <w:r w:rsidRPr="00D754FF">
              <w:t>0.18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  <w:r w:rsidRPr="00D754FF">
              <w:t>1.34</w:t>
            </w: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17</w:t>
            </w: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renderubrik"/>
            </w:pPr>
            <w:r w:rsidRPr="00D754FF">
              <w:t>Justitieutskottets betänkande JuU7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Underrubrik"/>
            </w:pPr>
            <w:r w:rsidRPr="00D754FF">
              <w:t>Hemlig teleavlyssning, m.m.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Maryam Yazdanfar (s)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Lena Olsson (v)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Mehmet Kaplan (mp)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Ulrika Karlsson i Uppsala (m)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8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Karin Nilsson (c)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Cecilia Wigström i Göteborg (fp)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Inger Davidson (kd)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  <w:r w:rsidRPr="00D754FF">
              <w:t xml:space="preserve"> </w:t>
            </w: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  <w:r w:rsidRPr="00D754FF">
              <w:t>0.36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  <w:r w:rsidRPr="00D754FF">
              <w:t>2.10</w:t>
            </w: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18</w:t>
            </w:r>
          </w:p>
        </w:tc>
        <w:tc>
          <w:tcPr>
            <w:tcW w:w="5670" w:type="dxa"/>
          </w:tcPr>
          <w:p w:rsidR="00C90284" w:rsidRPr="00D754FF" w:rsidRDefault="00C90284">
            <w:pPr>
              <w:pStyle w:val="renderubrik"/>
            </w:pPr>
            <w:r w:rsidRPr="00D754FF">
              <w:t>Justitieutskottets betänkande JuU12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90284" w:rsidRPr="00D754FF" w:rsidRDefault="00C90284">
            <w:pPr>
              <w:pStyle w:val="Underrubrik"/>
            </w:pPr>
            <w:r w:rsidRPr="00D754FF">
              <w:t>Straffrättsliga frågor – förenklad beredning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19</w:t>
            </w:r>
          </w:p>
        </w:tc>
        <w:tc>
          <w:tcPr>
            <w:tcW w:w="5670" w:type="dxa"/>
          </w:tcPr>
          <w:p w:rsidR="00C90284" w:rsidRPr="00D754FF" w:rsidRDefault="00C90284">
            <w:pPr>
              <w:pStyle w:val="renderubrik"/>
            </w:pPr>
            <w:r w:rsidRPr="00D754FF">
              <w:t>Justitieutskottets betänkande JuU13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90284" w:rsidRPr="00D754FF" w:rsidRDefault="00C90284">
            <w:pPr>
              <w:pStyle w:val="Underrubrik"/>
            </w:pPr>
            <w:r w:rsidRPr="00D754FF">
              <w:t>Processrättsliga frågor – förenklad beredning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20</w:t>
            </w:r>
          </w:p>
        </w:tc>
        <w:tc>
          <w:tcPr>
            <w:tcW w:w="5670" w:type="dxa"/>
          </w:tcPr>
          <w:p w:rsidR="00C90284" w:rsidRPr="00D754FF" w:rsidRDefault="00C90284">
            <w:pPr>
              <w:pStyle w:val="renderubrik"/>
            </w:pPr>
            <w:r w:rsidRPr="00D754FF">
              <w:t>Justitieutskottets betänkande JuU15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90284" w:rsidRPr="00D754FF" w:rsidRDefault="00C90284">
            <w:pPr>
              <w:pStyle w:val="Underrubrik"/>
            </w:pPr>
            <w:r w:rsidRPr="00D754FF">
              <w:t>Våldsbrott och brottsoffer – förenklad beredning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21</w:t>
            </w:r>
          </w:p>
        </w:tc>
        <w:tc>
          <w:tcPr>
            <w:tcW w:w="5670" w:type="dxa"/>
          </w:tcPr>
          <w:p w:rsidR="00C90284" w:rsidRPr="00D754FF" w:rsidRDefault="00C90284">
            <w:pPr>
              <w:pStyle w:val="renderubrik"/>
            </w:pPr>
            <w:r w:rsidRPr="00D754FF">
              <w:t>Justitieutskottets betänkande JuU28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90284" w:rsidRPr="00D754FF" w:rsidRDefault="00C90284">
            <w:pPr>
              <w:pStyle w:val="Underrubrik"/>
            </w:pPr>
            <w:r w:rsidRPr="00D754FF">
              <w:t>Polisfrågor – förenklad beredning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22</w:t>
            </w:r>
          </w:p>
        </w:tc>
        <w:tc>
          <w:tcPr>
            <w:tcW w:w="5670" w:type="dxa"/>
          </w:tcPr>
          <w:p w:rsidR="00C90284" w:rsidRPr="00D754FF" w:rsidRDefault="00C90284">
            <w:pPr>
              <w:pStyle w:val="renderubrik"/>
            </w:pPr>
            <w:r w:rsidRPr="00D754FF">
              <w:t>Justitieutskottets betänkande JuU29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90284" w:rsidRPr="00D754FF" w:rsidRDefault="00C90284">
            <w:pPr>
              <w:pStyle w:val="Underrubrik"/>
            </w:pPr>
            <w:r w:rsidRPr="00D754FF">
              <w:t>Kriminalvårdsfrågor – förenklad beredning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23</w:t>
            </w: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renderubrik"/>
            </w:pPr>
            <w:r w:rsidRPr="00D754FF">
              <w:t>Socialutskottets betänkande SoU8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Underrubrik"/>
            </w:pPr>
            <w:r w:rsidRPr="00D754FF">
              <w:t>Rapporteringsskyldighet av ej verkställda beslut enligt lagen (1993:387) om stöd och service till vissa funktionshindrade m.m.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Jan R Andersson (m)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3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Lars U Granberg (s)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Elina Linna (v)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Thomas Nihlén (mp)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Margareta B Kjellin (m)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Lars-Ivar Ericson (c)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Maria Lundqvist-Brömster (fp)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Chatrine Pålsson Ahlgren (kd)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4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  <w:r w:rsidRPr="00D754FF">
              <w:t xml:space="preserve"> </w:t>
            </w: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  <w:r w:rsidRPr="00D754FF">
              <w:t>0.31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  <w:r w:rsidRPr="00D754FF">
              <w:t>2.41</w:t>
            </w: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  <w:pageBreakBefore/>
            </w:pPr>
            <w:r w:rsidRPr="00D754FF">
              <w:t>24</w:t>
            </w: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renderubrik"/>
              <w:pageBreakBefore/>
            </w:pPr>
            <w:r w:rsidRPr="00D754FF">
              <w:t>Socialutskottets utlåtande SoU10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Underrubrik"/>
            </w:pPr>
            <w:r w:rsidRPr="00D754FF">
              <w:t>Hälsostrategi för EU 2008–2013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Jan R Andersson (m)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  <w:r w:rsidRPr="00D754FF">
              <w:t xml:space="preserve"> </w:t>
            </w: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  <w:r w:rsidRPr="00D754FF">
              <w:t>0.05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  <w:r w:rsidRPr="00D754FF">
              <w:t>2.46</w:t>
            </w: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rendenr"/>
            </w:pPr>
            <w:r w:rsidRPr="00D754FF">
              <w:t>25</w:t>
            </w: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renderubrik"/>
            </w:pPr>
            <w:r w:rsidRPr="00D754FF">
              <w:t xml:space="preserve">Försvarsutskottets betänkande </w:t>
            </w:r>
            <w:bookmarkStart w:id="2" w:name="BetänkandeNr"/>
            <w:bookmarkEnd w:id="2"/>
            <w:r w:rsidRPr="00D754FF">
              <w:t>FöU6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90284" w:rsidRPr="00D754FF" w:rsidRDefault="00C90284">
            <w:pPr>
              <w:pStyle w:val="Underrubrik"/>
            </w:pPr>
            <w:bookmarkStart w:id="3" w:name="Ärenderubrik"/>
            <w:bookmarkEnd w:id="3"/>
            <w:r w:rsidRPr="00D754FF">
              <w:t>Kärnteknisk säkerhet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Gunilla Wahlén (v)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6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Peter Rådberg (mp)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6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Peter Jeppsson (s)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Patrik Forslund (m)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5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C90284" w:rsidRPr="00D754FF" w:rsidRDefault="00C90284">
            <w:r w:rsidRPr="00D754FF">
              <w:t>Eva Selin Lindgren (c)</w:t>
            </w:r>
          </w:p>
        </w:tc>
        <w:tc>
          <w:tcPr>
            <w:tcW w:w="1247" w:type="dxa"/>
          </w:tcPr>
          <w:p w:rsidR="00C90284" w:rsidRPr="00D754FF" w:rsidRDefault="00C90284">
            <w:pPr>
              <w:pStyle w:val="Talartid"/>
            </w:pPr>
            <w:r w:rsidRPr="00D754FF">
              <w:t>6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IngenText"/>
            </w:pP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Summalinje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Summalinje"/>
            </w:pPr>
            <w:r w:rsidRPr="00D754FF">
              <w:t>____</w:t>
            </w:r>
          </w:p>
        </w:tc>
      </w:tr>
      <w:tr w:rsidR="00000000" w:rsidRPr="00D754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  <w:r w:rsidRPr="00D754FF">
              <w:t xml:space="preserve"> </w:t>
            </w: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5216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1247" w:type="dxa"/>
          </w:tcPr>
          <w:p w:rsidR="00C90284" w:rsidRPr="00D754FF" w:rsidRDefault="00C90284">
            <w:pPr>
              <w:pStyle w:val="TalartidSumma"/>
            </w:pPr>
            <w:r w:rsidRPr="00D754FF">
              <w:t>0.28</w:t>
            </w:r>
          </w:p>
        </w:tc>
        <w:tc>
          <w:tcPr>
            <w:tcW w:w="1489" w:type="dxa"/>
          </w:tcPr>
          <w:p w:rsidR="00C90284" w:rsidRPr="00D754FF" w:rsidRDefault="00C90284">
            <w:pPr>
              <w:pStyle w:val="TalartidAckumulerad"/>
            </w:pPr>
            <w:r w:rsidRPr="00D754FF">
              <w:t>3.14</w:t>
            </w: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  <w:bookmarkStart w:id="4" w:name="Start"/>
      <w:bookmarkEnd w:id="4"/>
      <w:r w:rsidRPr="00D754FF">
        <w:t>     </w:t>
      </w:r>
    </w:p>
    <w:p w:rsidR="00C90284" w:rsidRPr="00D754FF" w:rsidRDefault="00C90284">
      <w:pPr>
        <w:pStyle w:val="Blankrad"/>
      </w:pPr>
      <w:r w:rsidRPr="00D754F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754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454" w:type="dxa"/>
          </w:tcPr>
          <w:p w:rsidR="00C90284" w:rsidRPr="00D754FF" w:rsidRDefault="00C9028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2268" w:type="dxa"/>
          </w:tcPr>
          <w:p w:rsidR="00C90284" w:rsidRPr="00D754FF" w:rsidRDefault="00C90284">
            <w:pPr>
              <w:pStyle w:val="TalartidTotalText"/>
            </w:pPr>
            <w:r w:rsidRPr="00D754F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90284" w:rsidRPr="00D754FF" w:rsidRDefault="00C90284">
            <w:pPr>
              <w:pStyle w:val="TalartidTotal"/>
            </w:pPr>
            <w:r w:rsidRPr="00D754FF">
              <w:t>3 tim. 14 min.</w:t>
            </w:r>
          </w:p>
        </w:tc>
      </w:tr>
      <w:tr w:rsidR="00000000" w:rsidRPr="00D754F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90284" w:rsidRPr="00D754FF" w:rsidRDefault="00C9028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90284" w:rsidRPr="00D754FF" w:rsidRDefault="00C90284"/>
          <w:p w:rsidR="00C90284" w:rsidRPr="00D754FF" w:rsidRDefault="00C90284">
            <w:pPr>
              <w:pStyle w:val="Mittstreck"/>
            </w:pPr>
            <w:r w:rsidRPr="00D754FF">
              <w:tab/>
            </w:r>
            <w:r w:rsidRPr="00D754FF">
              <w:tab/>
            </w:r>
          </w:p>
        </w:tc>
      </w:tr>
    </w:tbl>
    <w:p w:rsidR="00C90284" w:rsidRPr="00D754FF" w:rsidRDefault="00C90284">
      <w:pPr>
        <w:pStyle w:val="Blankrad"/>
      </w:pPr>
      <w:r w:rsidRPr="00D754FF">
        <w:t xml:space="preserve">     </w:t>
      </w:r>
    </w:p>
    <w:p w:rsidR="00C90284" w:rsidRPr="00D754FF" w:rsidRDefault="00C90284">
      <w:pPr>
        <w:pStyle w:val="Blankrad"/>
      </w:pPr>
    </w:p>
    <w:p w:rsidR="00C90284" w:rsidRPr="00D754FF" w:rsidRDefault="00C90284"/>
    <w:sectPr w:rsidR="00C90284" w:rsidRPr="00D754F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284" w:rsidRPr="00D754FF" w:rsidRDefault="00C90284">
      <w:r w:rsidRPr="00D754FF">
        <w:separator/>
      </w:r>
    </w:p>
  </w:endnote>
  <w:endnote w:type="continuationSeparator" w:id="0">
    <w:p w:rsidR="00C90284" w:rsidRPr="00D754FF" w:rsidRDefault="00C90284">
      <w:r w:rsidRPr="00D754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284" w:rsidRPr="00D754FF" w:rsidRDefault="00C90284">
    <w:pPr>
      <w:pStyle w:val="Sidhuvud"/>
      <w:jc w:val="center"/>
    </w:pPr>
    <w:r w:rsidRPr="00D754FF">
      <w:fldChar w:fldCharType="begin" w:fldLock="1"/>
    </w:r>
    <w:r w:rsidRPr="00D754FF">
      <w:instrText xml:space="preserve"> PAGE </w:instrText>
    </w:r>
    <w:r w:rsidRPr="00D754FF">
      <w:fldChar w:fldCharType="separate"/>
    </w:r>
    <w:r w:rsidRPr="00D754FF">
      <w:t>2</w:t>
    </w:r>
    <w:r w:rsidRPr="00D754FF">
      <w:fldChar w:fldCharType="end"/>
    </w:r>
    <w:r w:rsidRPr="00D754FF">
      <w:t>(</w:t>
    </w:r>
    <w:r w:rsidRPr="00D754FF">
      <w:fldChar w:fldCharType="begin" w:fldLock="1"/>
    </w:r>
    <w:r w:rsidRPr="00D754FF">
      <w:instrText xml:space="preserve"> NUMPAGES </w:instrText>
    </w:r>
    <w:r w:rsidRPr="00D754FF">
      <w:fldChar w:fldCharType="separate"/>
    </w:r>
    <w:r w:rsidRPr="00D754FF">
      <w:t>4</w:t>
    </w:r>
    <w:r w:rsidRPr="00D754FF">
      <w:fldChar w:fldCharType="end"/>
    </w:r>
    <w:r w:rsidRPr="00D754F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284" w:rsidRPr="00D754FF" w:rsidRDefault="00C90284">
    <w:pPr>
      <w:pStyle w:val="Sidhuvud"/>
      <w:jc w:val="center"/>
    </w:pPr>
    <w:r w:rsidRPr="00D754FF">
      <w:fldChar w:fldCharType="begin" w:fldLock="1"/>
    </w:r>
    <w:r w:rsidRPr="00D754FF">
      <w:instrText xml:space="preserve"> PAGE </w:instrText>
    </w:r>
    <w:r w:rsidRPr="00D754FF">
      <w:fldChar w:fldCharType="separate"/>
    </w:r>
    <w:r w:rsidRPr="00D754FF">
      <w:t>1</w:t>
    </w:r>
    <w:r w:rsidRPr="00D754FF">
      <w:fldChar w:fldCharType="end"/>
    </w:r>
    <w:r w:rsidRPr="00D754FF">
      <w:t>(</w:t>
    </w:r>
    <w:r w:rsidRPr="00D754FF">
      <w:fldChar w:fldCharType="begin" w:fldLock="1"/>
    </w:r>
    <w:r w:rsidRPr="00D754FF">
      <w:instrText xml:space="preserve"> NUMPAGES </w:instrText>
    </w:r>
    <w:r w:rsidRPr="00D754FF">
      <w:fldChar w:fldCharType="separate"/>
    </w:r>
    <w:r w:rsidRPr="00D754FF">
      <w:t>4</w:t>
    </w:r>
    <w:r w:rsidRPr="00D754FF">
      <w:fldChar w:fldCharType="end"/>
    </w:r>
    <w:r w:rsidRPr="00D754F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284" w:rsidRPr="00D754FF" w:rsidRDefault="00C90284">
      <w:r w:rsidRPr="00D754FF">
        <w:separator/>
      </w:r>
    </w:p>
  </w:footnote>
  <w:footnote w:type="continuationSeparator" w:id="0">
    <w:p w:rsidR="00C90284" w:rsidRPr="00D754FF" w:rsidRDefault="00C90284">
      <w:r w:rsidRPr="00D754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284" w:rsidRPr="00D754FF" w:rsidRDefault="00C90284">
    <w:pPr>
      <w:pStyle w:val="Sidhuvud"/>
      <w:tabs>
        <w:tab w:val="clear" w:pos="4536"/>
      </w:tabs>
    </w:pPr>
    <w:r w:rsidRPr="00D754FF">
      <w:fldChar w:fldCharType="begin" w:fldLock="1"/>
    </w:r>
    <w:r w:rsidRPr="00D754FF">
      <w:instrText xml:space="preserve"> DOCPROPERTY "DocumentDate" </w:instrText>
    </w:r>
    <w:r w:rsidRPr="00D754FF">
      <w:fldChar w:fldCharType="separate"/>
    </w:r>
    <w:r w:rsidRPr="00D754FF">
      <w:t>Onsdagen den 20 februari 2008</w:t>
    </w:r>
    <w:r w:rsidRPr="00D754FF">
      <w:fldChar w:fldCharType="end"/>
    </w:r>
    <w:r w:rsidRPr="00D754FF">
      <w:tab/>
    </w:r>
  </w:p>
  <w:p w:rsidR="00C90284" w:rsidRPr="00D754FF" w:rsidRDefault="00C902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54FF">
      <w:rPr>
        <w:sz w:val="12"/>
      </w:rPr>
      <w:tab/>
    </w:r>
  </w:p>
  <w:p w:rsidR="00C90284" w:rsidRPr="00D754FF" w:rsidRDefault="00C902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284" w:rsidRPr="00D754FF" w:rsidRDefault="00D754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754F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0284" w:rsidRPr="00D754FF" w:rsidRDefault="00C90284">
    <w:pPr>
      <w:pStyle w:val="Dokumentrubrik"/>
      <w:spacing w:after="360"/>
    </w:pPr>
    <w:r w:rsidRPr="00D754F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C2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61FD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25A8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5E7653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41C6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080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02A6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5352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467E1B5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5A8D1A2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76A26DB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6912530">
    <w:abstractNumId w:val="18"/>
  </w:num>
  <w:num w:numId="2" w16cid:durableId="2136635119">
    <w:abstractNumId w:val="10"/>
  </w:num>
  <w:num w:numId="3" w16cid:durableId="20203337">
    <w:abstractNumId w:val="17"/>
  </w:num>
  <w:num w:numId="4" w16cid:durableId="218784081">
    <w:abstractNumId w:val="9"/>
  </w:num>
  <w:num w:numId="5" w16cid:durableId="497230738">
    <w:abstractNumId w:val="3"/>
  </w:num>
  <w:num w:numId="6" w16cid:durableId="1635911787">
    <w:abstractNumId w:val="13"/>
  </w:num>
  <w:num w:numId="7" w16cid:durableId="341394799">
    <w:abstractNumId w:val="15"/>
  </w:num>
  <w:num w:numId="8" w16cid:durableId="1745226540">
    <w:abstractNumId w:val="11"/>
  </w:num>
  <w:num w:numId="9" w16cid:durableId="1007289310">
    <w:abstractNumId w:val="16"/>
  </w:num>
  <w:num w:numId="10" w16cid:durableId="21513746">
    <w:abstractNumId w:val="7"/>
  </w:num>
  <w:num w:numId="11" w16cid:durableId="1461607147">
    <w:abstractNumId w:val="5"/>
  </w:num>
  <w:num w:numId="12" w16cid:durableId="1110473868">
    <w:abstractNumId w:val="14"/>
  </w:num>
  <w:num w:numId="13" w16cid:durableId="1609963783">
    <w:abstractNumId w:val="12"/>
  </w:num>
  <w:num w:numId="14" w16cid:durableId="1319459629">
    <w:abstractNumId w:val="1"/>
  </w:num>
  <w:num w:numId="15" w16cid:durableId="83917902">
    <w:abstractNumId w:val="2"/>
  </w:num>
  <w:num w:numId="16" w16cid:durableId="2121751598">
    <w:abstractNumId w:val="6"/>
  </w:num>
  <w:num w:numId="17" w16cid:durableId="739133359">
    <w:abstractNumId w:val="0"/>
  </w:num>
  <w:num w:numId="18" w16cid:durableId="1429235739">
    <w:abstractNumId w:val="19"/>
  </w:num>
  <w:num w:numId="19" w16cid:durableId="277369763">
    <w:abstractNumId w:val="8"/>
  </w:num>
  <w:num w:numId="20" w16cid:durableId="125000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D0C99"/>
    <w:rsid w:val="005D0C99"/>
    <w:rsid w:val="00C90284"/>
    <w:rsid w:val="00D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19E14-382A-4B11-A298-3206178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423</Words>
  <Characters>2240</Characters>
  <Application>Microsoft Office Word</Application>
  <DocSecurity>4</DocSecurity>
  <Lines>560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20 februari 2008</vt:lpstr>
    </vt:vector>
  </TitlesOfParts>
  <Company>Riksdagen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2008-02-19T13:59:00Z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februari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2008-02-20</vt:lpwstr>
  </property>
  <property fmtid="{D5CDD505-2E9C-101B-9397-08002B2CF9AE}" pid="5" name="DocumentYear">
    <vt:lpwstr>2007/08</vt:lpwstr>
  </property>
</Properties>
</file>