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C70" w:rsidRPr="00276C70" w:rsidRDefault="00276C70">
      <w:pPr>
        <w:pStyle w:val="Frslagsrubrik"/>
      </w:pPr>
      <w:r w:rsidRPr="00276C70">
        <w:t>Förslag till riksdagsbeslut</w:t>
      </w:r>
    </w:p>
    <w:p w:rsidR="00276C70" w:rsidRPr="00276C70" w:rsidRDefault="00276C70">
      <w:pPr>
        <w:pStyle w:val="Hemstlatt"/>
      </w:pPr>
      <w:r w:rsidRPr="00276C70">
        <w:t>Riksdagen tillkännager för regeringen som sin mening vad som anförs i motionen om att möjliggöra en mångfald av arbetsförme</w:t>
      </w:r>
      <w:r w:rsidRPr="00276C70">
        <w:t>d</w:t>
      </w:r>
      <w:r w:rsidRPr="00276C70">
        <w:t>lingsaktörer.</w:t>
      </w:r>
    </w:p>
    <w:p w:rsidR="00276C70" w:rsidRPr="00276C70" w:rsidRDefault="00276C70">
      <w:pPr>
        <w:pStyle w:val="Rubrik1"/>
      </w:pPr>
      <w:r w:rsidRPr="00276C70">
        <w:t>Motivering</w:t>
      </w:r>
    </w:p>
    <w:p w:rsidR="00276C70" w:rsidRPr="00276C70" w:rsidRDefault="00276C70">
      <w:r w:rsidRPr="00276C70">
        <w:t>Flera viktiga insatser har gjorts av regeringen de sista åren för att stärka mö</w:t>
      </w:r>
      <w:r w:rsidRPr="00276C70">
        <w:t>j</w:t>
      </w:r>
      <w:r w:rsidRPr="00276C70">
        <w:t>ligheten till arbete och för att skapa bättre möjligheter för företagen. Genom att vi får fler och växande företag stärker vi möjligheten till fler anställningar. Det stora jobbskatteavdraget som införts har gjort det mer lönsamt att arbeta.</w:t>
      </w:r>
    </w:p>
    <w:p w:rsidR="00276C70" w:rsidRPr="00276C70" w:rsidRDefault="00276C70">
      <w:pPr>
        <w:pStyle w:val="Normaltindrag"/>
      </w:pPr>
      <w:r w:rsidRPr="00276C70">
        <w:t>För att fler ska ges möjlighet att gå från utanförskap till arbete har också nystartsjobb, instegsjobb och nyfriskjobb initierats på arbetsmarknaden. Det har också gjorts, och görs, stora insatser för ungdomar. Den reformering som skett av AMS/AMV de senaste åren har v</w:t>
      </w:r>
      <w:r w:rsidRPr="00276C70">
        <w:t>arit mycket bra. Tydligare fokus på matchning och coachning samt många andra saker har gjorts för att förbättra möjligheterna för människor att få ett arbete. Detta är viktiga delar men för att få ytterligare resultat och ge den arbetssökande än bättre valmöjlighet och service behöver fler steg tas.</w:t>
      </w:r>
    </w:p>
    <w:p w:rsidR="00276C70" w:rsidRPr="00276C70" w:rsidRDefault="00276C70">
      <w:pPr>
        <w:pStyle w:val="Normaltindrag"/>
      </w:pPr>
      <w:r w:rsidRPr="00276C70">
        <w:t>Ett sådant steg är att ge möjlighet för fler arbetsförmedlingsaktörer. En mångfald av olika fristående aktörer gynnar de arbetssökande. Med ett system med privata förmedlingsalternativ som erbjuder hjälp till ar</w:t>
      </w:r>
      <w:r w:rsidRPr="00276C70">
        <w:t>betslösa får vi en mångfald av olika aktörer och ger ökade valmöjligheter till den arbetssöka</w:t>
      </w:r>
      <w:r w:rsidRPr="00276C70">
        <w:t>n</w:t>
      </w:r>
      <w:r w:rsidRPr="00276C70">
        <w:t>de. Detta gäller särskilt grupper som t ex unga, utrikes födda och funktion</w:t>
      </w:r>
      <w:r w:rsidRPr="00276C70">
        <w:t>s</w:t>
      </w:r>
      <w:r w:rsidRPr="00276C70">
        <w:t>hindrade som har svårt att komma in på arbetsmarknaden.</w:t>
      </w:r>
    </w:p>
    <w:p w:rsidR="00276C70" w:rsidRPr="00276C70" w:rsidRDefault="00276C70">
      <w:pPr>
        <w:pStyle w:val="Normaltindrag"/>
      </w:pPr>
      <w:r w:rsidRPr="00276C70">
        <w:t>Det har redan upphandlats många coacher och förmedlare inom ramen för Arbetsförmedlingens verksamhet men tyvärr finns det fortfarande brister i dagens upphandlingsrutiner. Vi borde gå ett steg längre och införa ett valfr</w:t>
      </w:r>
      <w:r w:rsidRPr="00276C70">
        <w:t>i</w:t>
      </w:r>
      <w:r w:rsidRPr="00276C70">
        <w:t xml:space="preserve">hetssystem för arbetsförmedlingstjänster där förmedlingsaktörer certifieras </w:t>
      </w:r>
      <w:r w:rsidRPr="00276C70">
        <w:lastRenderedPageBreak/>
        <w:t>och rankas. Då ges den arbetslöse själv möjlighet att välja vilken förmedlare den ska vända sig till. Ett system med jobb-bonus skulle även kunna komple</w:t>
      </w:r>
      <w:r w:rsidRPr="00276C70">
        <w:t>t</w:t>
      </w:r>
      <w:r w:rsidRPr="00276C70">
        <w:t>tera detta. Det innebär att en ekonomisk ersättning ges till utföraren utifrån hur många som fått varaktigt arbete.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6C70">
        <w:trPr>
          <w:cantSplit/>
        </w:trPr>
        <w:tc>
          <w:tcPr>
            <w:tcW w:w="3046" w:type="dxa"/>
          </w:tcPr>
          <w:p w:rsidR="00276C70" w:rsidRPr="00276C70" w:rsidRDefault="00276C70">
            <w:pPr>
              <w:pStyle w:val="UnderskriftDatum"/>
              <w:spacing w:before="240"/>
            </w:pPr>
            <w:r w:rsidRPr="00276C70">
              <w:t>Stockholm den 25 september 2009</w:t>
            </w:r>
          </w:p>
        </w:tc>
        <w:tc>
          <w:tcPr>
            <w:tcW w:w="3047" w:type="dxa"/>
          </w:tcPr>
          <w:p w:rsidR="00276C70" w:rsidRPr="00276C70" w:rsidRDefault="00276C70">
            <w:pPr>
              <w:pStyle w:val="Underskrifter"/>
              <w:spacing w:before="240"/>
            </w:pPr>
          </w:p>
        </w:tc>
      </w:tr>
      <w:tr w:rsidR="00000000" w:rsidRPr="00276C70">
        <w:trPr>
          <w:cantSplit/>
        </w:trPr>
        <w:tc>
          <w:tcPr>
            <w:tcW w:w="3046" w:type="dxa"/>
          </w:tcPr>
          <w:p w:rsidR="00276C70" w:rsidRPr="00276C70" w:rsidRDefault="00276C70">
            <w:pPr>
              <w:pStyle w:val="Underskrifter"/>
            </w:pPr>
            <w:r w:rsidRPr="00276C70">
              <w:t>Sofia Larsen (c)</w:t>
            </w:r>
          </w:p>
        </w:tc>
        <w:tc>
          <w:tcPr>
            <w:tcW w:w="3046" w:type="dxa"/>
          </w:tcPr>
          <w:p w:rsidR="00276C70" w:rsidRPr="00276C70" w:rsidRDefault="00276C70">
            <w:pPr>
              <w:pStyle w:val="Underskrifter"/>
            </w:pPr>
          </w:p>
        </w:tc>
      </w:tr>
    </w:tbl>
    <w:p w:rsidR="00276C70" w:rsidRPr="00276C70" w:rsidRDefault="00276C70">
      <w:pPr>
        <w:pStyle w:val="Normaltindrag"/>
      </w:pPr>
    </w:p>
    <w:sectPr w:rsidR="00000000" w:rsidRPr="00276C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6C70" w:rsidRPr="00276C70" w:rsidRDefault="00276C70">
      <w:r w:rsidRPr="00276C70">
        <w:separator/>
      </w:r>
    </w:p>
  </w:endnote>
  <w:endnote w:type="continuationSeparator" w:id="0">
    <w:p w:rsidR="00276C70" w:rsidRPr="00276C70" w:rsidRDefault="00276C70">
      <w:r w:rsidRPr="00276C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C70" w:rsidRPr="00276C70" w:rsidRDefault="00276C70">
    <w:pPr>
      <w:pStyle w:val="Sidfot"/>
    </w:pPr>
    <w:r w:rsidRPr="00276C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14017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C70" w:rsidRDefault="00276C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6C70" w:rsidRDefault="00276C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C70" w:rsidRPr="00276C70" w:rsidRDefault="00276C70">
    <w:pPr>
      <w:pStyle w:val="Sidfot"/>
    </w:pPr>
    <w:r w:rsidRPr="00276C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91221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C70" w:rsidRDefault="00276C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6C70" w:rsidRDefault="00276C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C70" w:rsidRPr="00276C70" w:rsidRDefault="00276C70">
    <w:pPr>
      <w:pStyle w:val="Sidfot"/>
    </w:pPr>
    <w:r w:rsidRPr="00276C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4305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C70" w:rsidRDefault="00276C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6C70" w:rsidRDefault="00276C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6C70" w:rsidRPr="00276C70" w:rsidRDefault="00276C70">
      <w:r w:rsidRPr="00276C70">
        <w:separator/>
      </w:r>
    </w:p>
  </w:footnote>
  <w:footnote w:type="continuationSeparator" w:id="0">
    <w:p w:rsidR="00276C70" w:rsidRPr="00276C70" w:rsidRDefault="00276C70">
      <w:r w:rsidRPr="00276C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C70" w:rsidRPr="00276C70" w:rsidRDefault="00276C70">
    <w:pPr>
      <w:pStyle w:val="Sidhuvud"/>
    </w:pPr>
    <w:r w:rsidRPr="00276C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31421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C70" w:rsidRDefault="00276C7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6C70" w:rsidRDefault="00276C7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C70" w:rsidRPr="00276C70" w:rsidRDefault="00276C70">
    <w:pPr>
      <w:pStyle w:val="Sidhuvud"/>
    </w:pPr>
    <w:r w:rsidRPr="00276C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34754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C70" w:rsidRDefault="00276C7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6C70" w:rsidRDefault="00276C7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C70" w:rsidRPr="00276C70" w:rsidRDefault="00276C70">
    <w:pPr>
      <w:pStyle w:val="FSHNormal"/>
      <w:tabs>
        <w:tab w:val="right" w:pos="5840"/>
      </w:tabs>
    </w:pPr>
    <w:r w:rsidRPr="00276C70">
      <w:br/>
    </w:r>
    <w:r w:rsidRPr="00276C70">
      <w:fldChar w:fldCharType="begin" w:fldLock="1"/>
    </w:r>
    <w:r w:rsidRPr="00276C70">
      <w:instrText xml:space="preserve"> DOCPROPERTY</w:instrText>
    </w:r>
    <w:r w:rsidRPr="00276C70">
      <w:rPr>
        <w:sz w:val="18"/>
      </w:rPr>
      <w:instrText xml:space="preserve"> "YearUser" *\charformat </w:instrText>
    </w:r>
    <w:r w:rsidRPr="00276C70">
      <w:fldChar w:fldCharType="separate"/>
    </w:r>
    <w:r w:rsidRPr="00276C70">
      <w:t>2009/10</w:t>
    </w:r>
    <w:r w:rsidRPr="00276C70">
      <w:fldChar w:fldCharType="end"/>
    </w:r>
    <w:r w:rsidRPr="00276C70">
      <w:t xml:space="preserve"> </w:t>
    </w:r>
    <w:r w:rsidRPr="00276C70">
      <w:tab/>
      <w:t xml:space="preserve">mnr: </w:t>
    </w:r>
    <w:r w:rsidRPr="00276C70">
      <w:fldChar w:fldCharType="begin" w:fldLock="1"/>
    </w:r>
    <w:r w:rsidRPr="00276C70">
      <w:instrText xml:space="preserve"> DOCPROPERTY</w:instrText>
    </w:r>
    <w:r w:rsidRPr="00276C70">
      <w:rPr>
        <w:sz w:val="18"/>
      </w:rPr>
      <w:instrText xml:space="preserve"> "Motionsnummer" *\charformat </w:instrText>
    </w:r>
    <w:r w:rsidRPr="00276C70">
      <w:fldChar w:fldCharType="separate"/>
    </w:r>
    <w:r w:rsidRPr="00276C70">
      <w:t>A237</w:t>
    </w:r>
    <w:r w:rsidRPr="00276C70">
      <w:fldChar w:fldCharType="end"/>
    </w:r>
    <w:r w:rsidRPr="00276C70">
      <w:br/>
    </w:r>
    <w:r w:rsidRPr="00276C70">
      <w:fldChar w:fldCharType="begin" w:fldLock="1"/>
    </w:r>
    <w:r w:rsidRPr="00276C70">
      <w:instrText xml:space="preserve"> DOCPROPERTY</w:instrText>
    </w:r>
    <w:r w:rsidRPr="00276C70">
      <w:rPr>
        <w:sz w:val="18"/>
      </w:rPr>
      <w:instrText xml:space="preserve"> "Samling" *\charformat </w:instrText>
    </w:r>
    <w:r w:rsidRPr="00276C70">
      <w:fldChar w:fldCharType="end"/>
    </w:r>
    <w:r w:rsidRPr="00276C70">
      <w:tab/>
      <w:t xml:space="preserve">pnr: </w:t>
    </w:r>
    <w:r w:rsidRPr="00276C70">
      <w:fldChar w:fldCharType="begin" w:fldLock="1"/>
    </w:r>
    <w:r w:rsidRPr="00276C70">
      <w:instrText xml:space="preserve"> DOCPROPERTY</w:instrText>
    </w:r>
    <w:r w:rsidRPr="00276C70">
      <w:rPr>
        <w:sz w:val="18"/>
      </w:rPr>
      <w:instrText xml:space="preserve"> "Partinummer" *\charformat </w:instrText>
    </w:r>
    <w:r w:rsidRPr="00276C70">
      <w:fldChar w:fldCharType="separate"/>
    </w:r>
    <w:r w:rsidRPr="00276C70">
      <w:t>c377</w:t>
    </w:r>
    <w:r w:rsidRPr="00276C70">
      <w:fldChar w:fldCharType="end"/>
    </w:r>
  </w:p>
  <w:p w:rsidR="00276C70" w:rsidRPr="00276C70" w:rsidRDefault="00276C70">
    <w:pPr>
      <w:pStyle w:val="FSHRub1"/>
    </w:pPr>
    <w:r w:rsidRPr="00276C70">
      <w:t>Motion till riksdagen</w:t>
    </w:r>
    <w:r w:rsidRPr="00276C70">
      <w:br/>
    </w:r>
    <w:r w:rsidRPr="00276C70">
      <w:fldChar w:fldCharType="begin" w:fldLock="1"/>
    </w:r>
    <w:r w:rsidRPr="00276C70">
      <w:instrText xml:space="preserve"> DOCPROPERTY "YearUser" *\charformat </w:instrText>
    </w:r>
    <w:r w:rsidRPr="00276C70">
      <w:fldChar w:fldCharType="separate"/>
    </w:r>
    <w:r w:rsidRPr="00276C70">
      <w:t>2009/10</w:t>
    </w:r>
    <w:r w:rsidRPr="00276C70">
      <w:fldChar w:fldCharType="end"/>
    </w:r>
    <w:r w:rsidRPr="00276C70">
      <w:t>:</w:t>
    </w:r>
    <w:r w:rsidRPr="00276C70">
      <w:fldChar w:fldCharType="begin" w:fldLock="1"/>
    </w:r>
    <w:r w:rsidRPr="00276C70">
      <w:instrText xml:space="preserve"> DOCPROPERTY "Motionsnummer" *\charformat </w:instrText>
    </w:r>
    <w:r w:rsidRPr="00276C70">
      <w:fldChar w:fldCharType="separate"/>
    </w:r>
    <w:r w:rsidRPr="00276C70">
      <w:t>A237</w:t>
    </w:r>
    <w:r w:rsidRPr="00276C70">
      <w:fldChar w:fldCharType="end"/>
    </w:r>
  </w:p>
  <w:p w:rsidR="00276C70" w:rsidRPr="00276C70" w:rsidRDefault="00276C70">
    <w:pPr>
      <w:pStyle w:val="FSHNormalS5"/>
    </w:pPr>
    <w:r w:rsidRPr="00276C70">
      <w:fldChar w:fldCharType="begin" w:fldLock="1"/>
    </w:r>
    <w:r w:rsidRPr="00276C70">
      <w:instrText xml:space="preserve"> DOCPROPERTY "MotionarText" *\charformat </w:instrText>
    </w:r>
    <w:r w:rsidRPr="00276C70">
      <w:fldChar w:fldCharType="separate"/>
    </w:r>
    <w:r w:rsidRPr="00276C70">
      <w:t>av Sofia Larsen (c)</w:t>
    </w:r>
    <w:r w:rsidRPr="00276C70">
      <w:fldChar w:fldCharType="end"/>
    </w:r>
    <w:r w:rsidRPr="00276C70">
      <w:br/>
    </w:r>
    <w:r w:rsidRPr="00276C70">
      <w:fldChar w:fldCharType="begin" w:fldLock="1"/>
    </w:r>
    <w:r w:rsidRPr="00276C70">
      <w:instrText xml:space="preserve"> DOCPROPERTY "SvarFrasKort" *\charformat </w:instrText>
    </w:r>
    <w:r w:rsidRPr="00276C70">
      <w:fldChar w:fldCharType="end"/>
    </w:r>
  </w:p>
  <w:p w:rsidR="00276C70" w:rsidRPr="00276C70" w:rsidRDefault="00276C70">
    <w:pPr>
      <w:pStyle w:val="FSHTitel"/>
    </w:pPr>
    <w:r w:rsidRPr="00276C70">
      <w:fldChar w:fldCharType="begin" w:fldLock="1"/>
    </w:r>
    <w:r w:rsidRPr="00276C70">
      <w:instrText xml:space="preserve"> DOCPROPERTY</w:instrText>
    </w:r>
    <w:r w:rsidRPr="00276C70">
      <w:rPr>
        <w:sz w:val="18"/>
      </w:rPr>
      <w:instrText xml:space="preserve"> "RubrikSvar" *\charformat </w:instrText>
    </w:r>
    <w:r w:rsidRPr="00276C70">
      <w:fldChar w:fldCharType="separate"/>
    </w:r>
    <w:r w:rsidRPr="00276C70">
      <w:t>Ökad mångfald av arbetsförmedlingsaktörer</w:t>
    </w:r>
    <w:r w:rsidRPr="00276C70">
      <w:fldChar w:fldCharType="end"/>
    </w:r>
  </w:p>
  <w:p w:rsidR="00276C70" w:rsidRPr="00276C70" w:rsidRDefault="00276C70">
    <w:pPr>
      <w:pStyle w:val="Normal00"/>
    </w:pPr>
  </w:p>
  <w:p w:rsidR="00276C70" w:rsidRPr="00276C70" w:rsidRDefault="00276C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3547825">
    <w:abstractNumId w:val="8"/>
  </w:num>
  <w:num w:numId="2" w16cid:durableId="1077165490">
    <w:abstractNumId w:val="9"/>
  </w:num>
  <w:num w:numId="3" w16cid:durableId="520239426">
    <w:abstractNumId w:val="8"/>
  </w:num>
  <w:num w:numId="4" w16cid:durableId="1478301124">
    <w:abstractNumId w:val="9"/>
  </w:num>
  <w:num w:numId="5" w16cid:durableId="759984069">
    <w:abstractNumId w:val="13"/>
  </w:num>
  <w:num w:numId="6" w16cid:durableId="696858259">
    <w:abstractNumId w:val="10"/>
  </w:num>
  <w:num w:numId="7" w16cid:durableId="1465007866">
    <w:abstractNumId w:val="11"/>
  </w:num>
  <w:num w:numId="8" w16cid:durableId="992951279">
    <w:abstractNumId w:val="12"/>
  </w:num>
  <w:num w:numId="9" w16cid:durableId="2003465369">
    <w:abstractNumId w:val="8"/>
  </w:num>
  <w:num w:numId="10" w16cid:durableId="1659265355">
    <w:abstractNumId w:val="3"/>
  </w:num>
  <w:num w:numId="11" w16cid:durableId="978798780">
    <w:abstractNumId w:val="2"/>
  </w:num>
  <w:num w:numId="12" w16cid:durableId="725103121">
    <w:abstractNumId w:val="1"/>
  </w:num>
  <w:num w:numId="13" w16cid:durableId="1699038123">
    <w:abstractNumId w:val="0"/>
  </w:num>
  <w:num w:numId="14" w16cid:durableId="910626185">
    <w:abstractNumId w:val="9"/>
  </w:num>
  <w:num w:numId="15" w16cid:durableId="1973173456">
    <w:abstractNumId w:val="7"/>
  </w:num>
  <w:num w:numId="16" w16cid:durableId="1009406585">
    <w:abstractNumId w:val="6"/>
  </w:num>
  <w:num w:numId="17" w16cid:durableId="602498709">
    <w:abstractNumId w:val="5"/>
  </w:num>
  <w:num w:numId="18" w16cid:durableId="492570631">
    <w:abstractNumId w:val="4"/>
  </w:num>
  <w:num w:numId="19" w16cid:durableId="370158139">
    <w:abstractNumId w:val="11"/>
  </w:num>
  <w:num w:numId="20" w16cid:durableId="1307472390">
    <w:abstractNumId w:val="10"/>
  </w:num>
  <w:num w:numId="21" w16cid:durableId="3992100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0"/>
    <w:docVar w:name="PersonGUIDs" w:val="{0EF42EB1-1D93-4BB1-B2DE-7B0506C3F832}"/>
  </w:docVars>
  <w:rsids>
    <w:rsidRoot w:val="009371FB"/>
    <w:rsid w:val="00276C70"/>
    <w:rsid w:val="009371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0BC80443-D28E-4840-ABD9-95CE5F6C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1844</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c377</vt:lpstr>
    </vt:vector>
  </TitlesOfParts>
  <Company>Riksdagen</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c377</dc:title>
  <dc:subject>c377</dc:subject>
  <dc:creator>Riksdagen</dc:creator>
  <cp:keywords>Riksdagen</cp:keywords>
  <dc:description>Nya formatmallshantering för förslag+urix bakåtkomp+könamn</dc:description>
  <cp:lastModifiedBy>Lars Brink</cp:lastModifiedBy>
  <cp:revision>2</cp:revision>
  <cp:lastPrinted>2010-01-20T15:52:00Z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mot2000_515_2009-12-10</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Ökad mångfald av arbetsförmedlingsaktörer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mångfald av arbetsförmedlingsaktörer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Larsen (c)</vt:lpwstr>
  </property>
  <property fmtid="{D5CDD505-2E9C-101B-9397-08002B2CF9AE}" pid="26" name="MotionarLista">
    <vt:lpwstr>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A237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20092010000000000099000003770069</vt:lpwstr>
  </property>
  <property fmtid="{D5CDD505-2E9C-101B-9397-08002B2CF9AE}" pid="47" name="datum">
    <vt:lpwstr>090925</vt:lpwstr>
  </property>
  <property fmtid="{D5CDD505-2E9C-101B-9397-08002B2CF9AE}" pid="48" name="avsändar-e-post">
    <vt:lpwstr>kennet.ericzon@riksdagen.se</vt:lpwstr>
  </property>
  <property fmtid="{D5CDD505-2E9C-101B-9397-08002B2CF9AE}" pid="49" name="id">
    <vt:lpwstr>20092010000000000099000003770069</vt:lpwstr>
  </property>
  <property fmtid="{D5CDD505-2E9C-101B-9397-08002B2CF9AE}" pid="50" name="nummer">
    <vt:lpwstr>237</vt:lpwstr>
  </property>
  <property fmtid="{D5CDD505-2E9C-101B-9397-08002B2CF9AE}" pid="51" name="utskottsbeteckning">
    <vt:lpwstr>A</vt:lpwstr>
  </property>
  <property fmtid="{D5CDD505-2E9C-101B-9397-08002B2CF9AE}" pid="52" name="GlobalUID">
    <vt:lpwstr>{6A472A24-7844-4A41-9EBE-6A9C25EEB1EF}</vt:lpwstr>
  </property>
  <property fmtid="{D5CDD505-2E9C-101B-9397-08002B2CF9AE}" pid="53" name="Överföringar">
    <vt:i4>0</vt:i4>
  </property>
  <property fmtid="{D5CDD505-2E9C-101B-9397-08002B2CF9AE}" pid="54" name="Checksum">
    <vt:lpwstr>*0008931051429*</vt:lpwstr>
  </property>
  <property fmtid="{D5CDD505-2E9C-101B-9397-08002B2CF9AE}" pid="55" name="skuggnummer">
    <vt:lpwstr>937</vt:lpwstr>
  </property>
  <property fmtid="{D5CDD505-2E9C-101B-9397-08002B2CF9AE}" pid="56" name="urixVersion">
    <vt:lpwstr>4.1.0.6</vt:lpwstr>
  </property>
  <property fmtid="{D5CDD505-2E9C-101B-9397-08002B2CF9AE}" pid="57" name="urixOrigin">
    <vt:lpwstr>100120 16:52:14.565</vt:lpwstr>
  </property>
  <property fmtid="{D5CDD505-2E9C-101B-9397-08002B2CF9AE}" pid="58" name="urixGuid">
    <vt:lpwstr>{C8C01CE6-232D-4563-8463-F303D626A45C}</vt:lpwstr>
  </property>
</Properties>
</file>