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9263A" w:rsidP="00DA0661">
      <w:pPr>
        <w:pStyle w:val="Title"/>
      </w:pPr>
      <w:bookmarkStart w:id="0" w:name="Start"/>
      <w:bookmarkEnd w:id="0"/>
      <w:r>
        <w:t>Svar på fråga 2021/22:1215 av Magnus Persson (SD)</w:t>
      </w:r>
      <w:r>
        <w:br/>
        <w:t>Arbetsförmedlingens uppdrag</w:t>
      </w:r>
    </w:p>
    <w:p w:rsidR="00BA0EBD" w:rsidP="00BA0EBD">
      <w:pPr>
        <w:pStyle w:val="BodyText"/>
      </w:pPr>
      <w:r>
        <w:t xml:space="preserve">Magnus Persson har frågat mig om </w:t>
      </w:r>
      <w:r w:rsidR="002F06A1">
        <w:t xml:space="preserve">jag </w:t>
      </w:r>
      <w:r>
        <w:t xml:space="preserve">tänker ta några initiativ för att hantera den kritik och problematik som kommunerna framställer gällande Arbetsförmedlingens uppdrag. </w:t>
      </w:r>
    </w:p>
    <w:p w:rsidR="00BA0EBD" w:rsidP="00BA0EBD">
      <w:pPr>
        <w:pStyle w:val="BodyText"/>
      </w:pPr>
      <w:r w:rsidRPr="00F42F36">
        <w:t>Kommunerna har en central betydelse för arbetsmarknadspolitiken</w:t>
      </w:r>
      <w:r>
        <w:t>.</w:t>
      </w:r>
      <w:r w:rsidRPr="00F42F36">
        <w:t xml:space="preserve"> </w:t>
      </w:r>
      <w:r>
        <w:t xml:space="preserve">Regeringen har i regleringsbrevet för budgetåret 2022 gett Arbetsförmedlingen mål om att minska långtidsarbetslösheten och att </w:t>
      </w:r>
      <w:r w:rsidRPr="002B4641" w:rsidR="002B4641">
        <w:t xml:space="preserve">fortsätta utveckla </w:t>
      </w:r>
      <w:r>
        <w:t>s</w:t>
      </w:r>
      <w:r w:rsidRPr="00F9263A">
        <w:t>amverkan med kommuner och andra aktörer i syfte att bidra till en effektiv arbetsmarknadspolitik.</w:t>
      </w:r>
      <w:r>
        <w:t xml:space="preserve"> </w:t>
      </w:r>
    </w:p>
    <w:p w:rsidR="00BA0EBD" w:rsidP="00BA0EBD">
      <w:pPr>
        <w:pStyle w:val="BodyText"/>
      </w:pPr>
      <w:r>
        <w:t xml:space="preserve">Vidare har myndigheten i regleringsbrevet för 2022 fått uppdrag om likvärdigt stöd och likvärdig service i hela landet som innebär att Arbetsförmedlingen ska ha en ändamålsenlig lokal närvaro i alla kommuner.  Arbetsförmedlingen ska, i jämförelse med situationen i slutet av 2021, öka den kontinuerliga fysiska närvaron som sker i egen regi, genom servicekontor eller genom samverkan med kommunerna. </w:t>
      </w:r>
    </w:p>
    <w:p w:rsidR="00BA0EBD" w:rsidP="00BA0EBD">
      <w:pPr>
        <w:pStyle w:val="BodyText"/>
      </w:pPr>
      <w:r>
        <w:t>Samverkan med kommunerna ska ske på såväl strategisk som på operativ nivå så att personer som är i behov av insatser i samverkan kan ges ett ändamålsenligt stöd oberoende av vilken eller vilka aktörer som utför den eller de insatser som den enskilde deltar i. Arbetsförmedlingen ska också underlätta och bistå i samarbetet mellan kommuner och fristående aktörer. Samverkan ska också ske så att övergångar från arbetslöshet till studier i kommunal vuxenutbildning underlättas.</w:t>
      </w:r>
    </w:p>
    <w:p w:rsidR="00BA0EBD" w:rsidP="00BA0EBD">
      <w:pPr>
        <w:pStyle w:val="BodyText"/>
      </w:pPr>
      <w:r>
        <w:t>Arbetsförmedlingens samverkan med kommuner bör utformas i regionala, flerkommunala eller lokala överenskommelser. Arbetsförmedlingen ska även arbeta med lokala jobbspår samt integrera de arbetsformer som utvecklats till följd av Delegationen för unga och nyanlända till arbete (dir. 2017:20) i myndighetens ordinarie verksamhet. En vidareutveckling av överenskommelser ska ske i samråd med Sveriges kommuner och regioner och Delegationen för unga och nyanlända till arbete.</w:t>
      </w:r>
    </w:p>
    <w:p w:rsidR="00BA0EBD" w:rsidP="00BA0EBD">
      <w:pPr>
        <w:pStyle w:val="BodyText"/>
      </w:pPr>
      <w:r w:rsidRPr="00F42F36">
        <w:t xml:space="preserve">Regeringen </w:t>
      </w:r>
      <w:r>
        <w:t xml:space="preserve">föreslår vidare </w:t>
      </w:r>
      <w:r w:rsidRPr="00F42F36">
        <w:t xml:space="preserve">lagändringar </w:t>
      </w:r>
      <w:r>
        <w:t xml:space="preserve">i lagrådsremissen </w:t>
      </w:r>
      <w:r>
        <w:rPr>
          <w:i/>
          <w:iCs/>
        </w:rPr>
        <w:t xml:space="preserve">Förbättrade förutsättningar för den arbetsmarknadspolitiska verksamheten </w:t>
      </w:r>
      <w:r w:rsidRPr="00F42F36">
        <w:t xml:space="preserve">för att tydliggöra kommuners möjligheter att få ersättning när de anordnar aktiviteter för deltagare i arbetsmarknadspolitiska åtgärder. </w:t>
      </w:r>
    </w:p>
    <w:p w:rsidR="00BA0EBD" w:rsidP="00BA0EBD">
      <w:pPr>
        <w:pStyle w:val="BodyText"/>
      </w:pPr>
      <w:r>
        <w:t xml:space="preserve">Regeringen har även gett Arbetsförmedlingen i uppdrag att se över hur myndigheten ska kunna förstärka stödet till personer som är långtidsarbetslösa, särskilt i områden med socioekonomiska utmaningar där många människor har gått länge utan jobb. Med stärkt kapacitet och en bättre samverkan med kommuner och idéburen sektor ska Arbetsförmedlingen se till att fler tar sig vidare till jobb och egen försörjning. </w:t>
      </w:r>
    </w:p>
    <w:p w:rsidR="00BA0EBD" w:rsidP="00BA0EBD">
      <w:pPr>
        <w:pStyle w:val="BodyText"/>
      </w:pPr>
      <w:r w:rsidRPr="002344AC">
        <w:t xml:space="preserve">Att motverka långtidsarbetslöshet är en av de viktigaste prioriteringarna för regeringen. Alla som kan arbeta ska arbeta. Fler som står långt från arbetsmarknaden behöver komma i arbete och klara sin försörjning. </w:t>
      </w:r>
      <w:r w:rsidRPr="00BF7BB7" w:rsidR="00BF7BB7">
        <w:t>Det finns stöd i forskningen för att subventionerade anställningar har positiva effekter för att få personer med svagare förankring på arbetsmarknaden i arbete och arbetsmarknadsutbildning bidrar till att möjliggöra för arbetslösa att skaffa sig de kunskaper och färdigheter som efterfrågas av arbetsgivare.</w:t>
      </w:r>
    </w:p>
    <w:p w:rsidR="00BA0EBD" w:rsidP="00BA0EBD">
      <w:pPr>
        <w:pStyle w:val="BodyText"/>
      </w:pPr>
      <w:r>
        <w:t xml:space="preserve">Regeringen utvecklar också arbetsmarknadspolitiken. Ett intensivår har införts inom etableringsprogrammet, nystartsjobben har förstärkts med nya ersättningsnivåer och möjlighet till förlängning för arbetslösa över 55 år. Vi arbetar också för fullt med att införa etableringsjobb enligt parternas förslag. </w:t>
      </w:r>
    </w:p>
    <w:p w:rsidR="00BA0EBD" w:rsidP="00BA0EBD">
      <w:pPr>
        <w:pStyle w:val="BodyText"/>
      </w:pPr>
      <w:r>
        <w:t>Regeringen följer utvecklingen på arbetsmarknaden noga och kommer fortsätta dialogen med Arbetsförmedlingen utifrån de underlag som myndigheten ska förse regeringen med i dessa frågor.</w:t>
      </w:r>
    </w:p>
    <w:p w:rsidR="00F9263A" w:rsidP="006A12F1">
      <w:pPr>
        <w:pStyle w:val="BodyText"/>
      </w:pPr>
      <w:r>
        <w:t xml:space="preserve">Stockholm den </w:t>
      </w:r>
      <w:sdt>
        <w:sdtPr>
          <w:id w:val="-1225218591"/>
          <w:placeholder>
            <w:docPart w:val="107043AADAF74EFEBBB8F40BA09F3D08"/>
          </w:placeholder>
          <w:dataBinding w:xpath="/ns0:DocumentInfo[1]/ns0:BaseInfo[1]/ns0:HeaderDate[1]" w:storeItemID="{21C20434-EA45-4A43-8570-6AC19EECB174}" w:prefixMappings="xmlns:ns0='http://lp/documentinfo/RK' "/>
          <w:date w:fullDate="2022-03-16T00:00:00Z">
            <w:dateFormat w:val="d MMMM yyyy"/>
            <w:lid w:val="sv-SE"/>
            <w:storeMappedDataAs w:val="dateTime"/>
            <w:calendar w:val="gregorian"/>
          </w:date>
        </w:sdtPr>
        <w:sdtContent>
          <w:r w:rsidR="0043237B">
            <w:t>16 mars 2022</w:t>
          </w:r>
        </w:sdtContent>
      </w:sdt>
    </w:p>
    <w:p w:rsidR="00F9263A" w:rsidP="004E7A8F">
      <w:pPr>
        <w:pStyle w:val="Brdtextutanavstnd"/>
      </w:pPr>
    </w:p>
    <w:p w:rsidR="00F9263A" w:rsidP="004E7A8F">
      <w:pPr>
        <w:pStyle w:val="Brdtextutanavstnd"/>
      </w:pPr>
    </w:p>
    <w:p w:rsidR="00F9263A" w:rsidP="004E7A8F">
      <w:pPr>
        <w:pStyle w:val="Brdtextutanavstnd"/>
      </w:pPr>
    </w:p>
    <w:p w:rsidR="00F9263A" w:rsidP="00422A41">
      <w:pPr>
        <w:pStyle w:val="BodyText"/>
      </w:pPr>
      <w:r>
        <w:t>Eva Nordmark</w:t>
      </w:r>
    </w:p>
    <w:p w:rsidR="00F9263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9263A" w:rsidRPr="007D73AB">
          <w:pPr>
            <w:pStyle w:val="Header"/>
          </w:pPr>
        </w:p>
      </w:tc>
      <w:tc>
        <w:tcPr>
          <w:tcW w:w="3170" w:type="dxa"/>
          <w:vAlign w:val="bottom"/>
        </w:tcPr>
        <w:p w:rsidR="00F9263A" w:rsidRPr="007D73AB" w:rsidP="00340DE0">
          <w:pPr>
            <w:pStyle w:val="Header"/>
          </w:pPr>
        </w:p>
      </w:tc>
      <w:tc>
        <w:tcPr>
          <w:tcW w:w="1134" w:type="dxa"/>
        </w:tcPr>
        <w:p w:rsidR="00F9263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9263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9263A" w:rsidRPr="00710A6C" w:rsidP="00EE3C0F">
          <w:pPr>
            <w:pStyle w:val="Header"/>
            <w:rPr>
              <w:b/>
            </w:rPr>
          </w:pPr>
        </w:p>
        <w:p w:rsidR="00F9263A" w:rsidP="00EE3C0F">
          <w:pPr>
            <w:pStyle w:val="Header"/>
          </w:pPr>
        </w:p>
        <w:p w:rsidR="00F9263A" w:rsidP="00EE3C0F">
          <w:pPr>
            <w:pStyle w:val="Header"/>
          </w:pPr>
        </w:p>
        <w:p w:rsidR="00F9263A" w:rsidP="00EE3C0F">
          <w:pPr>
            <w:pStyle w:val="Header"/>
          </w:pPr>
        </w:p>
        <w:sdt>
          <w:sdtPr>
            <w:alias w:val="Dnr"/>
            <w:tag w:val="ccRKShow_Dnr"/>
            <w:id w:val="-829283628"/>
            <w:placeholder>
              <w:docPart w:val="29CBBEC6949E48A3B5A097B4C870DF6E"/>
            </w:placeholder>
            <w:dataBinding w:xpath="/ns0:DocumentInfo[1]/ns0:BaseInfo[1]/ns0:Dnr[1]" w:storeItemID="{21C20434-EA45-4A43-8570-6AC19EECB174}" w:prefixMappings="xmlns:ns0='http://lp/documentinfo/RK' "/>
            <w:text/>
          </w:sdtPr>
          <w:sdtContent>
            <w:p w:rsidR="00F9263A" w:rsidP="00EE3C0F">
              <w:pPr>
                <w:pStyle w:val="Header"/>
              </w:pPr>
              <w:r>
                <w:t>A2022/00399</w:t>
              </w:r>
            </w:p>
          </w:sdtContent>
        </w:sdt>
        <w:sdt>
          <w:sdtPr>
            <w:alias w:val="DocNumber"/>
            <w:tag w:val="DocNumber"/>
            <w:id w:val="1726028884"/>
            <w:placeholder>
              <w:docPart w:val="FDFAC502C19F42CD865FBB786F3CCE01"/>
            </w:placeholder>
            <w:showingPlcHdr/>
            <w:dataBinding w:xpath="/ns0:DocumentInfo[1]/ns0:BaseInfo[1]/ns0:DocNumber[1]" w:storeItemID="{21C20434-EA45-4A43-8570-6AC19EECB174}" w:prefixMappings="xmlns:ns0='http://lp/documentinfo/RK' "/>
            <w:text/>
          </w:sdtPr>
          <w:sdtContent>
            <w:p w:rsidR="00F9263A" w:rsidP="00EE3C0F">
              <w:pPr>
                <w:pStyle w:val="Header"/>
              </w:pPr>
              <w:r>
                <w:rPr>
                  <w:rStyle w:val="PlaceholderText"/>
                </w:rPr>
                <w:t xml:space="preserve"> </w:t>
              </w:r>
            </w:p>
          </w:sdtContent>
        </w:sdt>
        <w:p w:rsidR="00F9263A" w:rsidP="00EE3C0F">
          <w:pPr>
            <w:pStyle w:val="Header"/>
          </w:pPr>
        </w:p>
      </w:tc>
      <w:tc>
        <w:tcPr>
          <w:tcW w:w="1134" w:type="dxa"/>
        </w:tcPr>
        <w:p w:rsidR="00F9263A" w:rsidP="0094502D">
          <w:pPr>
            <w:pStyle w:val="Header"/>
          </w:pPr>
        </w:p>
        <w:p w:rsidR="00F9263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BF8D6D2723A4E94A5974FF3C5FA01FD"/>
          </w:placeholder>
          <w:richText/>
        </w:sdtPr>
        <w:sdtEndPr>
          <w:rPr>
            <w:b w:val="0"/>
          </w:rPr>
        </w:sdtEndPr>
        <w:sdtContent>
          <w:tc>
            <w:tcPr>
              <w:tcW w:w="5534" w:type="dxa"/>
              <w:tcMar>
                <w:right w:w="1134" w:type="dxa"/>
              </w:tcMar>
            </w:tcPr>
            <w:p w:rsidR="00F9263A" w:rsidRPr="00F9263A" w:rsidP="00340DE0">
              <w:pPr>
                <w:pStyle w:val="Header"/>
                <w:rPr>
                  <w:b/>
                </w:rPr>
              </w:pPr>
              <w:r w:rsidRPr="00F9263A">
                <w:rPr>
                  <w:b/>
                </w:rPr>
                <w:t>Arbetsmarknadsdepartementet</w:t>
              </w:r>
            </w:p>
            <w:p w:rsidR="00F9263A" w:rsidRPr="00340DE0" w:rsidP="00340DE0">
              <w:pPr>
                <w:pStyle w:val="Header"/>
              </w:pPr>
              <w:r w:rsidRPr="00F9263A">
                <w:t>Arbetsmarknads- och jämställdhetsministern</w:t>
              </w:r>
            </w:p>
          </w:tc>
        </w:sdtContent>
      </w:sdt>
      <w:sdt>
        <w:sdtPr>
          <w:alias w:val="Recipient"/>
          <w:tag w:val="ccRKShow_Recipient"/>
          <w:id w:val="-28344517"/>
          <w:placeholder>
            <w:docPart w:val="375BA9B7E1104A9C8E810A9EB2CAB51E"/>
          </w:placeholder>
          <w:dataBinding w:xpath="/ns0:DocumentInfo[1]/ns0:BaseInfo[1]/ns0:Recipient[1]" w:storeItemID="{21C20434-EA45-4A43-8570-6AC19EECB174}" w:prefixMappings="xmlns:ns0='http://lp/documentinfo/RK' "/>
          <w:text w:multiLine="1"/>
        </w:sdtPr>
        <w:sdtContent>
          <w:tc>
            <w:tcPr>
              <w:tcW w:w="3170" w:type="dxa"/>
            </w:tcPr>
            <w:p w:rsidR="00F9263A" w:rsidP="00547B89">
              <w:pPr>
                <w:pStyle w:val="Header"/>
              </w:pPr>
              <w:r>
                <w:t>Till riksdagen</w:t>
              </w:r>
            </w:p>
          </w:tc>
        </w:sdtContent>
      </w:sdt>
      <w:tc>
        <w:tcPr>
          <w:tcW w:w="1134" w:type="dxa"/>
        </w:tcPr>
        <w:p w:rsidR="00F9263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2B1751C"/>
    <w:multiLevelType w:val="hybridMultilevel"/>
    <w:tmpl w:val="E4345DF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0A503F4C"/>
    <w:multiLevelType w:val="multilevel"/>
    <w:tmpl w:val="1A20A4CA"/>
    <w:numStyleLink w:val="RKPunktlista"/>
  </w:abstractNum>
  <w:abstractNum w:abstractNumId="13">
    <w:nsid w:val="0A5D39E5"/>
    <w:multiLevelType w:val="hybridMultilevel"/>
    <w:tmpl w:val="ACD4AE36"/>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0ED533F4"/>
    <w:multiLevelType w:val="multilevel"/>
    <w:tmpl w:val="1B563932"/>
    <w:numStyleLink w:val="RKNumreradlista"/>
  </w:abstractNum>
  <w:abstractNum w:abstractNumId="15">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1B5490"/>
    <w:multiLevelType w:val="multilevel"/>
    <w:tmpl w:val="1B563932"/>
    <w:numStyleLink w:val="RKNumreradlista"/>
  </w:abstractNum>
  <w:abstractNum w:abstractNumId="17">
    <w:nsid w:val="1F88532F"/>
    <w:multiLevelType w:val="multilevel"/>
    <w:tmpl w:val="1B563932"/>
    <w:numStyleLink w:val="RKNumreradlista"/>
  </w:abstractNum>
  <w:abstractNum w:abstractNumId="18">
    <w:nsid w:val="2AB05199"/>
    <w:multiLevelType w:val="multilevel"/>
    <w:tmpl w:val="186C6512"/>
    <w:numStyleLink w:val="Strecklistan"/>
  </w:abstractNum>
  <w:abstractNum w:abstractNumId="19">
    <w:nsid w:val="2BE361F1"/>
    <w:multiLevelType w:val="multilevel"/>
    <w:tmpl w:val="1B563932"/>
    <w:numStyleLink w:val="RKNumreradlista"/>
  </w:abstractNum>
  <w:abstractNum w:abstractNumId="20">
    <w:nsid w:val="2C9B0453"/>
    <w:multiLevelType w:val="multilevel"/>
    <w:tmpl w:val="1A20A4CA"/>
    <w:numStyleLink w:val="RKPunktlista"/>
  </w:abstractNum>
  <w:abstractNum w:abstractNumId="21">
    <w:nsid w:val="2ECF6BA1"/>
    <w:multiLevelType w:val="multilevel"/>
    <w:tmpl w:val="1B563932"/>
    <w:numStyleLink w:val="RKNumreradlista"/>
  </w:abstractNum>
  <w:abstractNum w:abstractNumId="22">
    <w:nsid w:val="2F604539"/>
    <w:multiLevelType w:val="multilevel"/>
    <w:tmpl w:val="1B563932"/>
    <w:numStyleLink w:val="RKNumreradlista"/>
  </w:abstractNum>
  <w:abstractNum w:abstractNumId="23">
    <w:nsid w:val="348522EF"/>
    <w:multiLevelType w:val="multilevel"/>
    <w:tmpl w:val="1B563932"/>
    <w:numStyleLink w:val="RKNumreradlista"/>
  </w:abstractNum>
  <w:abstractNum w:abstractNumId="24">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4"/>
  </w:num>
  <w:num w:numId="10">
    <w:abstractNumId w:val="19"/>
  </w:num>
  <w:num w:numId="11">
    <w:abstractNumId w:val="23"/>
  </w:num>
  <w:num w:numId="12">
    <w:abstractNumId w:val="39"/>
  </w:num>
  <w:num w:numId="13">
    <w:abstractNumId w:val="32"/>
  </w:num>
  <w:num w:numId="14">
    <w:abstractNumId w:val="15"/>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6"/>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FAC502C19F42CD865FBB786F3CCE01"/>
        <w:category>
          <w:name w:val="Allmänt"/>
          <w:gallery w:val="placeholder"/>
        </w:category>
        <w:types>
          <w:type w:val="bbPlcHdr"/>
        </w:types>
        <w:behaviors>
          <w:behavior w:val="content"/>
        </w:behaviors>
        <w:guid w:val="{6185BED0-7511-4F35-BC4E-70501303D9D4}"/>
      </w:docPartPr>
      <w:docPartBody>
        <w:p w:rsidR="00946D27" w:rsidP="00404E26">
          <w:pPr>
            <w:pStyle w:val="FDFAC502C19F42CD865FBB786F3CCE011"/>
          </w:pPr>
          <w:r>
            <w:rPr>
              <w:rStyle w:val="PlaceholderText"/>
            </w:rPr>
            <w:t xml:space="preserve"> </w:t>
          </w:r>
        </w:p>
      </w:docPartBody>
    </w:docPart>
    <w:docPart>
      <w:docPartPr>
        <w:name w:val="7BF8D6D2723A4E94A5974FF3C5FA01FD"/>
        <w:category>
          <w:name w:val="Allmänt"/>
          <w:gallery w:val="placeholder"/>
        </w:category>
        <w:types>
          <w:type w:val="bbPlcHdr"/>
        </w:types>
        <w:behaviors>
          <w:behavior w:val="content"/>
        </w:behaviors>
        <w:guid w:val="{B69437FB-31BE-48C1-850F-9D27235C1A58}"/>
      </w:docPartPr>
      <w:docPartBody>
        <w:p w:rsidR="00946D27" w:rsidP="00404E26">
          <w:pPr>
            <w:pStyle w:val="7BF8D6D2723A4E94A5974FF3C5FA01FD1"/>
          </w:pPr>
          <w:r>
            <w:rPr>
              <w:rStyle w:val="PlaceholderText"/>
            </w:rPr>
            <w:t xml:space="preserve"> </w:t>
          </w:r>
        </w:p>
      </w:docPartBody>
    </w:docPart>
    <w:docPart>
      <w:docPartPr>
        <w:name w:val="375BA9B7E1104A9C8E810A9EB2CAB51E"/>
        <w:category>
          <w:name w:val="Allmänt"/>
          <w:gallery w:val="placeholder"/>
        </w:category>
        <w:types>
          <w:type w:val="bbPlcHdr"/>
        </w:types>
        <w:behaviors>
          <w:behavior w:val="content"/>
        </w:behaviors>
        <w:guid w:val="{041A02F9-8786-4471-90DD-917ED7944C69}"/>
      </w:docPartPr>
      <w:docPartBody>
        <w:p w:rsidR="00946D27" w:rsidP="00404E26">
          <w:pPr>
            <w:pStyle w:val="375BA9B7E1104A9C8E810A9EB2CAB51E"/>
          </w:pPr>
          <w:r>
            <w:rPr>
              <w:rStyle w:val="PlaceholderText"/>
            </w:rPr>
            <w:t xml:space="preserve"> </w:t>
          </w:r>
        </w:p>
      </w:docPartBody>
    </w:docPart>
    <w:docPart>
      <w:docPartPr>
        <w:name w:val="107043AADAF74EFEBBB8F40BA09F3D08"/>
        <w:category>
          <w:name w:val="Allmänt"/>
          <w:gallery w:val="placeholder"/>
        </w:category>
        <w:types>
          <w:type w:val="bbPlcHdr"/>
        </w:types>
        <w:behaviors>
          <w:behavior w:val="content"/>
        </w:behaviors>
        <w:guid w:val="{2BE2DE23-69D5-46C5-BE5C-52249B04D331}"/>
      </w:docPartPr>
      <w:docPartBody>
        <w:p w:rsidR="00946D27" w:rsidP="00404E26">
          <w:pPr>
            <w:pStyle w:val="107043AADAF74EFEBBB8F40BA09F3D08"/>
          </w:pPr>
          <w:r>
            <w:rPr>
              <w:rStyle w:val="PlaceholderText"/>
            </w:rPr>
            <w:t>Klicka här för att ange datum.</w:t>
          </w:r>
        </w:p>
      </w:docPartBody>
    </w:docPart>
    <w:docPart>
      <w:docPartPr>
        <w:name w:val="29CBBEC6949E48A3B5A097B4C870DF6E"/>
        <w:category>
          <w:name w:val="Allmänt"/>
          <w:gallery w:val="placeholder"/>
        </w:category>
        <w:types>
          <w:type w:val="bbPlcHdr"/>
        </w:types>
        <w:behaviors>
          <w:behavior w:val="content"/>
        </w:behaviors>
        <w:guid w:val="{9113A00C-6FE9-4CD2-88EE-D50306CEBD10}"/>
      </w:docPartPr>
      <w:docPartBody>
        <w:p w:rsidR="00946D27">
          <w:pPr>
            <w:pStyle w:val="29CBBEC6949E48A3B5A097B4C870DF6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E26"/>
    <w:rPr>
      <w:noProof w:val="0"/>
      <w:color w:val="808080"/>
    </w:rPr>
  </w:style>
  <w:style w:type="paragraph" w:customStyle="1" w:styleId="375BA9B7E1104A9C8E810A9EB2CAB51E">
    <w:name w:val="375BA9B7E1104A9C8E810A9EB2CAB51E"/>
    <w:rsid w:val="00404E26"/>
  </w:style>
  <w:style w:type="paragraph" w:customStyle="1" w:styleId="FDFAC502C19F42CD865FBB786F3CCE011">
    <w:name w:val="FDFAC502C19F42CD865FBB786F3CCE011"/>
    <w:rsid w:val="00404E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F8D6D2723A4E94A5974FF3C5FA01FD1">
    <w:name w:val="7BF8D6D2723A4E94A5974FF3C5FA01FD1"/>
    <w:rsid w:val="00404E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7043AADAF74EFEBBB8F40BA09F3D08">
    <w:name w:val="107043AADAF74EFEBBB8F40BA09F3D08"/>
    <w:rsid w:val="00404E26"/>
  </w:style>
  <w:style w:type="paragraph" w:customStyle="1" w:styleId="29CBBEC6949E48A3B5A097B4C870DF6E">
    <w:name w:val="29CBBEC6949E48A3B5A097B4C870DF6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 och jämställdhetsministern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2022-03-16T00:00:00</HeaderDate>
    <Office/>
    <Dnr>A2022/00399</Dnr>
    <ParagrafNr/>
    <DocumentTitle/>
    <VisitingAddress/>
    <Extra1/>
    <Extra2/>
    <Extra3>Magnus Persson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21aececa-7642-47a7-a524-797ea4226c5c</RD_Svarsid>
  </documentManagement>
</p:properties>
</file>

<file path=customXml/itemProps1.xml><?xml version="1.0" encoding="utf-8"?>
<ds:datastoreItem xmlns:ds="http://schemas.openxmlformats.org/officeDocument/2006/customXml" ds:itemID="{71A2FCF1-3FF5-466E-8399-E13678E2787E}"/>
</file>

<file path=customXml/itemProps2.xml><?xml version="1.0" encoding="utf-8"?>
<ds:datastoreItem xmlns:ds="http://schemas.openxmlformats.org/officeDocument/2006/customXml" ds:itemID="{5A73487C-5086-40E9-8612-47EA8CF83E2C}"/>
</file>

<file path=customXml/itemProps3.xml><?xml version="1.0" encoding="utf-8"?>
<ds:datastoreItem xmlns:ds="http://schemas.openxmlformats.org/officeDocument/2006/customXml" ds:itemID="{21C20434-EA45-4A43-8570-6AC19EECB17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440E89A-BFF7-45ED-9747-A62FEF0F6702}"/>
</file>

<file path=docProps/app.xml><?xml version="1.0" encoding="utf-8"?>
<Properties xmlns="http://schemas.openxmlformats.org/officeDocument/2006/extended-properties" xmlns:vt="http://schemas.openxmlformats.org/officeDocument/2006/docPropsVTypes">
  <Template>RK Basmall</Template>
  <TotalTime>0</TotalTime>
  <Pages>3</Pages>
  <Words>579</Words>
  <Characters>3072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2021.22.1215 - svar- Arbetsförmedlingens uppdrag Magnus Persson (SD).docx</dc:title>
  <cp:revision>40</cp:revision>
  <dcterms:created xsi:type="dcterms:W3CDTF">2022-03-07T12:56:00Z</dcterms:created>
  <dcterms:modified xsi:type="dcterms:W3CDTF">2022-03-16T07:55:00Z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51f9f027-2ea6-4989-920d-bb7dddd0842c</vt:lpwstr>
  </property>
</Properties>
</file>