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E9E79D772C43FD9D41E62013BA8D97"/>
        </w:placeholder>
        <w15:appearance w15:val="hidden"/>
        <w:text/>
      </w:sdtPr>
      <w:sdtEndPr/>
      <w:sdtContent>
        <w:p w:rsidRPr="009B062B" w:rsidR="00AF30DD" w:rsidP="009B062B" w:rsidRDefault="00AF30DD" w14:paraId="7FB6FB1F" w14:textId="77777777">
          <w:pPr>
            <w:pStyle w:val="RubrikFrslagTIllRiksdagsbeslut"/>
          </w:pPr>
          <w:r w:rsidRPr="009B062B">
            <w:t>Förslag till riksdagsbeslut</w:t>
          </w:r>
        </w:p>
      </w:sdtContent>
    </w:sdt>
    <w:sdt>
      <w:sdtPr>
        <w:alias w:val="Yrkande 1"/>
        <w:tag w:val="916c3dbe-00dd-4969-a30d-abb60a3e5063"/>
        <w:id w:val="-561485478"/>
        <w:lock w:val="sdtLocked"/>
      </w:sdtPr>
      <w:sdtEndPr/>
      <w:sdtContent>
        <w:p w:rsidR="00AE4788" w:rsidRDefault="009711DA" w14:paraId="7FB6FB20" w14:textId="77777777">
          <w:pPr>
            <w:pStyle w:val="Frslagstext"/>
            <w:numPr>
              <w:ilvl w:val="0"/>
              <w:numId w:val="0"/>
            </w:numPr>
          </w:pPr>
          <w:r>
            <w:t>Riksdagen ställer sig bakom det som anförs i motionen om att se över myndigheternas arbete med informationssäkerhet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4DFE10977745349028AECBB3537600"/>
        </w:placeholder>
        <w15:appearance w15:val="hidden"/>
        <w:text/>
      </w:sdtPr>
      <w:sdtEndPr/>
      <w:sdtContent>
        <w:p w:rsidRPr="009B062B" w:rsidR="006D79C9" w:rsidP="00333E95" w:rsidRDefault="006D79C9" w14:paraId="7FB6FB21" w14:textId="77777777">
          <w:pPr>
            <w:pStyle w:val="Rubrik1"/>
          </w:pPr>
          <w:r>
            <w:t>Motivering</w:t>
          </w:r>
        </w:p>
      </w:sdtContent>
    </w:sdt>
    <w:p w:rsidR="00652B73" w:rsidP="00CB164C" w:rsidRDefault="001723D3" w14:paraId="7FB6FB22" w14:textId="4AB44735">
      <w:pPr>
        <w:pStyle w:val="Normalutanindragellerluft"/>
      </w:pPr>
      <w:r w:rsidRPr="00CB164C">
        <w:t>På senare tid har det framkommit att svenska myndigheters arbete med informations</w:t>
      </w:r>
      <w:r w:rsidR="00CB164C">
        <w:softHyphen/>
      </w:r>
      <w:r w:rsidRPr="00CB164C">
        <w:t>säkerhet är bristfälligt. Ofta hanterar svenska myndigheter känslig information som absolut inte får komma i händerna på exempelvis främmande makt eller den organi</w:t>
      </w:r>
      <w:r w:rsidR="00CB164C">
        <w:softHyphen/>
      </w:r>
      <w:bookmarkStart w:name="_GoBack" w:id="1"/>
      <w:bookmarkEnd w:id="1"/>
      <w:r w:rsidRPr="00CB164C">
        <w:t>serade brottsligheten. I takt med att den internationella terrorismen växer sig starkare och att informationskrigföring används som ett sätt att destabilisera suveräna stater måste hela det svenska samhället stärka sin försvarsförmåga. Regeringen bör därför se över myndigheternas informationshantering för att så snabbt som möjligt stärka informationssäkerheten på statlig nivå.</w:t>
      </w:r>
    </w:p>
    <w:p w:rsidRPr="00CB164C" w:rsidR="00CB164C" w:rsidP="00CB164C" w:rsidRDefault="00CB164C" w14:paraId="5D28667A" w14:textId="77777777"/>
    <w:sdt>
      <w:sdtPr>
        <w:rPr>
          <w:i/>
          <w:noProof/>
        </w:rPr>
        <w:alias w:val="CC_Underskrifter"/>
        <w:tag w:val="CC_Underskrifter"/>
        <w:id w:val="583496634"/>
        <w:lock w:val="sdtContentLocked"/>
        <w:placeholder>
          <w:docPart w:val="38700C8690094FC59FBAA98EB2362AC0"/>
        </w:placeholder>
        <w15:appearance w15:val="hidden"/>
      </w:sdtPr>
      <w:sdtEndPr>
        <w:rPr>
          <w:i w:val="0"/>
          <w:noProof w:val="0"/>
        </w:rPr>
      </w:sdtEndPr>
      <w:sdtContent>
        <w:p w:rsidR="00CF5D6B" w:rsidP="00393C58" w:rsidRDefault="00CB164C" w14:paraId="7FB6FB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801AC" w:rsidP="00393C58" w:rsidRDefault="004801AC" w14:paraId="7FB6FB27"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6FB2A" w14:textId="77777777" w:rsidR="006C3317" w:rsidRDefault="006C3317" w:rsidP="000C1CAD">
      <w:pPr>
        <w:spacing w:line="240" w:lineRule="auto"/>
      </w:pPr>
      <w:r>
        <w:separator/>
      </w:r>
    </w:p>
  </w:endnote>
  <w:endnote w:type="continuationSeparator" w:id="0">
    <w:p w14:paraId="7FB6FB2B" w14:textId="77777777" w:rsidR="006C3317" w:rsidRDefault="006C33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FB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FB3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2C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6FB28" w14:textId="77777777" w:rsidR="006C3317" w:rsidRDefault="006C3317" w:rsidP="000C1CAD">
      <w:pPr>
        <w:spacing w:line="240" w:lineRule="auto"/>
      </w:pPr>
      <w:r>
        <w:separator/>
      </w:r>
    </w:p>
  </w:footnote>
  <w:footnote w:type="continuationSeparator" w:id="0">
    <w:p w14:paraId="7FB6FB29" w14:textId="77777777" w:rsidR="006C3317" w:rsidRDefault="006C33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B6FB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B6FB3B" wp14:anchorId="7FB6FB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164C" w14:paraId="7FB6FB3C" w14:textId="77777777">
                          <w:pPr>
                            <w:jc w:val="right"/>
                          </w:pPr>
                          <w:sdt>
                            <w:sdtPr>
                              <w:alias w:val="CC_Noformat_Partikod"/>
                              <w:tag w:val="CC_Noformat_Partikod"/>
                              <w:id w:val="-53464382"/>
                              <w:placeholder>
                                <w:docPart w:val="E37C0111B53F4D4194DBF593CF542908"/>
                              </w:placeholder>
                              <w:text/>
                            </w:sdtPr>
                            <w:sdtEndPr/>
                            <w:sdtContent>
                              <w:r w:rsidR="00892C43">
                                <w:t>M</w:t>
                              </w:r>
                            </w:sdtContent>
                          </w:sdt>
                          <w:sdt>
                            <w:sdtPr>
                              <w:alias w:val="CC_Noformat_Partinummer"/>
                              <w:tag w:val="CC_Noformat_Partinummer"/>
                              <w:id w:val="-1709555926"/>
                              <w:placeholder>
                                <w:docPart w:val="E46C5CE7CCE84598AFFEBD7CF2B4F4C3"/>
                              </w:placeholder>
                              <w:text/>
                            </w:sdtPr>
                            <w:sdtEndPr/>
                            <w:sdtContent>
                              <w:r w:rsidR="000D3F3D">
                                <w:t>1168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B6FB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B164C" w14:paraId="7FB6FB3C" w14:textId="77777777">
                    <w:pPr>
                      <w:jc w:val="right"/>
                    </w:pPr>
                    <w:sdt>
                      <w:sdtPr>
                        <w:alias w:val="CC_Noformat_Partikod"/>
                        <w:tag w:val="CC_Noformat_Partikod"/>
                        <w:id w:val="-53464382"/>
                        <w:placeholder>
                          <w:docPart w:val="E37C0111B53F4D4194DBF593CF542908"/>
                        </w:placeholder>
                        <w:text/>
                      </w:sdtPr>
                      <w:sdtEndPr/>
                      <w:sdtContent>
                        <w:r w:rsidR="00892C43">
                          <w:t>M</w:t>
                        </w:r>
                      </w:sdtContent>
                    </w:sdt>
                    <w:sdt>
                      <w:sdtPr>
                        <w:alias w:val="CC_Noformat_Partinummer"/>
                        <w:tag w:val="CC_Noformat_Partinummer"/>
                        <w:id w:val="-1709555926"/>
                        <w:placeholder>
                          <w:docPart w:val="E46C5CE7CCE84598AFFEBD7CF2B4F4C3"/>
                        </w:placeholder>
                        <w:text/>
                      </w:sdtPr>
                      <w:sdtEndPr/>
                      <w:sdtContent>
                        <w:r w:rsidR="000D3F3D">
                          <w:t>1168</w:t>
                        </w:r>
                      </w:sdtContent>
                    </w:sdt>
                  </w:p>
                </w:txbxContent>
              </v:textbox>
              <w10:wrap anchorx="page"/>
            </v:shape>
          </w:pict>
        </mc:Fallback>
      </mc:AlternateContent>
    </w:r>
  </w:p>
  <w:p w:rsidRPr="00293C4F" w:rsidR="004F35FE" w:rsidP="00776B74" w:rsidRDefault="004F35FE" w14:paraId="7FB6FB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164C" w14:paraId="7FB6FB2E" w14:textId="77777777">
    <w:pPr>
      <w:jc w:val="right"/>
    </w:pPr>
    <w:sdt>
      <w:sdtPr>
        <w:alias w:val="CC_Noformat_Partikod"/>
        <w:tag w:val="CC_Noformat_Partikod"/>
        <w:id w:val="559911109"/>
        <w:placeholder>
          <w:docPart w:val="E46C5CE7CCE84598AFFEBD7CF2B4F4C3"/>
        </w:placeholder>
        <w:text/>
      </w:sdtPr>
      <w:sdtEndPr/>
      <w:sdtContent>
        <w:r w:rsidR="00892C43">
          <w:t>M</w:t>
        </w:r>
      </w:sdtContent>
    </w:sdt>
    <w:sdt>
      <w:sdtPr>
        <w:alias w:val="CC_Noformat_Partinummer"/>
        <w:tag w:val="CC_Noformat_Partinummer"/>
        <w:id w:val="1197820850"/>
        <w:text/>
      </w:sdtPr>
      <w:sdtEndPr/>
      <w:sdtContent>
        <w:r w:rsidR="000D3F3D">
          <w:t>1168</w:t>
        </w:r>
      </w:sdtContent>
    </w:sdt>
  </w:p>
  <w:p w:rsidR="004F35FE" w:rsidP="00776B74" w:rsidRDefault="004F35FE" w14:paraId="7FB6FB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164C" w14:paraId="7FB6FB32" w14:textId="77777777">
    <w:pPr>
      <w:jc w:val="right"/>
    </w:pPr>
    <w:sdt>
      <w:sdtPr>
        <w:alias w:val="CC_Noformat_Partikod"/>
        <w:tag w:val="CC_Noformat_Partikod"/>
        <w:id w:val="1471015553"/>
        <w:text/>
      </w:sdtPr>
      <w:sdtEndPr/>
      <w:sdtContent>
        <w:r w:rsidR="00892C43">
          <w:t>M</w:t>
        </w:r>
      </w:sdtContent>
    </w:sdt>
    <w:sdt>
      <w:sdtPr>
        <w:alias w:val="CC_Noformat_Partinummer"/>
        <w:tag w:val="CC_Noformat_Partinummer"/>
        <w:id w:val="-2014525982"/>
        <w:text/>
      </w:sdtPr>
      <w:sdtEndPr/>
      <w:sdtContent>
        <w:r w:rsidR="000D3F3D">
          <w:t>1168</w:t>
        </w:r>
      </w:sdtContent>
    </w:sdt>
  </w:p>
  <w:p w:rsidR="004F35FE" w:rsidP="00A314CF" w:rsidRDefault="00CB164C" w14:paraId="7FB6FB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B164C" w14:paraId="7FB6FB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164C" w14:paraId="7FB6FB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:1133</w:t>
        </w:r>
      </w:sdtContent>
    </w:sdt>
  </w:p>
  <w:p w:rsidR="004F35FE" w:rsidP="00E03A3D" w:rsidRDefault="00CB164C" w14:paraId="7FB6FB3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892C43" w14:paraId="7FB6FB37" w14:textId="77777777">
        <w:pPr>
          <w:pStyle w:val="FSHRub2"/>
        </w:pPr>
        <w:r>
          <w:t>Myndigheternas informationssäkerhet</w:t>
        </w:r>
      </w:p>
    </w:sdtContent>
  </w:sdt>
  <w:sdt>
    <w:sdtPr>
      <w:alias w:val="CC_Boilerplate_3"/>
      <w:tag w:val="CC_Boilerplate_3"/>
      <w:id w:val="1606463544"/>
      <w:lock w:val="sdtContentLocked"/>
      <w15:appearance w15:val="hidden"/>
      <w:text w:multiLine="1"/>
    </w:sdtPr>
    <w:sdtEndPr/>
    <w:sdtContent>
      <w:p w:rsidR="004F35FE" w:rsidP="00283E0F" w:rsidRDefault="004F35FE" w14:paraId="7FB6FB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4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3F3D"/>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3D3"/>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C58"/>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5C4D"/>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317"/>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1ED"/>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C43"/>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1DA"/>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788"/>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B5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64C"/>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2E1"/>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5D6B"/>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2F23"/>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B6FB1E"/>
  <w15:chartTrackingRefBased/>
  <w15:docId w15:val="{87073720-4BED-41C1-B4FB-A9413EB8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E9E79D772C43FD9D41E62013BA8D97"/>
        <w:category>
          <w:name w:val="Allmänt"/>
          <w:gallery w:val="placeholder"/>
        </w:category>
        <w:types>
          <w:type w:val="bbPlcHdr"/>
        </w:types>
        <w:behaviors>
          <w:behavior w:val="content"/>
        </w:behaviors>
        <w:guid w:val="{02FC8705-3725-4ECA-8F20-28CFACA9C8E4}"/>
      </w:docPartPr>
      <w:docPartBody>
        <w:p w:rsidR="00057C2A" w:rsidRDefault="00592733">
          <w:pPr>
            <w:pStyle w:val="A7E9E79D772C43FD9D41E62013BA8D97"/>
          </w:pPr>
          <w:r w:rsidRPr="005A0A93">
            <w:rPr>
              <w:rStyle w:val="Platshllartext"/>
            </w:rPr>
            <w:t>Förslag till riksdagsbeslut</w:t>
          </w:r>
        </w:p>
      </w:docPartBody>
    </w:docPart>
    <w:docPart>
      <w:docPartPr>
        <w:name w:val="2D4DFE10977745349028AECBB3537600"/>
        <w:category>
          <w:name w:val="Allmänt"/>
          <w:gallery w:val="placeholder"/>
        </w:category>
        <w:types>
          <w:type w:val="bbPlcHdr"/>
        </w:types>
        <w:behaviors>
          <w:behavior w:val="content"/>
        </w:behaviors>
        <w:guid w:val="{07A1D22D-19FC-4390-8030-9855212D27FB}"/>
      </w:docPartPr>
      <w:docPartBody>
        <w:p w:rsidR="00057C2A" w:rsidRDefault="00592733">
          <w:pPr>
            <w:pStyle w:val="2D4DFE10977745349028AECBB3537600"/>
          </w:pPr>
          <w:r w:rsidRPr="005A0A93">
            <w:rPr>
              <w:rStyle w:val="Platshllartext"/>
            </w:rPr>
            <w:t>Motivering</w:t>
          </w:r>
        </w:p>
      </w:docPartBody>
    </w:docPart>
    <w:docPart>
      <w:docPartPr>
        <w:name w:val="E37C0111B53F4D4194DBF593CF542908"/>
        <w:category>
          <w:name w:val="Allmänt"/>
          <w:gallery w:val="placeholder"/>
        </w:category>
        <w:types>
          <w:type w:val="bbPlcHdr"/>
        </w:types>
        <w:behaviors>
          <w:behavior w:val="content"/>
        </w:behaviors>
        <w:guid w:val="{0159D08E-1048-44F9-B649-A71964A8F374}"/>
      </w:docPartPr>
      <w:docPartBody>
        <w:p w:rsidR="00057C2A" w:rsidRDefault="00592733">
          <w:pPr>
            <w:pStyle w:val="E37C0111B53F4D4194DBF593CF542908"/>
          </w:pPr>
          <w:r>
            <w:rPr>
              <w:rStyle w:val="Platshllartext"/>
            </w:rPr>
            <w:t xml:space="preserve"> </w:t>
          </w:r>
        </w:p>
      </w:docPartBody>
    </w:docPart>
    <w:docPart>
      <w:docPartPr>
        <w:name w:val="E46C5CE7CCE84598AFFEBD7CF2B4F4C3"/>
        <w:category>
          <w:name w:val="Allmänt"/>
          <w:gallery w:val="placeholder"/>
        </w:category>
        <w:types>
          <w:type w:val="bbPlcHdr"/>
        </w:types>
        <w:behaviors>
          <w:behavior w:val="content"/>
        </w:behaviors>
        <w:guid w:val="{F2EECFBB-0013-4032-A5A3-65CE5D707345}"/>
      </w:docPartPr>
      <w:docPartBody>
        <w:p w:rsidR="00057C2A" w:rsidRDefault="00592733">
          <w:pPr>
            <w:pStyle w:val="E46C5CE7CCE84598AFFEBD7CF2B4F4C3"/>
          </w:pPr>
          <w:r>
            <w:t xml:space="preserve"> </w:t>
          </w:r>
        </w:p>
      </w:docPartBody>
    </w:docPart>
    <w:docPart>
      <w:docPartPr>
        <w:name w:val="38700C8690094FC59FBAA98EB2362AC0"/>
        <w:category>
          <w:name w:val="Allmänt"/>
          <w:gallery w:val="placeholder"/>
        </w:category>
        <w:types>
          <w:type w:val="bbPlcHdr"/>
        </w:types>
        <w:behaviors>
          <w:behavior w:val="content"/>
        </w:behaviors>
        <w:guid w:val="{E00176BD-3A19-425C-A6E1-444A57BBCD8F}"/>
      </w:docPartPr>
      <w:docPartBody>
        <w:p w:rsidR="00000000" w:rsidRDefault="00066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33"/>
    <w:rsid w:val="00057C2A"/>
    <w:rsid w:val="005762C2"/>
    <w:rsid w:val="00592733"/>
    <w:rsid w:val="00BA2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E9E79D772C43FD9D41E62013BA8D97">
    <w:name w:val="A7E9E79D772C43FD9D41E62013BA8D97"/>
  </w:style>
  <w:style w:type="paragraph" w:customStyle="1" w:styleId="2CCCF2CE80FD43779361080A3556F910">
    <w:name w:val="2CCCF2CE80FD43779361080A3556F910"/>
  </w:style>
  <w:style w:type="paragraph" w:customStyle="1" w:styleId="D8C9C8570CF940D884F914C6F0CD455E">
    <w:name w:val="D8C9C8570CF940D884F914C6F0CD455E"/>
  </w:style>
  <w:style w:type="paragraph" w:customStyle="1" w:styleId="2D4DFE10977745349028AECBB3537600">
    <w:name w:val="2D4DFE10977745349028AECBB3537600"/>
  </w:style>
  <w:style w:type="paragraph" w:customStyle="1" w:styleId="AB4A3D3F909340BF86E208AD3AB5E8D7">
    <w:name w:val="AB4A3D3F909340BF86E208AD3AB5E8D7"/>
  </w:style>
  <w:style w:type="paragraph" w:customStyle="1" w:styleId="E37C0111B53F4D4194DBF593CF542908">
    <w:name w:val="E37C0111B53F4D4194DBF593CF542908"/>
  </w:style>
  <w:style w:type="paragraph" w:customStyle="1" w:styleId="E46C5CE7CCE84598AFFEBD7CF2B4F4C3">
    <w:name w:val="E46C5CE7CCE84598AFFEBD7CF2B4F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9C0F3-749B-43A1-B6E4-599904B4ECBC}"/>
</file>

<file path=customXml/itemProps2.xml><?xml version="1.0" encoding="utf-8"?>
<ds:datastoreItem xmlns:ds="http://schemas.openxmlformats.org/officeDocument/2006/customXml" ds:itemID="{44FF3795-FC05-499E-896E-7E4EA2051B55}"/>
</file>

<file path=customXml/itemProps3.xml><?xml version="1.0" encoding="utf-8"?>
<ds:datastoreItem xmlns:ds="http://schemas.openxmlformats.org/officeDocument/2006/customXml" ds:itemID="{C060280B-2D53-4AE0-82B6-51C2A81DC0A2}"/>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741</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