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7A1" w:rsidRPr="00172A72" w:rsidRDefault="004F57A1" w:rsidP="00307CB4">
      <w:pPr>
        <w:pStyle w:val="Hemstlrubrik"/>
      </w:pPr>
      <w:r w:rsidRPr="00172A72">
        <w:t>Förslag till riksdagsbeslut</w:t>
      </w:r>
    </w:p>
    <w:p w:rsidR="004F57A1" w:rsidRPr="00172A72" w:rsidRDefault="004F57A1" w:rsidP="004F57A1">
      <w:pPr>
        <w:pStyle w:val="Hemstlatt"/>
      </w:pPr>
      <w:r w:rsidRPr="00172A72">
        <w:t xml:space="preserve">Riksdagen tillkännager för regeringen som sin mening </w:t>
      </w:r>
      <w:r w:rsidRPr="00172A72">
        <w:rPr>
          <w:color w:val="000000"/>
          <w:szCs w:val="24"/>
        </w:rPr>
        <w:t xml:space="preserve">vad i motionen anförs om att uppta överläggningar med företrädare för regeringarna i Danmark och Tyskland och delstatsregeringen i Schleswig-Holstein för att i processen för fast förbindelse över Fehmarn </w:t>
      </w:r>
      <w:r w:rsidR="00EA22B0" w:rsidRPr="00172A72">
        <w:rPr>
          <w:color w:val="000000"/>
          <w:szCs w:val="24"/>
        </w:rPr>
        <w:t>bä</w:t>
      </w:r>
      <w:r w:rsidRPr="00172A72">
        <w:rPr>
          <w:color w:val="000000"/>
          <w:szCs w:val="24"/>
        </w:rPr>
        <w:t>lt framföra Sveriges intressen.</w:t>
      </w:r>
    </w:p>
    <w:p w:rsidR="00E84F25" w:rsidRPr="00172A72" w:rsidRDefault="007C6092" w:rsidP="00E22893">
      <w:pPr>
        <w:pStyle w:val="Rubrik1"/>
      </w:pPr>
      <w:r w:rsidRPr="00172A72">
        <w:t>Motivering</w:t>
      </w:r>
    </w:p>
    <w:p w:rsidR="004F57A1" w:rsidRPr="00172A72" w:rsidRDefault="004F57A1" w:rsidP="004F57A1">
      <w:r w:rsidRPr="00172A72">
        <w:t>Godstransportdelegationen påpekade i sitt slutbetänkande 2004 att Sverige bör bli bättre på att i det internationella arbetet lyfta fram den nordliga dime</w:t>
      </w:r>
      <w:r w:rsidRPr="00172A72">
        <w:t>n</w:t>
      </w:r>
      <w:r w:rsidRPr="00172A72">
        <w:t>sionen och de specifika förutsättningar som denna innebär. En angelägen investering för att knyta de nordiska länderna till kontinenten är en fast fö</w:t>
      </w:r>
      <w:r w:rsidRPr="00172A72">
        <w:t>r</w:t>
      </w:r>
      <w:r w:rsidRPr="00172A72">
        <w:t>bindelse mellan Danmark och Tyskland över Fehmarn B</w:t>
      </w:r>
      <w:r w:rsidR="00307CB4" w:rsidRPr="00172A72">
        <w:t>ä</w:t>
      </w:r>
      <w:r w:rsidRPr="00172A72">
        <w:t>lt.</w:t>
      </w:r>
    </w:p>
    <w:p w:rsidR="004F57A1" w:rsidRPr="00172A72" w:rsidRDefault="004F57A1" w:rsidP="004F57A1">
      <w:pPr>
        <w:pStyle w:val="Normaltindrag"/>
      </w:pPr>
      <w:r w:rsidRPr="00172A72">
        <w:t xml:space="preserve">Fehmarn </w:t>
      </w:r>
      <w:r w:rsidR="00500522" w:rsidRPr="00172A72">
        <w:t>bält</w:t>
      </w:r>
      <w:r w:rsidRPr="00172A72">
        <w:t>-förbindelsen skulle öka järnvägens konkurrenskraft och u</w:t>
      </w:r>
      <w:r w:rsidRPr="00172A72">
        <w:t>t</w:t>
      </w:r>
      <w:r w:rsidRPr="00172A72">
        <w:t>göra det viktiga tredje steget efter Öresundsförbindelsen och förbindelsen över Stora B</w:t>
      </w:r>
      <w:r w:rsidR="00307CB4" w:rsidRPr="00172A72">
        <w:t>ä</w:t>
      </w:r>
      <w:r w:rsidRPr="00172A72">
        <w:t xml:space="preserve">lt i arbetet med att skapa fasta förbindelser mellan de nordiska länderna och den europeiska kontinenten. Den förkortade transporttiden som följer av Fehmarn </w:t>
      </w:r>
      <w:r w:rsidR="00500522" w:rsidRPr="00172A72">
        <w:t>bält</w:t>
      </w:r>
      <w:r w:rsidRPr="00172A72">
        <w:t>-projektet är ett mycket starkt argument för proje</w:t>
      </w:r>
      <w:r w:rsidRPr="00172A72">
        <w:t>k</w:t>
      </w:r>
      <w:r w:rsidRPr="00172A72">
        <w:t xml:space="preserve">tet. Fast Fehmarn </w:t>
      </w:r>
      <w:r w:rsidR="00500522" w:rsidRPr="00172A72">
        <w:t>bält</w:t>
      </w:r>
      <w:r w:rsidRPr="00172A72">
        <w:t>-förbindelse i kombination med Öresundsförbindelsen fö</w:t>
      </w:r>
      <w:r w:rsidRPr="00172A72">
        <w:t>r</w:t>
      </w:r>
      <w:r w:rsidRPr="00172A72">
        <w:t>bättrar förutsättningarna radikalt för att bedriva en gränsöverskridande inte</w:t>
      </w:r>
      <w:r w:rsidRPr="00172A72">
        <w:t>r</w:t>
      </w:r>
      <w:r w:rsidRPr="00172A72">
        <w:t>nationell persontrafik och godstrafik. Godstrafiken från de nordiska lä</w:t>
      </w:r>
      <w:r w:rsidRPr="00172A72">
        <w:t>n</w:t>
      </w:r>
      <w:r w:rsidRPr="00172A72">
        <w:t>derna till de stora exportmarknaderna på den europeiska kontinenten underlä</w:t>
      </w:r>
      <w:r w:rsidRPr="00172A72">
        <w:t>t</w:t>
      </w:r>
      <w:r w:rsidRPr="00172A72">
        <w:t xml:space="preserve">tas. Projektet finns med på EU:s </w:t>
      </w:r>
      <w:r w:rsidR="00307CB4" w:rsidRPr="00172A72">
        <w:t>lista med de prioriterade Transe</w:t>
      </w:r>
      <w:r w:rsidRPr="00172A72">
        <w:t xml:space="preserve">uropeiska </w:t>
      </w:r>
      <w:r w:rsidR="00307CB4" w:rsidRPr="00172A72">
        <w:t>t</w:t>
      </w:r>
      <w:r w:rsidRPr="00172A72">
        <w:t>ran</w:t>
      </w:r>
      <w:r w:rsidRPr="00172A72">
        <w:t>s</w:t>
      </w:r>
      <w:r w:rsidRPr="00172A72">
        <w:t>portnätverken (TEN-T).</w:t>
      </w:r>
    </w:p>
    <w:p w:rsidR="004F57A1" w:rsidRPr="00172A72" w:rsidRDefault="004F57A1" w:rsidP="004F57A1">
      <w:pPr>
        <w:pStyle w:val="Normaltindrag"/>
      </w:pPr>
      <w:r w:rsidRPr="00172A72">
        <w:rPr>
          <w:color w:val="000000"/>
          <w:szCs w:val="24"/>
        </w:rPr>
        <w:t xml:space="preserve">I juni 2004 träffades i Berlin en principöverenskommelse mellan den danska och tyska regeringen om samarbetet för en vidare utveckling mot att förverkliga förbindelsen över Fehmarn </w:t>
      </w:r>
      <w:r w:rsidR="00500522" w:rsidRPr="00172A72">
        <w:rPr>
          <w:color w:val="000000"/>
          <w:szCs w:val="24"/>
        </w:rPr>
        <w:t>bält</w:t>
      </w:r>
      <w:r w:rsidRPr="00172A72">
        <w:rPr>
          <w:color w:val="000000"/>
          <w:szCs w:val="24"/>
        </w:rPr>
        <w:t>. Den 24 juni i år möttes i Köpe</w:t>
      </w:r>
      <w:r w:rsidRPr="00172A72">
        <w:rPr>
          <w:color w:val="000000"/>
          <w:szCs w:val="24"/>
        </w:rPr>
        <w:t>n</w:t>
      </w:r>
      <w:r w:rsidRPr="00172A72">
        <w:rPr>
          <w:color w:val="000000"/>
          <w:szCs w:val="24"/>
        </w:rPr>
        <w:t xml:space="preserve">hamn den tyske ministern för transport-, bygg- och bostadsfrågor, den danske </w:t>
      </w:r>
      <w:r w:rsidRPr="00172A72">
        <w:rPr>
          <w:color w:val="000000"/>
          <w:szCs w:val="24"/>
        </w:rPr>
        <w:lastRenderedPageBreak/>
        <w:t>ministern för transport- och energifrågor samt ministern för vetenskap, ek</w:t>
      </w:r>
      <w:r w:rsidRPr="00172A72">
        <w:rPr>
          <w:color w:val="000000"/>
          <w:szCs w:val="24"/>
        </w:rPr>
        <w:t>o</w:t>
      </w:r>
      <w:r w:rsidRPr="00172A72">
        <w:rPr>
          <w:color w:val="000000"/>
          <w:szCs w:val="24"/>
        </w:rPr>
        <w:t>nomi och transportfrågor i delstaten Schleswig-Holstein för uppföljande b</w:t>
      </w:r>
      <w:r w:rsidRPr="00172A72">
        <w:rPr>
          <w:color w:val="000000"/>
          <w:szCs w:val="24"/>
        </w:rPr>
        <w:t>e</w:t>
      </w:r>
      <w:r w:rsidRPr="00172A72">
        <w:rPr>
          <w:color w:val="000000"/>
          <w:szCs w:val="24"/>
        </w:rPr>
        <w:t>slut. Inriktningen är att förbindelsen ska vara klar 2015.</w:t>
      </w:r>
      <w:r w:rsidR="003E246F" w:rsidRPr="00172A72">
        <w:rPr>
          <w:color w:val="000000"/>
          <w:szCs w:val="24"/>
        </w:rPr>
        <w:t xml:space="preserve"> </w:t>
      </w:r>
      <w:r w:rsidRPr="00172A72">
        <w:rPr>
          <w:color w:val="000000"/>
          <w:szCs w:val="24"/>
        </w:rPr>
        <w:t xml:space="preserve">Det underströks i kommentarerna från ministrarna efter årets möte att Fehmarn </w:t>
      </w:r>
      <w:r w:rsidR="00500522" w:rsidRPr="00172A72">
        <w:rPr>
          <w:color w:val="000000"/>
          <w:szCs w:val="24"/>
        </w:rPr>
        <w:t>bält</w:t>
      </w:r>
      <w:r w:rsidRPr="00172A72">
        <w:rPr>
          <w:color w:val="000000"/>
          <w:szCs w:val="24"/>
        </w:rPr>
        <w:t xml:space="preserve">-förbindelsen inte enbart stärker kommunikationerna mellan Danmark och Tyskland utan mellan hela Skandinavien och övriga Europa. Jag instämmer helt i denna analys och anser att den svenska regeringen och berörda svenska myndigheter i olika EU-sammanhang bör vara pådrivande för att förverkliga fast förbindelse över Fehmarn </w:t>
      </w:r>
      <w:r w:rsidR="00500522" w:rsidRPr="00172A72">
        <w:rPr>
          <w:color w:val="000000"/>
          <w:szCs w:val="24"/>
        </w:rPr>
        <w:t>bält</w:t>
      </w:r>
      <w:r w:rsidRPr="00172A72">
        <w:rPr>
          <w:color w:val="000000"/>
          <w:szCs w:val="24"/>
        </w:rPr>
        <w:t xml:space="preserve">. Att Sverige blir en del av ett europeiskt höghastighetsnät kommer </w:t>
      </w:r>
      <w:r w:rsidR="00500522" w:rsidRPr="00172A72">
        <w:rPr>
          <w:color w:val="000000"/>
          <w:szCs w:val="24"/>
        </w:rPr>
        <w:t xml:space="preserve">att </w:t>
      </w:r>
      <w:r w:rsidRPr="00172A72">
        <w:rPr>
          <w:color w:val="000000"/>
          <w:szCs w:val="24"/>
        </w:rPr>
        <w:t>positivt påverka utbyte av varor och framför allt tjänster, vilket är avgörande för vår tillväxt och välfärd</w:t>
      </w:r>
      <w:r w:rsidR="003E246F" w:rsidRPr="00172A72">
        <w:rPr>
          <w:color w:val="000000"/>
          <w:szCs w:val="24"/>
        </w:rPr>
        <w:t>.</w:t>
      </w:r>
    </w:p>
    <w:p w:rsidR="004F57A1" w:rsidRPr="00172A72" w:rsidRDefault="004F57A1" w:rsidP="004F57A1">
      <w:pPr>
        <w:pStyle w:val="Normaltindrag"/>
      </w:pPr>
      <w:r w:rsidRPr="00172A72">
        <w:t xml:space="preserve">Sverige måste snarast gå in i Fehmarn </w:t>
      </w:r>
      <w:r w:rsidR="00500522" w:rsidRPr="00172A72">
        <w:t>bält</w:t>
      </w:r>
      <w:r w:rsidRPr="00172A72">
        <w:t>-processen och delta med sven</w:t>
      </w:r>
      <w:r w:rsidRPr="00172A72">
        <w:t>s</w:t>
      </w:r>
      <w:r w:rsidRPr="00172A72">
        <w:t>ka önskemål, behov och visioner.</w:t>
      </w:r>
    </w:p>
    <w:p w:rsidR="004F57A1" w:rsidRPr="00172A72" w:rsidRDefault="004F57A1" w:rsidP="004F57A1">
      <w:pPr>
        <w:pStyle w:val="Normaltindrag"/>
      </w:pPr>
      <w:r w:rsidRPr="00172A72">
        <w:t xml:space="preserve">Den ambitiösa tidsplanen för Fehmarn </w:t>
      </w:r>
      <w:r w:rsidR="00500522" w:rsidRPr="00172A72">
        <w:t>bält</w:t>
      </w:r>
      <w:r w:rsidR="00307CB4" w:rsidRPr="00172A72">
        <w:t>-</w:t>
      </w:r>
      <w:r w:rsidRPr="00172A72">
        <w:t>projektet innebär att det brådskar! Ärendet är högaktuellt också mot bakgrund av det projekt som under 2005 s</w:t>
      </w:r>
      <w:r w:rsidR="00307CB4" w:rsidRPr="00172A72">
        <w:t>tartats inom Banverket om ”p</w:t>
      </w:r>
      <w:r w:rsidRPr="00172A72">
        <w:t>ersontrafik i hastigheter över 200 km/tim”.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45E1" w:rsidRPr="00172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45E1" w:rsidRPr="00172A72" w:rsidRDefault="00CD45E1" w:rsidP="00CD45E1">
            <w:pPr>
              <w:pStyle w:val="UnderskriftDatum"/>
              <w:spacing w:before="240"/>
            </w:pPr>
            <w:r w:rsidRPr="00172A72">
              <w:t>Stockholm den 30 september 2005</w:t>
            </w:r>
          </w:p>
        </w:tc>
        <w:tc>
          <w:tcPr>
            <w:tcW w:w="3047" w:type="dxa"/>
          </w:tcPr>
          <w:p w:rsidR="00CD45E1" w:rsidRPr="00172A72" w:rsidRDefault="00CD45E1" w:rsidP="00CD45E1">
            <w:pPr>
              <w:pStyle w:val="Underskrifter"/>
              <w:spacing w:before="240"/>
            </w:pPr>
          </w:p>
        </w:tc>
      </w:tr>
      <w:tr w:rsidR="00CD45E1" w:rsidRPr="00172A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45E1" w:rsidRPr="00172A72" w:rsidRDefault="00CD45E1" w:rsidP="00CD45E1">
            <w:pPr>
              <w:pStyle w:val="Underskrifter"/>
            </w:pPr>
            <w:r w:rsidRPr="00172A72">
              <w:t>Olle Sandahl (kd)</w:t>
            </w:r>
          </w:p>
        </w:tc>
        <w:tc>
          <w:tcPr>
            <w:tcW w:w="3047" w:type="dxa"/>
          </w:tcPr>
          <w:p w:rsidR="00CD45E1" w:rsidRPr="00172A72" w:rsidRDefault="00CD45E1" w:rsidP="00CD45E1">
            <w:pPr>
              <w:pStyle w:val="Underskrifter"/>
            </w:pPr>
          </w:p>
        </w:tc>
      </w:tr>
    </w:tbl>
    <w:p w:rsidR="004F57A1" w:rsidRPr="00172A72" w:rsidRDefault="004F57A1" w:rsidP="00CD45E1">
      <w:pPr>
        <w:pStyle w:val="Normaltindrag"/>
      </w:pPr>
    </w:p>
    <w:sectPr w:rsidR="004F57A1" w:rsidRPr="00172A72" w:rsidSect="00CD4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E97" w:rsidRPr="00172A72" w:rsidRDefault="00443E97">
      <w:r w:rsidRPr="00172A72">
        <w:separator/>
      </w:r>
    </w:p>
  </w:endnote>
  <w:endnote w:type="continuationSeparator" w:id="0">
    <w:p w:rsidR="00443E97" w:rsidRPr="00172A72" w:rsidRDefault="00443E97">
      <w:r w:rsidRPr="00172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172A72" w:rsidP="00CD45E1">
    <w:pPr>
      <w:pStyle w:val="Sidfot"/>
    </w:pPr>
    <w:r w:rsidRPr="00172A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2553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5E1" w:rsidRDefault="00CD45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05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5E1" w:rsidRDefault="00CD45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005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172A72" w:rsidP="00CD45E1">
    <w:pPr>
      <w:pStyle w:val="Sidfot"/>
    </w:pPr>
    <w:r w:rsidRPr="00172A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18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5E1" w:rsidRDefault="00CD45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05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5E1" w:rsidRDefault="00CD45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005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172A72" w:rsidP="00CD45E1">
    <w:pPr>
      <w:pStyle w:val="Sidfot"/>
    </w:pPr>
    <w:r w:rsidRPr="00172A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5665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5E1" w:rsidRDefault="00CD45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05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5E1" w:rsidRDefault="00CD45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005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E97" w:rsidRPr="00172A72" w:rsidRDefault="00443E97">
      <w:r w:rsidRPr="00172A72">
        <w:separator/>
      </w:r>
    </w:p>
  </w:footnote>
  <w:footnote w:type="continuationSeparator" w:id="0">
    <w:p w:rsidR="00443E97" w:rsidRPr="00172A72" w:rsidRDefault="00443E97">
      <w:r w:rsidRPr="00172A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172A72" w:rsidP="00CD45E1">
    <w:pPr>
      <w:pStyle w:val="Sidhuvud"/>
    </w:pPr>
    <w:r w:rsidRPr="00172A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48587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5E1" w:rsidRDefault="00CD45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052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0522">
                            <w:t>T568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5E1" w:rsidRDefault="00CD45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052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0522">
                      <w:t>T568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172A72" w:rsidP="00CD45E1">
    <w:pPr>
      <w:pStyle w:val="Sidhuvud"/>
    </w:pPr>
    <w:r w:rsidRPr="00172A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676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5E1" w:rsidRDefault="00CD45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052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0522">
                            <w:t>T568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5E1" w:rsidRDefault="00CD45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052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0522">
                      <w:t>T568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5E1" w:rsidRPr="00172A72" w:rsidRDefault="00CD45E1">
    <w:pPr>
      <w:pStyle w:val="FSHNormal"/>
      <w:tabs>
        <w:tab w:val="right" w:pos="5840"/>
      </w:tabs>
    </w:pPr>
    <w:r w:rsidRPr="00172A72">
      <w:br/>
    </w:r>
    <w:r w:rsidRPr="00172A72">
      <w:fldChar w:fldCharType="begin" w:fldLock="1"/>
    </w:r>
    <w:r w:rsidRPr="00172A72">
      <w:instrText xml:space="preserve"> DOCPROPERTY</w:instrText>
    </w:r>
    <w:r w:rsidRPr="00172A72">
      <w:rPr>
        <w:sz w:val="18"/>
      </w:rPr>
      <w:instrText xml:space="preserve"> "YearUser" *\charformat </w:instrText>
    </w:r>
    <w:r w:rsidRPr="00172A72">
      <w:fldChar w:fldCharType="separate"/>
    </w:r>
    <w:r w:rsidR="00500522" w:rsidRPr="00172A72">
      <w:t>2005/06</w:t>
    </w:r>
    <w:r w:rsidRPr="00172A72">
      <w:fldChar w:fldCharType="end"/>
    </w:r>
    <w:r w:rsidRPr="00172A72">
      <w:t xml:space="preserve"> </w:t>
    </w:r>
    <w:r w:rsidRPr="00172A72">
      <w:tab/>
      <w:t xml:space="preserve">mnr: </w:t>
    </w:r>
    <w:r w:rsidRPr="00172A72">
      <w:fldChar w:fldCharType="begin" w:fldLock="1"/>
    </w:r>
    <w:r w:rsidRPr="00172A72">
      <w:instrText xml:space="preserve"> DOCPROPERTY</w:instrText>
    </w:r>
    <w:r w:rsidRPr="00172A72">
      <w:rPr>
        <w:sz w:val="18"/>
      </w:rPr>
      <w:instrText xml:space="preserve"> "Motionsnummer" *\charformat </w:instrText>
    </w:r>
    <w:r w:rsidRPr="00172A72">
      <w:fldChar w:fldCharType="separate"/>
    </w:r>
    <w:r w:rsidR="00500522" w:rsidRPr="00172A72">
      <w:t>T568</w:t>
    </w:r>
    <w:r w:rsidRPr="00172A72">
      <w:fldChar w:fldCharType="end"/>
    </w:r>
    <w:r w:rsidRPr="00172A72">
      <w:br/>
    </w:r>
    <w:r w:rsidRPr="00172A72">
      <w:fldChar w:fldCharType="begin" w:fldLock="1"/>
    </w:r>
    <w:r w:rsidRPr="00172A72">
      <w:instrText xml:space="preserve"> DOCPROPERTY</w:instrText>
    </w:r>
    <w:r w:rsidRPr="00172A72">
      <w:rPr>
        <w:sz w:val="18"/>
      </w:rPr>
      <w:instrText xml:space="preserve"> "Samling" *\charformat </w:instrText>
    </w:r>
    <w:r w:rsidRPr="00172A72">
      <w:fldChar w:fldCharType="end"/>
    </w:r>
    <w:r w:rsidRPr="00172A72">
      <w:tab/>
      <w:t xml:space="preserve">pnr: </w:t>
    </w:r>
    <w:r w:rsidRPr="00172A72">
      <w:fldChar w:fldCharType="begin" w:fldLock="1"/>
    </w:r>
    <w:r w:rsidRPr="00172A72">
      <w:instrText xml:space="preserve"> DOCPROPERTY</w:instrText>
    </w:r>
    <w:r w:rsidRPr="00172A72">
      <w:rPr>
        <w:sz w:val="18"/>
      </w:rPr>
      <w:instrText xml:space="preserve"> "Partinummer" *\charformat </w:instrText>
    </w:r>
    <w:r w:rsidRPr="00172A72">
      <w:fldChar w:fldCharType="separate"/>
    </w:r>
    <w:r w:rsidR="00500522" w:rsidRPr="00172A72">
      <w:t>kd884</w:t>
    </w:r>
    <w:r w:rsidRPr="00172A72">
      <w:fldChar w:fldCharType="end"/>
    </w:r>
  </w:p>
  <w:p w:rsidR="00CD45E1" w:rsidRPr="00172A72" w:rsidRDefault="00CD45E1">
    <w:pPr>
      <w:pStyle w:val="FSHRub1"/>
    </w:pPr>
    <w:r w:rsidRPr="00172A72">
      <w:t>Motion till riksdagen</w:t>
    </w:r>
    <w:r w:rsidRPr="00172A72">
      <w:br/>
    </w:r>
    <w:r w:rsidRPr="00172A72">
      <w:fldChar w:fldCharType="begin" w:fldLock="1"/>
    </w:r>
    <w:r w:rsidRPr="00172A72">
      <w:instrText xml:space="preserve"> DOCPROPERTY "YearUser" *\charformat </w:instrText>
    </w:r>
    <w:r w:rsidRPr="00172A72">
      <w:fldChar w:fldCharType="separate"/>
    </w:r>
    <w:r w:rsidR="00500522" w:rsidRPr="00172A72">
      <w:t>2005/06</w:t>
    </w:r>
    <w:r w:rsidRPr="00172A72">
      <w:fldChar w:fldCharType="end"/>
    </w:r>
    <w:r w:rsidRPr="00172A72">
      <w:t>:</w:t>
    </w:r>
    <w:r w:rsidRPr="00172A72">
      <w:fldChar w:fldCharType="begin" w:fldLock="1"/>
    </w:r>
    <w:r w:rsidRPr="00172A72">
      <w:instrText xml:space="preserve"> DOCPROPERTY "Motionsnummer" *\charformat </w:instrText>
    </w:r>
    <w:r w:rsidRPr="00172A72">
      <w:fldChar w:fldCharType="separate"/>
    </w:r>
    <w:r w:rsidR="00500522" w:rsidRPr="00172A72">
      <w:t>T568</w:t>
    </w:r>
    <w:r w:rsidRPr="00172A72">
      <w:fldChar w:fldCharType="end"/>
    </w:r>
  </w:p>
  <w:p w:rsidR="00CD45E1" w:rsidRPr="00172A72" w:rsidRDefault="00CD45E1">
    <w:pPr>
      <w:pStyle w:val="FSHNormalS5"/>
    </w:pPr>
    <w:r w:rsidRPr="00172A72">
      <w:fldChar w:fldCharType="begin" w:fldLock="1"/>
    </w:r>
    <w:r w:rsidRPr="00172A72">
      <w:instrText xml:space="preserve"> DOCPROPERTY "MotionarText" *\charformat </w:instrText>
    </w:r>
    <w:r w:rsidRPr="00172A72">
      <w:fldChar w:fldCharType="separate"/>
    </w:r>
    <w:r w:rsidR="00500522" w:rsidRPr="00172A72">
      <w:t>av Olle Sandahl (kd)</w:t>
    </w:r>
    <w:r w:rsidRPr="00172A72">
      <w:fldChar w:fldCharType="end"/>
    </w:r>
    <w:r w:rsidRPr="00172A72">
      <w:br/>
    </w:r>
    <w:r w:rsidRPr="00172A72">
      <w:fldChar w:fldCharType="begin" w:fldLock="1"/>
    </w:r>
    <w:r w:rsidRPr="00172A72">
      <w:instrText xml:space="preserve"> DOCPROPERTY "SvarFrasKort" *\charformat </w:instrText>
    </w:r>
    <w:r w:rsidRPr="00172A72">
      <w:fldChar w:fldCharType="end"/>
    </w:r>
  </w:p>
  <w:p w:rsidR="00CD45E1" w:rsidRPr="00172A72" w:rsidRDefault="00CD45E1">
    <w:pPr>
      <w:pStyle w:val="FSHTitel"/>
    </w:pPr>
    <w:r w:rsidRPr="00172A72">
      <w:fldChar w:fldCharType="begin" w:fldLock="1"/>
    </w:r>
    <w:r w:rsidRPr="00172A72">
      <w:instrText xml:space="preserve"> DOCPROPERTY</w:instrText>
    </w:r>
    <w:r w:rsidRPr="00172A72">
      <w:rPr>
        <w:sz w:val="18"/>
      </w:rPr>
      <w:instrText xml:space="preserve"> "RubrikSvar" *\charformat </w:instrText>
    </w:r>
    <w:r w:rsidRPr="00172A72">
      <w:fldChar w:fldCharType="separate"/>
    </w:r>
    <w:r w:rsidR="00500522" w:rsidRPr="00172A72">
      <w:t>Fast broförbindelse mellan Danmark och Tyskland</w:t>
    </w:r>
    <w:r w:rsidRPr="00172A72">
      <w:fldChar w:fldCharType="end"/>
    </w:r>
  </w:p>
  <w:p w:rsidR="00CD45E1" w:rsidRPr="00172A72" w:rsidRDefault="00CD45E1" w:rsidP="00CD45E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037764">
    <w:abstractNumId w:val="13"/>
  </w:num>
  <w:num w:numId="2" w16cid:durableId="460852542">
    <w:abstractNumId w:val="10"/>
  </w:num>
  <w:num w:numId="3" w16cid:durableId="1122722309">
    <w:abstractNumId w:val="11"/>
  </w:num>
  <w:num w:numId="4" w16cid:durableId="846553901">
    <w:abstractNumId w:val="12"/>
  </w:num>
  <w:num w:numId="5" w16cid:durableId="3826239">
    <w:abstractNumId w:val="8"/>
  </w:num>
  <w:num w:numId="6" w16cid:durableId="1701971609">
    <w:abstractNumId w:val="3"/>
  </w:num>
  <w:num w:numId="7" w16cid:durableId="1329405957">
    <w:abstractNumId w:val="2"/>
  </w:num>
  <w:num w:numId="8" w16cid:durableId="642583655">
    <w:abstractNumId w:val="1"/>
  </w:num>
  <w:num w:numId="9" w16cid:durableId="2043478067">
    <w:abstractNumId w:val="0"/>
  </w:num>
  <w:num w:numId="10" w16cid:durableId="1248224115">
    <w:abstractNumId w:val="9"/>
  </w:num>
  <w:num w:numId="11" w16cid:durableId="1972130693">
    <w:abstractNumId w:val="7"/>
  </w:num>
  <w:num w:numId="12" w16cid:durableId="1754550457">
    <w:abstractNumId w:val="6"/>
  </w:num>
  <w:num w:numId="13" w16cid:durableId="2109932084">
    <w:abstractNumId w:val="5"/>
  </w:num>
  <w:num w:numId="14" w16cid:durableId="67811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4"/>
  </w:docVars>
  <w:rsids>
    <w:rsidRoot w:val="00155AD5"/>
    <w:rsid w:val="0004381F"/>
    <w:rsid w:val="00064BC3"/>
    <w:rsid w:val="00066775"/>
    <w:rsid w:val="00072FB9"/>
    <w:rsid w:val="00100531"/>
    <w:rsid w:val="00155AD5"/>
    <w:rsid w:val="00172A72"/>
    <w:rsid w:val="001A3667"/>
    <w:rsid w:val="00201DFB"/>
    <w:rsid w:val="00204A63"/>
    <w:rsid w:val="00212FF1"/>
    <w:rsid w:val="00230193"/>
    <w:rsid w:val="0025068A"/>
    <w:rsid w:val="002818D3"/>
    <w:rsid w:val="002D11A8"/>
    <w:rsid w:val="00307CB4"/>
    <w:rsid w:val="003E246F"/>
    <w:rsid w:val="00443E97"/>
    <w:rsid w:val="00445271"/>
    <w:rsid w:val="004832E8"/>
    <w:rsid w:val="004A0504"/>
    <w:rsid w:val="004E38D9"/>
    <w:rsid w:val="004F57A1"/>
    <w:rsid w:val="00500522"/>
    <w:rsid w:val="005B145B"/>
    <w:rsid w:val="00653A98"/>
    <w:rsid w:val="00740D6D"/>
    <w:rsid w:val="00794149"/>
    <w:rsid w:val="007B67A7"/>
    <w:rsid w:val="007C6092"/>
    <w:rsid w:val="009008D7"/>
    <w:rsid w:val="00A053C6"/>
    <w:rsid w:val="00A9419B"/>
    <w:rsid w:val="00B13BF0"/>
    <w:rsid w:val="00C1285C"/>
    <w:rsid w:val="00C27B7D"/>
    <w:rsid w:val="00CD45E1"/>
    <w:rsid w:val="00CF7A43"/>
    <w:rsid w:val="00D1174F"/>
    <w:rsid w:val="00DC6C70"/>
    <w:rsid w:val="00E22893"/>
    <w:rsid w:val="00E360DE"/>
    <w:rsid w:val="00E75D28"/>
    <w:rsid w:val="00E84F25"/>
    <w:rsid w:val="00EA22B0"/>
    <w:rsid w:val="00F37E6C"/>
    <w:rsid w:val="00F56B7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7095B5-4D03-4BE0-8191-9564E1D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07CB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401</Words>
  <Characters>2545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T568</vt:lpstr>
    </vt:vector>
  </TitlesOfParts>
  <Company>Riksdagen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T568</dc:title>
  <dc:subject>T568</dc:subject>
  <dc:creator>Riksdagen</dc:creator>
  <cp:keywords>Riksdagen</cp:keywords>
  <dc:description/>
  <cp:lastModifiedBy>Lars Brink</cp:lastModifiedBy>
  <cp:revision>2</cp:revision>
  <cp:lastPrinted>2006-01-17T10:27:00Z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 broförbindelse mellan Danmark och Tyskland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 broförbindelse mellan Danmark och Tyskland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Sandahl (kd)</vt:lpwstr>
  </property>
  <property fmtid="{D5CDD505-2E9C-101B-9397-08002B2CF9AE}" pid="26" name="MotionarLista">
    <vt:lpwstr>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20052006000001070100000008840069</vt:lpwstr>
  </property>
  <property fmtid="{D5CDD505-2E9C-101B-9397-08002B2CF9AE}" pid="47" name="datum">
    <vt:lpwstr>050930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20052006000001070100000008840069</vt:lpwstr>
  </property>
  <property fmtid="{D5CDD505-2E9C-101B-9397-08002B2CF9AE}" pid="50" name="nummer">
    <vt:lpwstr>568</vt:lpwstr>
  </property>
  <property fmtid="{D5CDD505-2E9C-101B-9397-08002B2CF9AE}" pid="51" name="utskottsbeteckning">
    <vt:lpwstr>T</vt:lpwstr>
  </property>
</Properties>
</file>