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18B5" w:rsidRPr="003A7C85" w:rsidRDefault="005F18B5">
      <w:pPr>
        <w:pStyle w:val="Frslagsrubrik"/>
      </w:pPr>
      <w:r w:rsidRPr="003A7C85">
        <w:t>Förslag till riksdagsbeslut</w:t>
      </w:r>
    </w:p>
    <w:p w:rsidR="005F18B5" w:rsidRPr="003A7C85" w:rsidRDefault="005F18B5">
      <w:pPr>
        <w:pStyle w:val="Hemstlatt"/>
        <w:ind w:left="0"/>
      </w:pPr>
      <w:r w:rsidRPr="003A7C85">
        <w:t>Riksdagen tillkännager för regeringen som sin mening vad som anförs i motionen om kusiners arvsrätt.</w:t>
      </w:r>
    </w:p>
    <w:p w:rsidR="005F18B5" w:rsidRPr="003A7C85" w:rsidRDefault="005F18B5">
      <w:pPr>
        <w:pStyle w:val="Rubrik1"/>
      </w:pPr>
      <w:r w:rsidRPr="003A7C85">
        <w:t>Motivering</w:t>
      </w:r>
    </w:p>
    <w:p w:rsidR="005F18B5" w:rsidRPr="003A7C85" w:rsidRDefault="005F18B5">
      <w:r w:rsidRPr="003A7C85">
        <w:t>Dagens lagstiftning begränsar arvsrätten till tre parenteler eller arvsklasser. Det innebär att i första hand ärver den avlidnes barn och barnbarn (s.k. bröstarvingar). Finns inga bröstarvingar eller om dessa ej är i livet går arvet till den avlidnes föräldrar och deras avkommor om föräldrarna ej är i livet. En efterlevande make eller maka har också ett arvsrättsligt skydd som går förbi gemensamma barn. I sista hand, den s.k. tredje parentelen, går arvet till mor- och farföräldrar eller deras avkommor i hä</w:t>
      </w:r>
      <w:r w:rsidRPr="003A7C85">
        <w:t>ndelse av att mor- och farföräldrar inte längre är i livet.</w:t>
      </w:r>
    </w:p>
    <w:p w:rsidR="005F18B5" w:rsidRPr="003A7C85" w:rsidRDefault="005F18B5">
      <w:pPr>
        <w:pStyle w:val="Normaltindrag"/>
      </w:pPr>
      <w:r w:rsidRPr="003A7C85">
        <w:t>Men så här har det inte alltid varit. Ärvdabalken ändrades år 1928 för att undvika att framför allt jordbruksfastigheter delades upp i alltför små enheter. Men denna ändring medförde slutet för kusiner som berättigade arvtagare i händelse av att ingen annan arvinge finns. I många fall finns arvingar redan innan kusiner skulle komma i fråga. Men i de fall där arvingar inte finns, trots att kusiner existerar och förutsatt att inget testamente har upp</w:t>
      </w:r>
      <w:r w:rsidRPr="003A7C85">
        <w:t>rättats, så tillfa</w:t>
      </w:r>
      <w:r w:rsidRPr="003A7C85">
        <w:t>l</w:t>
      </w:r>
      <w:r w:rsidRPr="003A7C85">
        <w:t>ler arvet eller kvarlåtenskapen staten genom Allmänna arvsfonden.</w:t>
      </w:r>
    </w:p>
    <w:p w:rsidR="005F18B5" w:rsidRPr="003A7C85" w:rsidRDefault="005F18B5">
      <w:pPr>
        <w:pStyle w:val="Normaltindrag"/>
      </w:pPr>
      <w:r w:rsidRPr="003A7C85">
        <w:t>Sedan arvsrätten för kusiner togs bort ur lagstiftningen inträder staten som arvinge när tämligen nära släktingar i form av kusiner fortfarande finns i livet. Trots att de ekonomiska banden tunnas ut i och med att släktskapet blir allt längre bort motiverar det enligt vår mening inte ett förstatligande av den a</w:t>
      </w:r>
      <w:r w:rsidRPr="003A7C85">
        <w:t>v</w:t>
      </w:r>
      <w:r w:rsidRPr="003A7C85">
        <w:t>lidnes egendom. Att förstatliga avlidnas egendom är för oss helt orimligt. Det vore istället rimligt och inte minst konsekvent för lagstiftningen att återinföra kusiner i den tredje parentelen. Möjligheten att stärka kusiners arvsrätt genom att återinföra kusiner i den tredje parentelen bör därför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A7C85">
        <w:trPr>
          <w:cantSplit/>
        </w:trPr>
        <w:tc>
          <w:tcPr>
            <w:tcW w:w="3046" w:type="dxa"/>
          </w:tcPr>
          <w:p w:rsidR="005F18B5" w:rsidRPr="003A7C85" w:rsidRDefault="005F18B5">
            <w:pPr>
              <w:pStyle w:val="UnderskriftDatum"/>
              <w:spacing w:before="240"/>
            </w:pPr>
            <w:r w:rsidRPr="003A7C85">
              <w:lastRenderedPageBreak/>
              <w:t>Stockholm den 27 september 2013</w:t>
            </w:r>
          </w:p>
        </w:tc>
        <w:tc>
          <w:tcPr>
            <w:tcW w:w="3047" w:type="dxa"/>
          </w:tcPr>
          <w:p w:rsidR="005F18B5" w:rsidRPr="003A7C85" w:rsidRDefault="005F18B5">
            <w:pPr>
              <w:pStyle w:val="Underskrifter"/>
              <w:spacing w:before="240"/>
            </w:pPr>
          </w:p>
        </w:tc>
      </w:tr>
      <w:tr w:rsidR="00000000" w:rsidRPr="003A7C85">
        <w:trPr>
          <w:cantSplit/>
        </w:trPr>
        <w:tc>
          <w:tcPr>
            <w:tcW w:w="3046" w:type="dxa"/>
          </w:tcPr>
          <w:p w:rsidR="005F18B5" w:rsidRPr="003A7C85" w:rsidRDefault="005F18B5">
            <w:pPr>
              <w:pStyle w:val="Underskrifter"/>
            </w:pPr>
            <w:r w:rsidRPr="003A7C85">
              <w:t>Lars-Arne Staxäng (M)</w:t>
            </w:r>
          </w:p>
        </w:tc>
        <w:tc>
          <w:tcPr>
            <w:tcW w:w="3046" w:type="dxa"/>
          </w:tcPr>
          <w:p w:rsidR="005F18B5" w:rsidRPr="003A7C85" w:rsidRDefault="005F18B5">
            <w:pPr>
              <w:pStyle w:val="Underskrifter"/>
            </w:pPr>
            <w:r w:rsidRPr="003A7C85">
              <w:t>Betty Malmberg (M)</w:t>
            </w:r>
          </w:p>
        </w:tc>
      </w:tr>
    </w:tbl>
    <w:p w:rsidR="005F18B5" w:rsidRPr="003A7C85" w:rsidRDefault="005F18B5">
      <w:pPr>
        <w:pStyle w:val="Normaltindrag"/>
      </w:pPr>
    </w:p>
    <w:sectPr w:rsidR="005F18B5" w:rsidRPr="003A7C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18B5" w:rsidRPr="003A7C85" w:rsidRDefault="005F18B5">
      <w:r w:rsidRPr="003A7C85">
        <w:separator/>
      </w:r>
    </w:p>
  </w:endnote>
  <w:endnote w:type="continuationSeparator" w:id="0">
    <w:p w:rsidR="005F18B5" w:rsidRPr="003A7C85" w:rsidRDefault="005F18B5">
      <w:r w:rsidRPr="003A7C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18B5" w:rsidRPr="003A7C85" w:rsidRDefault="003A7C85">
    <w:pPr>
      <w:pStyle w:val="Sidfot"/>
    </w:pPr>
    <w:r w:rsidRPr="003A7C8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183980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18B5" w:rsidRDefault="005F18B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F18B5" w:rsidRDefault="005F18B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18B5" w:rsidRPr="003A7C85" w:rsidRDefault="003A7C85">
    <w:pPr>
      <w:pStyle w:val="Sidfot"/>
    </w:pPr>
    <w:r w:rsidRPr="003A7C8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99993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18B5" w:rsidRDefault="005F18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18B5" w:rsidRDefault="005F18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18B5" w:rsidRPr="003A7C85" w:rsidRDefault="003A7C85">
    <w:pPr>
      <w:pStyle w:val="Sidfot"/>
    </w:pPr>
    <w:r w:rsidRPr="003A7C8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8085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18B5" w:rsidRDefault="005F18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18B5" w:rsidRDefault="005F18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18B5" w:rsidRPr="003A7C85" w:rsidRDefault="005F18B5">
      <w:r w:rsidRPr="003A7C85">
        <w:separator/>
      </w:r>
    </w:p>
  </w:footnote>
  <w:footnote w:type="continuationSeparator" w:id="0">
    <w:p w:rsidR="005F18B5" w:rsidRPr="003A7C85" w:rsidRDefault="005F18B5">
      <w:r w:rsidRPr="003A7C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18B5" w:rsidRPr="003A7C85" w:rsidRDefault="003A7C85">
    <w:pPr>
      <w:pStyle w:val="Sidhuvud"/>
    </w:pPr>
    <w:r w:rsidRPr="003A7C8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769256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18B5" w:rsidRDefault="005F18B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F18B5" w:rsidRDefault="005F18B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18B5" w:rsidRPr="003A7C85" w:rsidRDefault="003A7C85">
    <w:pPr>
      <w:pStyle w:val="Sidhuvud"/>
    </w:pPr>
    <w:r w:rsidRPr="003A7C8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080910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18B5" w:rsidRDefault="005F18B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F18B5" w:rsidRDefault="005F18B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18B5" w:rsidRPr="003A7C85" w:rsidRDefault="005F18B5">
    <w:pPr>
      <w:pStyle w:val="FSHNormal"/>
      <w:tabs>
        <w:tab w:val="right" w:pos="5840"/>
      </w:tabs>
    </w:pPr>
    <w:r w:rsidRPr="003A7C85">
      <w:br/>
    </w:r>
    <w:r w:rsidRPr="003A7C85">
      <w:fldChar w:fldCharType="begin" w:fldLock="1"/>
    </w:r>
    <w:r w:rsidRPr="003A7C85">
      <w:instrText xml:space="preserve"> DOCPROPERTY</w:instrText>
    </w:r>
    <w:r w:rsidRPr="003A7C85">
      <w:rPr>
        <w:sz w:val="18"/>
      </w:rPr>
      <w:instrText xml:space="preserve"> "YearUser" *\charformat </w:instrText>
    </w:r>
    <w:r w:rsidRPr="003A7C85">
      <w:fldChar w:fldCharType="separate"/>
    </w:r>
    <w:r w:rsidRPr="003A7C85">
      <w:t>2013/14</w:t>
    </w:r>
    <w:r w:rsidRPr="003A7C85">
      <w:fldChar w:fldCharType="end"/>
    </w:r>
    <w:r w:rsidRPr="003A7C85">
      <w:t xml:space="preserve"> </w:t>
    </w:r>
    <w:r w:rsidRPr="003A7C85">
      <w:tab/>
      <w:t xml:space="preserve">mnr: </w:t>
    </w:r>
    <w:r w:rsidRPr="003A7C85">
      <w:fldChar w:fldCharType="begin" w:fldLock="1"/>
    </w:r>
    <w:r w:rsidRPr="003A7C85">
      <w:instrText xml:space="preserve"> DOCPROPERTY</w:instrText>
    </w:r>
    <w:r w:rsidRPr="003A7C85">
      <w:rPr>
        <w:sz w:val="18"/>
      </w:rPr>
      <w:instrText xml:space="preserve"> "Motionsnummer" *\charformat </w:instrText>
    </w:r>
    <w:r w:rsidRPr="003A7C85">
      <w:fldChar w:fldCharType="separate"/>
    </w:r>
    <w:r w:rsidRPr="003A7C85">
      <w:t>C231</w:t>
    </w:r>
    <w:r w:rsidRPr="003A7C85">
      <w:fldChar w:fldCharType="end"/>
    </w:r>
    <w:r w:rsidRPr="003A7C85">
      <w:br/>
    </w:r>
    <w:r w:rsidRPr="003A7C85">
      <w:fldChar w:fldCharType="begin" w:fldLock="1"/>
    </w:r>
    <w:r w:rsidRPr="003A7C85">
      <w:instrText xml:space="preserve"> DOCPROPERTY</w:instrText>
    </w:r>
    <w:r w:rsidRPr="003A7C85">
      <w:rPr>
        <w:sz w:val="18"/>
      </w:rPr>
      <w:instrText xml:space="preserve"> "Samling" *\charformat </w:instrText>
    </w:r>
    <w:r w:rsidRPr="003A7C85">
      <w:fldChar w:fldCharType="end"/>
    </w:r>
    <w:r w:rsidRPr="003A7C85">
      <w:tab/>
      <w:t xml:space="preserve">pnr: </w:t>
    </w:r>
    <w:r w:rsidRPr="003A7C85">
      <w:fldChar w:fldCharType="begin" w:fldLock="1"/>
    </w:r>
    <w:r w:rsidRPr="003A7C85">
      <w:instrText xml:space="preserve"> DOCPROPERTY</w:instrText>
    </w:r>
    <w:r w:rsidRPr="003A7C85">
      <w:rPr>
        <w:sz w:val="18"/>
      </w:rPr>
      <w:instrText xml:space="preserve"> "Partinummer" *\charformat </w:instrText>
    </w:r>
    <w:r w:rsidRPr="003A7C85">
      <w:fldChar w:fldCharType="separate"/>
    </w:r>
    <w:r w:rsidRPr="003A7C85">
      <w:t>M1238</w:t>
    </w:r>
    <w:r w:rsidRPr="003A7C85">
      <w:fldChar w:fldCharType="end"/>
    </w:r>
  </w:p>
  <w:p w:rsidR="005F18B5" w:rsidRPr="003A7C85" w:rsidRDefault="005F18B5">
    <w:pPr>
      <w:pStyle w:val="FSHRub1"/>
    </w:pPr>
    <w:r w:rsidRPr="003A7C85">
      <w:t>Motion till riksdagen</w:t>
    </w:r>
    <w:r w:rsidRPr="003A7C85">
      <w:br/>
    </w:r>
    <w:r w:rsidRPr="003A7C85">
      <w:fldChar w:fldCharType="begin" w:fldLock="1"/>
    </w:r>
    <w:r w:rsidRPr="003A7C85">
      <w:instrText xml:space="preserve"> DOCPROPERTY "YearUser" *\charformat </w:instrText>
    </w:r>
    <w:r w:rsidRPr="003A7C85">
      <w:fldChar w:fldCharType="separate"/>
    </w:r>
    <w:r w:rsidRPr="003A7C85">
      <w:t>2013/14</w:t>
    </w:r>
    <w:r w:rsidRPr="003A7C85">
      <w:fldChar w:fldCharType="end"/>
    </w:r>
    <w:r w:rsidRPr="003A7C85">
      <w:t>:</w:t>
    </w:r>
    <w:r w:rsidRPr="003A7C85">
      <w:fldChar w:fldCharType="begin" w:fldLock="1"/>
    </w:r>
    <w:r w:rsidRPr="003A7C85">
      <w:instrText xml:space="preserve"> DOCPROPERTY "Motionsnummer" *\charformat </w:instrText>
    </w:r>
    <w:r w:rsidRPr="003A7C85">
      <w:fldChar w:fldCharType="separate"/>
    </w:r>
    <w:r w:rsidRPr="003A7C85">
      <w:t>C231</w:t>
    </w:r>
    <w:r w:rsidRPr="003A7C85">
      <w:fldChar w:fldCharType="end"/>
    </w:r>
  </w:p>
  <w:p w:rsidR="005F18B5" w:rsidRPr="003A7C85" w:rsidRDefault="005F18B5">
    <w:pPr>
      <w:pStyle w:val="FSHNormalS5"/>
    </w:pPr>
    <w:r w:rsidRPr="003A7C85">
      <w:fldChar w:fldCharType="begin" w:fldLock="1"/>
    </w:r>
    <w:r w:rsidRPr="003A7C85">
      <w:instrText xml:space="preserve"> DOCPROPERTY "MotionarText" *\charformat </w:instrText>
    </w:r>
    <w:r w:rsidRPr="003A7C85">
      <w:fldChar w:fldCharType="separate"/>
    </w:r>
    <w:r w:rsidRPr="003A7C85">
      <w:t>av Lars-Arne Staxäng och Betty Malmberg (M)</w:t>
    </w:r>
    <w:r w:rsidRPr="003A7C85">
      <w:fldChar w:fldCharType="end"/>
    </w:r>
    <w:r w:rsidRPr="003A7C85">
      <w:br/>
    </w:r>
    <w:r w:rsidRPr="003A7C85">
      <w:fldChar w:fldCharType="begin" w:fldLock="1"/>
    </w:r>
    <w:r w:rsidRPr="003A7C85">
      <w:instrText xml:space="preserve"> DOCPROPERTY "SvarFrasKort" *\charformat </w:instrText>
    </w:r>
    <w:r w:rsidRPr="003A7C85">
      <w:fldChar w:fldCharType="end"/>
    </w:r>
  </w:p>
  <w:p w:rsidR="005F18B5" w:rsidRPr="003A7C85" w:rsidRDefault="005F18B5">
    <w:pPr>
      <w:pStyle w:val="FSHTitel"/>
    </w:pPr>
    <w:r w:rsidRPr="003A7C85">
      <w:fldChar w:fldCharType="begin" w:fldLock="1"/>
    </w:r>
    <w:r w:rsidRPr="003A7C85">
      <w:instrText xml:space="preserve"> DOCPROPERTY</w:instrText>
    </w:r>
    <w:r w:rsidRPr="003A7C85">
      <w:rPr>
        <w:sz w:val="18"/>
      </w:rPr>
      <w:instrText xml:space="preserve"> "RubrikSvar" *\charformat </w:instrText>
    </w:r>
    <w:r w:rsidRPr="003A7C85">
      <w:fldChar w:fldCharType="separate"/>
    </w:r>
    <w:r w:rsidRPr="003A7C85">
      <w:t>Kusiners arvsrätt</w:t>
    </w:r>
    <w:r w:rsidRPr="003A7C85">
      <w:fldChar w:fldCharType="end"/>
    </w:r>
  </w:p>
  <w:p w:rsidR="005F18B5" w:rsidRPr="003A7C85" w:rsidRDefault="005F18B5">
    <w:pPr>
      <w:pStyle w:val="Normal00"/>
    </w:pPr>
  </w:p>
  <w:p w:rsidR="005F18B5" w:rsidRPr="003A7C85" w:rsidRDefault="005F18B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28826298">
    <w:abstractNumId w:val="13"/>
  </w:num>
  <w:num w:numId="2" w16cid:durableId="1578006420">
    <w:abstractNumId w:val="11"/>
  </w:num>
  <w:num w:numId="3" w16cid:durableId="908688261">
    <w:abstractNumId w:val="14"/>
  </w:num>
  <w:num w:numId="4" w16cid:durableId="1929999213">
    <w:abstractNumId w:val="8"/>
  </w:num>
  <w:num w:numId="5" w16cid:durableId="1571036011">
    <w:abstractNumId w:val="3"/>
  </w:num>
  <w:num w:numId="6" w16cid:durableId="406421236">
    <w:abstractNumId w:val="2"/>
  </w:num>
  <w:num w:numId="7" w16cid:durableId="863598980">
    <w:abstractNumId w:val="1"/>
  </w:num>
  <w:num w:numId="8" w16cid:durableId="178009789">
    <w:abstractNumId w:val="0"/>
  </w:num>
  <w:num w:numId="9" w16cid:durableId="739399751">
    <w:abstractNumId w:val="9"/>
  </w:num>
  <w:num w:numId="10" w16cid:durableId="1519737650">
    <w:abstractNumId w:val="7"/>
  </w:num>
  <w:num w:numId="11" w16cid:durableId="1155101743">
    <w:abstractNumId w:val="6"/>
  </w:num>
  <w:num w:numId="12" w16cid:durableId="2040885038">
    <w:abstractNumId w:val="5"/>
  </w:num>
  <w:num w:numId="13" w16cid:durableId="258878681">
    <w:abstractNumId w:val="4"/>
  </w:num>
  <w:num w:numId="14" w16cid:durableId="862012271">
    <w:abstractNumId w:val="16"/>
  </w:num>
  <w:num w:numId="15" w16cid:durableId="850029026">
    <w:abstractNumId w:val="12"/>
  </w:num>
  <w:num w:numId="16" w16cid:durableId="12666166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0"/>
    <w:docVar w:name="PersonGUIDs" w:val="{03373B55-A5D8-4896-9C5F-323B45A2ABFA},{E10749B9-50F3-4AE2-A75E-70F010ECB0A4}"/>
  </w:docVars>
  <w:rsids>
    <w:rsidRoot w:val="006C48E8"/>
    <w:rsid w:val="003A7C85"/>
    <w:rsid w:val="005F18B5"/>
    <w:rsid w:val="006C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B1FC322-A96F-4EF7-B4D2-99DDC946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aliases w:val="beslutdnr"/>
    <w:basedOn w:val="Normal"/>
    <w:pPr>
      <w:spacing w:before="100" w:beforeAutospacing="1" w:after="100" w:afterAutospacing="1" w:line="240" w:lineRule="auto"/>
    </w:pPr>
    <w:rPr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szCs w:val="24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1647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M1238</vt:lpstr>
    </vt:vector>
  </TitlesOfParts>
  <Company>Riksdagen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M1238</dc:title>
  <dc:subject>M1238</dc:subject>
  <dc:creator>Riksdagen</dc:creator>
  <cp:keywords>Riksdagen</cp:keywords>
  <dc:description>AD-ändringar</dc:description>
  <cp:lastModifiedBy>Lars Brink</cp:lastModifiedBy>
  <cp:revision>2</cp:revision>
  <cp:lastPrinted>2013-10-15T11:08:00Z</cp:lastPrinted>
  <dcterms:created xsi:type="dcterms:W3CDTF">2025-12-17T23:11:00Z</dcterms:created>
  <dcterms:modified xsi:type="dcterms:W3CDTF">2025-12-17T23:11:00Z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mot2000_606_2013-09-20</vt:lpwstr>
  </property>
  <property fmtid="{D5CDD505-2E9C-101B-9397-08002B2CF9AE}" pid="3" name="version">
    <vt:lpwstr>mot2000_606_2013-09-20</vt:lpwstr>
  </property>
  <property fmtid="{D5CDD505-2E9C-101B-9397-08002B2CF9AE}" pid="4" name="dokumenttyp">
    <vt:lpwstr>motion</vt:lpwstr>
  </property>
  <property fmtid="{D5CDD505-2E9C-101B-9397-08002B2CF9AE}" pid="5" name="Sekr">
    <vt:lpwstr>AnEr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Kusiners arvsrätt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Kusiners arvsrätt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M1238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Lars-Arne Staxäng och Betty Malmberg (M)</vt:lpwstr>
  </property>
  <property fmtid="{D5CDD505-2E9C-101B-9397-08002B2CF9AE}" pid="26" name="MotionarLista">
    <vt:lpwstr>Staxäng, Lars-Arne (M)\Malmberg, Betty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Lars-Arne Staxäng (M), Betty Malmberg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2013</vt:lpwstr>
  </property>
  <property fmtid="{D5CDD505-2E9C-101B-9397-08002B2CF9AE}" pid="44" name="NotesUID">
    <vt:lpwstr/>
  </property>
  <property fmtid="{D5CDD505-2E9C-101B-9397-08002B2CF9AE}" pid="45" name="ReservUID">
    <vt:lpwstr>aa0923ab</vt:lpwstr>
  </property>
  <property fmtid="{D5CDD505-2E9C-101B-9397-08002B2CF9AE}" pid="46" name="MotionID">
    <vt:lpwstr>20132014000000000077000012380069</vt:lpwstr>
  </property>
  <property fmtid="{D5CDD505-2E9C-101B-9397-08002B2CF9AE}" pid="47" name="datum">
    <vt:lpwstr>130927</vt:lpwstr>
  </property>
  <property fmtid="{D5CDD505-2E9C-101B-9397-08002B2CF9AE}" pid="48" name="avsändar-e-post">
    <vt:lpwstr/>
  </property>
  <property fmtid="{D5CDD505-2E9C-101B-9397-08002B2CF9AE}" pid="49" name="id">
    <vt:lpwstr>20132014000000000077000012380069</vt:lpwstr>
  </property>
  <property fmtid="{D5CDD505-2E9C-101B-9397-08002B2CF9AE}" pid="50" name="nummer">
    <vt:lpwstr>231</vt:lpwstr>
  </property>
  <property fmtid="{D5CDD505-2E9C-101B-9397-08002B2CF9AE}" pid="51" name="utskottsbeteckning">
    <vt:lpwstr>C</vt:lpwstr>
  </property>
  <property fmtid="{D5CDD505-2E9C-101B-9397-08002B2CF9AE}" pid="52" name="GlobalUID">
    <vt:lpwstr>{C211D085-D91E-4680-9CEB-79741B59CA1B}</vt:lpwstr>
  </property>
  <property fmtid="{D5CDD505-2E9C-101B-9397-08002B2CF9AE}" pid="53" name="Överföringar">
    <vt:i4>0</vt:i4>
  </property>
  <property fmtid="{D5CDD505-2E9C-101B-9397-08002B2CF9AE}" pid="54" name="Checksum">
    <vt:lpwstr>*1007051251466*</vt:lpwstr>
  </property>
  <property fmtid="{D5CDD505-2E9C-101B-9397-08002B2CF9AE}" pid="55" name="skuggnummer">
    <vt:lpwstr>283</vt:lpwstr>
  </property>
  <property fmtid="{D5CDD505-2E9C-101B-9397-08002B2CF9AE}" pid="56" name="urixVersion">
    <vt:lpwstr>4.6.0.0</vt:lpwstr>
  </property>
  <property fmtid="{D5CDD505-2E9C-101B-9397-08002B2CF9AE}" pid="57" name="urixOrigin">
    <vt:lpwstr>131015 13:08:53.824</vt:lpwstr>
  </property>
  <property fmtid="{D5CDD505-2E9C-101B-9397-08002B2CF9AE}" pid="58" name="urixGuid">
    <vt:lpwstr>{E362A821-7686-4959-8071-861DA371FD99}</vt:lpwstr>
  </property>
</Properties>
</file>