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759" w:rsidRPr="00BA783E" w:rsidRDefault="004A0759" w:rsidP="004A0759">
      <w:pPr>
        <w:pStyle w:val="Hemstlrubrik"/>
      </w:pPr>
      <w:r w:rsidRPr="00BA783E">
        <w:t>Förslag till riksdagsbeslut</w:t>
      </w:r>
    </w:p>
    <w:p w:rsidR="00686EFD" w:rsidRPr="00BA783E" w:rsidRDefault="00686EFD">
      <w:pPr>
        <w:pStyle w:val="Hemstlatt"/>
        <w:ind w:left="0"/>
      </w:pPr>
      <w:r w:rsidRPr="00BA783E">
        <w:t>Riksdagen tillkännager för regeringen som sin mening vad i motionen anförs om en översyn av hur kompetensen och specialiserin</w:t>
      </w:r>
      <w:r w:rsidRPr="00BA783E">
        <w:t>g</w:t>
      </w:r>
      <w:r w:rsidRPr="00BA783E">
        <w:t>en i skattemål kan stärkas vid Sveriges länsrätter.</w:t>
      </w:r>
    </w:p>
    <w:p w:rsidR="004A0759" w:rsidRPr="00BA783E" w:rsidRDefault="004A0759" w:rsidP="004A0759">
      <w:pPr>
        <w:pStyle w:val="Rubrik1"/>
      </w:pPr>
      <w:r w:rsidRPr="00BA783E">
        <w:t>Bakgrund till beslut</w:t>
      </w:r>
    </w:p>
    <w:p w:rsidR="004A0759" w:rsidRPr="00BA783E" w:rsidRDefault="004A0759" w:rsidP="004A0759">
      <w:r w:rsidRPr="00BA783E">
        <w:t>Sverige har inte enbart världens högsta skatter, det svenska skattesystemet är också ett av de mer komplexa. Det drabbar inte enbart företagare utan även i domstolarna märks avsaknaden av specialistkompetens.</w:t>
      </w:r>
    </w:p>
    <w:p w:rsidR="004A0759" w:rsidRPr="00BA783E" w:rsidRDefault="004A0759" w:rsidP="004A0759">
      <w:pPr>
        <w:pStyle w:val="Normaltindrag"/>
      </w:pPr>
      <w:r w:rsidRPr="00BA783E">
        <w:t>I</w:t>
      </w:r>
      <w:r w:rsidR="00E47DA7" w:rsidRPr="00BA783E">
        <w:t xml:space="preserve"> </w:t>
      </w:r>
      <w:r w:rsidRPr="00BA783E">
        <w:t>dag finns ett stort antal domare som saknar relevant skattekompetens. I andra europeiska länder har majoriteten en stärkt kompetens och specialis</w:t>
      </w:r>
      <w:r w:rsidRPr="00BA783E">
        <w:t>e</w:t>
      </w:r>
      <w:r w:rsidRPr="00BA783E">
        <w:t>ring i skattemål.</w:t>
      </w:r>
    </w:p>
    <w:p w:rsidR="004A0759" w:rsidRPr="00BA783E" w:rsidRDefault="004A0759" w:rsidP="00E47DA7">
      <w:pPr>
        <w:pStyle w:val="Normaltindrag"/>
      </w:pPr>
      <w:r w:rsidRPr="00BA783E">
        <w:t>Antalet överklaganden till kammarrätt har ökat från 12 till 40 procent s</w:t>
      </w:r>
      <w:r w:rsidRPr="00BA783E">
        <w:t>e</w:t>
      </w:r>
      <w:r w:rsidRPr="00BA783E">
        <w:t>dan den nya taxeringslagen infördes 1991. Ökningen beror troligtvis på att ska</w:t>
      </w:r>
      <w:r w:rsidRPr="00BA783E">
        <w:t>t</w:t>
      </w:r>
      <w:r w:rsidRPr="00BA783E">
        <w:t>temålen blivit svårare, men också att de rör större belopp än tidigare. Över en tredjedel av skattemålen rör tvistiga belopp på mer än 100 000 kr</w:t>
      </w:r>
      <w:r w:rsidRPr="00BA783E">
        <w:t>o</w:t>
      </w:r>
      <w:r w:rsidRPr="00BA783E">
        <w:t>nor. Skälen ökar därmed självklart för de skattskyldiga att få till stånd en prövning av skattemålen även i kammarrätten.</w:t>
      </w:r>
    </w:p>
    <w:p w:rsidR="004A0759" w:rsidRPr="00BA783E" w:rsidRDefault="004A0759" w:rsidP="004A0759">
      <w:pPr>
        <w:pStyle w:val="Normaltindrag"/>
      </w:pPr>
      <w:r w:rsidRPr="00BA783E">
        <w:t>Två tredjedelar av de mål som prövats i länsrätt går den skatteskyldige emot. I cirka 20 procent av målen ändras dessa helt eller delvis i kammarrä</w:t>
      </w:r>
      <w:r w:rsidRPr="00BA783E">
        <w:t>t</w:t>
      </w:r>
      <w:r w:rsidRPr="00BA783E">
        <w:t>ten. Där prövas skattemål av tre juristdomare. I länsrätten däremot prövas målen av en jurist tillsammans med en nämnd.</w:t>
      </w:r>
    </w:p>
    <w:p w:rsidR="004A0759" w:rsidRPr="00BA783E" w:rsidRDefault="004A0759" w:rsidP="004A0759">
      <w:pPr>
        <w:pStyle w:val="Normaltindrag"/>
      </w:pPr>
      <w:r w:rsidRPr="00BA783E">
        <w:t>Motionens syfte är att uppmärksamma effektivitetshöjningarna som kan vinnas genom att öka antalet specialistdomare i skattemål. Utan särskilda förkunskaper är det svårt att hantera den ökade andel skattemål som inkommit under senare år. Ambitionen bör vara att minska belastningen på kammarrä</w:t>
      </w:r>
      <w:r w:rsidRPr="00BA783E">
        <w:t>t</w:t>
      </w:r>
      <w:r w:rsidRPr="00BA783E">
        <w:lastRenderedPageBreak/>
        <w:t>terna och få fler skattemål att avgöras i länsrätterna, då frigörs också resurser att handlägga fler mål.</w:t>
      </w:r>
    </w:p>
    <w:p w:rsidR="004A0759" w:rsidRPr="00BA783E" w:rsidRDefault="004A0759" w:rsidP="004A0759">
      <w:pPr>
        <w:pStyle w:val="Normaltindrag"/>
      </w:pPr>
      <w:r w:rsidRPr="00BA783E">
        <w:t>I syfte att ytterliggare förstärka effektiviteten föreslås att de stora skatt</w:t>
      </w:r>
      <w:r w:rsidRPr="00BA783E">
        <w:t>e</w:t>
      </w:r>
      <w:r w:rsidRPr="00BA783E">
        <w:t>målen koncentreras till ett mindre antal länsrätter som exempelvis Länsrätten i Stockholms län. Vinsterna blir en samlad kompetens i dessa frågor samt att de avlastar andra delar av landet som kan frigöra resurser till annat. Det u</w:t>
      </w:r>
      <w:r w:rsidRPr="00BA783E">
        <w:t>n</w:t>
      </w:r>
      <w:r w:rsidRPr="00BA783E">
        <w:t>derlättar också för de mindre länsrätterna som tidvis har svårare att rekrytera specialistkompetens. Regeringen bör också se över möjligheten att samma</w:t>
      </w:r>
      <w:r w:rsidRPr="00BA783E">
        <w:t>n</w:t>
      </w:r>
      <w:r w:rsidRPr="00BA783E">
        <w:t>sätta fler juristdomare i skattemål för att säkerställa att målet alltid blir grun</w:t>
      </w:r>
      <w:r w:rsidRPr="00BA783E">
        <w:t>d</w:t>
      </w:r>
      <w:r w:rsidRPr="00BA783E">
        <w:t>ligt prövat.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783E">
        <w:trPr>
          <w:cantSplit/>
        </w:trPr>
        <w:tc>
          <w:tcPr>
            <w:tcW w:w="3046" w:type="dxa"/>
          </w:tcPr>
          <w:p w:rsidR="00686EFD" w:rsidRPr="00BA783E" w:rsidRDefault="00686EFD">
            <w:pPr>
              <w:pStyle w:val="UnderskriftDatum"/>
              <w:spacing w:before="240"/>
            </w:pPr>
            <w:r w:rsidRPr="00BA783E">
              <w:t>Stockholm den 26 oktober 2006</w:t>
            </w:r>
          </w:p>
        </w:tc>
        <w:tc>
          <w:tcPr>
            <w:tcW w:w="3047" w:type="dxa"/>
          </w:tcPr>
          <w:p w:rsidR="00686EFD" w:rsidRPr="00BA783E" w:rsidRDefault="00686EFD">
            <w:pPr>
              <w:pStyle w:val="Underskrifter"/>
              <w:spacing w:before="240"/>
            </w:pPr>
          </w:p>
        </w:tc>
      </w:tr>
      <w:tr w:rsidR="00000000" w:rsidRPr="00BA783E">
        <w:trPr>
          <w:cantSplit/>
        </w:trPr>
        <w:tc>
          <w:tcPr>
            <w:tcW w:w="3046" w:type="dxa"/>
          </w:tcPr>
          <w:p w:rsidR="00686EFD" w:rsidRPr="00BA783E" w:rsidRDefault="00686EFD">
            <w:pPr>
              <w:pStyle w:val="Underskrifter"/>
            </w:pPr>
            <w:r w:rsidRPr="00BA783E">
              <w:t>Anna König Jerlmyr (m)</w:t>
            </w:r>
          </w:p>
        </w:tc>
        <w:tc>
          <w:tcPr>
            <w:tcW w:w="3046" w:type="dxa"/>
          </w:tcPr>
          <w:p w:rsidR="00686EFD" w:rsidRPr="00BA783E" w:rsidRDefault="00686EFD">
            <w:pPr>
              <w:pStyle w:val="Underskrifter"/>
            </w:pPr>
          </w:p>
        </w:tc>
      </w:tr>
    </w:tbl>
    <w:p w:rsidR="004A0759" w:rsidRPr="00BA783E" w:rsidRDefault="004A0759" w:rsidP="00E47DA7">
      <w:pPr>
        <w:pStyle w:val="Normaltindrag"/>
      </w:pPr>
    </w:p>
    <w:p w:rsidR="00686EFD" w:rsidRPr="00BA783E" w:rsidRDefault="00686EFD"/>
    <w:sectPr w:rsidR="00686EFD" w:rsidRPr="00BA783E" w:rsidSect="00E47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EFD" w:rsidRPr="00BA783E" w:rsidRDefault="00686EFD">
      <w:r w:rsidRPr="00BA783E">
        <w:separator/>
      </w:r>
    </w:p>
  </w:endnote>
  <w:endnote w:type="continuationSeparator" w:id="0">
    <w:p w:rsidR="00686EFD" w:rsidRPr="00BA783E" w:rsidRDefault="00686EFD">
      <w:r w:rsidRPr="00BA7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9DB" w:rsidRPr="00BA783E" w:rsidRDefault="00BA783E" w:rsidP="00E47DA7">
    <w:pPr>
      <w:pStyle w:val="Sidfot"/>
    </w:pPr>
    <w:r w:rsidRPr="00BA78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25225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A7" w:rsidRDefault="00686E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47D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7DA7" w:rsidRDefault="00686EFD">
                    <w:pPr>
                      <w:pStyle w:val="NormalS5sidnrV"/>
                    </w:pPr>
                    <w:r>
                      <w:fldChar w:fldCharType="begin"/>
                    </w:r>
                    <w:r w:rsidR="00E47DA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9DB" w:rsidRPr="00BA783E" w:rsidRDefault="00BA783E" w:rsidP="00E47DA7">
    <w:pPr>
      <w:pStyle w:val="Sidfot"/>
    </w:pPr>
    <w:r w:rsidRPr="00BA78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432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A7" w:rsidRDefault="0068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7D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7DA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DA7" w:rsidRDefault="0068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7DA7">
                      <w:instrText xml:space="preserve"> PAGE *\charformat</w:instrText>
                    </w:r>
                    <w:r>
                      <w:fldChar w:fldCharType="separate"/>
                    </w:r>
                    <w:r w:rsidR="00E47DA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9DB" w:rsidRPr="00BA783E" w:rsidRDefault="00BA783E" w:rsidP="00E47DA7">
    <w:pPr>
      <w:pStyle w:val="Sidfot"/>
    </w:pPr>
    <w:r w:rsidRPr="00BA78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473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A7" w:rsidRDefault="0068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47DA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7DA7" w:rsidRDefault="0068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47DA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EFD" w:rsidRPr="00BA783E" w:rsidRDefault="00686EFD">
      <w:r w:rsidRPr="00BA783E">
        <w:separator/>
      </w:r>
    </w:p>
  </w:footnote>
  <w:footnote w:type="continuationSeparator" w:id="0">
    <w:p w:rsidR="00686EFD" w:rsidRPr="00BA783E" w:rsidRDefault="00686EFD">
      <w:r w:rsidRPr="00BA78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9DB" w:rsidRPr="00BA783E" w:rsidRDefault="00BA783E" w:rsidP="00E47DA7">
    <w:pPr>
      <w:pStyle w:val="Sidhuvud"/>
    </w:pPr>
    <w:r w:rsidRPr="00BA78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11116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A7" w:rsidRDefault="00686E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47DA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7DA7">
                            <w:t>2006/07</w:t>
                          </w:r>
                          <w:r>
                            <w:fldChar w:fldCharType="end"/>
                          </w:r>
                          <w:r w:rsidR="00E47DA7">
                            <w:t>:</w:t>
                          </w:r>
                          <w:r>
                            <w:fldChar w:fldCharType="begin"/>
                          </w:r>
                          <w:r w:rsidR="00E47DA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7DA7">
                            <w:t>Ju224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7DA7" w:rsidRDefault="00686EFD">
                    <w:pPr>
                      <w:pStyle w:val="KantRubrikS5V"/>
                    </w:pPr>
                    <w:r>
                      <w:fldChar w:fldCharType="begin"/>
                    </w:r>
                    <w:r w:rsidR="00E47DA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7DA7">
                      <w:t>2006/07</w:t>
                    </w:r>
                    <w:r>
                      <w:fldChar w:fldCharType="end"/>
                    </w:r>
                    <w:r w:rsidR="00E47DA7">
                      <w:t>:</w:t>
                    </w:r>
                    <w:r>
                      <w:fldChar w:fldCharType="begin"/>
                    </w:r>
                    <w:r w:rsidR="00E47DA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7DA7">
                      <w:t>Ju224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29DB" w:rsidRPr="00BA783E" w:rsidRDefault="00BA783E" w:rsidP="00E47DA7">
    <w:pPr>
      <w:pStyle w:val="Sidhuvud"/>
    </w:pPr>
    <w:r w:rsidRPr="00BA78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574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A7" w:rsidRDefault="00686E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47DA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7DA7">
                            <w:t>2006/07</w:t>
                          </w:r>
                          <w:r>
                            <w:fldChar w:fldCharType="end"/>
                          </w:r>
                          <w:r w:rsidR="00E47DA7">
                            <w:t>:</w:t>
                          </w:r>
                          <w:r>
                            <w:fldChar w:fldCharType="begin"/>
                          </w:r>
                          <w:r w:rsidR="00E47DA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7DA7">
                            <w:t>Ju224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7DA7" w:rsidRDefault="00686E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47DA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7DA7">
                      <w:t>2006/07</w:t>
                    </w:r>
                    <w:r>
                      <w:fldChar w:fldCharType="end"/>
                    </w:r>
                    <w:r w:rsidR="00E47DA7">
                      <w:t>:</w:t>
                    </w:r>
                    <w:r>
                      <w:fldChar w:fldCharType="begin"/>
                    </w:r>
                    <w:r w:rsidR="00E47DA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7DA7">
                      <w:t>Ju224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EFD" w:rsidRPr="00BA783E" w:rsidRDefault="00686EFD">
    <w:pPr>
      <w:pStyle w:val="FSHNormal"/>
      <w:tabs>
        <w:tab w:val="right" w:pos="5840"/>
      </w:tabs>
    </w:pPr>
    <w:r w:rsidRPr="00BA783E">
      <w:br/>
    </w:r>
    <w:r w:rsidRPr="00BA783E">
      <w:fldChar w:fldCharType="begin" w:fldLock="1"/>
    </w:r>
    <w:r w:rsidRPr="00BA783E">
      <w:instrText xml:space="preserve"> DOCPROPERTY</w:instrText>
    </w:r>
    <w:r w:rsidRPr="00BA783E">
      <w:rPr>
        <w:sz w:val="18"/>
      </w:rPr>
      <w:instrText xml:space="preserve"> "YearUser" *\charformat </w:instrText>
    </w:r>
    <w:r w:rsidRPr="00BA783E">
      <w:fldChar w:fldCharType="separate"/>
    </w:r>
    <w:r w:rsidRPr="00BA783E">
      <w:t>2006/07</w:t>
    </w:r>
    <w:r w:rsidRPr="00BA783E">
      <w:fldChar w:fldCharType="end"/>
    </w:r>
    <w:r w:rsidRPr="00BA783E">
      <w:t xml:space="preserve"> </w:t>
    </w:r>
    <w:r w:rsidRPr="00BA783E">
      <w:tab/>
      <w:t xml:space="preserve">mnr: </w:t>
    </w:r>
    <w:r w:rsidRPr="00BA783E">
      <w:fldChar w:fldCharType="begin" w:fldLock="1"/>
    </w:r>
    <w:r w:rsidRPr="00BA783E">
      <w:instrText xml:space="preserve"> DOCPROPERTY</w:instrText>
    </w:r>
    <w:r w:rsidRPr="00BA783E">
      <w:rPr>
        <w:sz w:val="18"/>
      </w:rPr>
      <w:instrText xml:space="preserve"> "Motionsnummer" *\charformat </w:instrText>
    </w:r>
    <w:r w:rsidRPr="00BA783E">
      <w:fldChar w:fldCharType="separate"/>
    </w:r>
    <w:r w:rsidRPr="00BA783E">
      <w:t>Ju224</w:t>
    </w:r>
    <w:r w:rsidRPr="00BA783E">
      <w:fldChar w:fldCharType="end"/>
    </w:r>
    <w:r w:rsidRPr="00BA783E">
      <w:br/>
    </w:r>
    <w:r w:rsidRPr="00BA783E">
      <w:fldChar w:fldCharType="begin" w:fldLock="1"/>
    </w:r>
    <w:r w:rsidRPr="00BA783E">
      <w:instrText xml:space="preserve"> DOCPROPERTY</w:instrText>
    </w:r>
    <w:r w:rsidRPr="00BA783E">
      <w:rPr>
        <w:sz w:val="18"/>
      </w:rPr>
      <w:instrText xml:space="preserve"> "Samling" *\charformat </w:instrText>
    </w:r>
    <w:r w:rsidRPr="00BA783E">
      <w:fldChar w:fldCharType="end"/>
    </w:r>
    <w:r w:rsidRPr="00BA783E">
      <w:tab/>
      <w:t xml:space="preserve">pnr: </w:t>
    </w:r>
    <w:r w:rsidRPr="00BA783E">
      <w:fldChar w:fldCharType="begin" w:fldLock="1"/>
    </w:r>
    <w:r w:rsidRPr="00BA783E">
      <w:instrText xml:space="preserve"> DOCPROPERTY</w:instrText>
    </w:r>
    <w:r w:rsidRPr="00BA783E">
      <w:rPr>
        <w:sz w:val="18"/>
      </w:rPr>
      <w:instrText xml:space="preserve"> "Partinummer" *\charformat </w:instrText>
    </w:r>
    <w:r w:rsidRPr="00BA783E">
      <w:fldChar w:fldCharType="separate"/>
    </w:r>
    <w:r w:rsidRPr="00BA783E">
      <w:t>m1079</w:t>
    </w:r>
    <w:r w:rsidRPr="00BA783E">
      <w:fldChar w:fldCharType="end"/>
    </w:r>
  </w:p>
  <w:p w:rsidR="00686EFD" w:rsidRPr="00BA783E" w:rsidRDefault="00686EFD">
    <w:pPr>
      <w:pStyle w:val="FSHRub1"/>
    </w:pPr>
    <w:r w:rsidRPr="00BA783E">
      <w:t>Motion till riksdagen</w:t>
    </w:r>
    <w:r w:rsidRPr="00BA783E">
      <w:br/>
    </w:r>
    <w:r w:rsidRPr="00BA783E">
      <w:fldChar w:fldCharType="begin" w:fldLock="1"/>
    </w:r>
    <w:r w:rsidRPr="00BA783E">
      <w:instrText xml:space="preserve"> DOCPROPERTY "YearUser" *\charformat </w:instrText>
    </w:r>
    <w:r w:rsidRPr="00BA783E">
      <w:fldChar w:fldCharType="separate"/>
    </w:r>
    <w:r w:rsidRPr="00BA783E">
      <w:t>2006/07</w:t>
    </w:r>
    <w:r w:rsidRPr="00BA783E">
      <w:fldChar w:fldCharType="end"/>
    </w:r>
    <w:r w:rsidRPr="00BA783E">
      <w:t>:</w:t>
    </w:r>
    <w:r w:rsidRPr="00BA783E">
      <w:fldChar w:fldCharType="begin" w:fldLock="1"/>
    </w:r>
    <w:r w:rsidRPr="00BA783E">
      <w:instrText xml:space="preserve"> DOCPROPERTY "Motionsnummer" *\charformat </w:instrText>
    </w:r>
    <w:r w:rsidRPr="00BA783E">
      <w:fldChar w:fldCharType="separate"/>
    </w:r>
    <w:r w:rsidRPr="00BA783E">
      <w:t>Ju224</w:t>
    </w:r>
    <w:r w:rsidRPr="00BA783E">
      <w:fldChar w:fldCharType="end"/>
    </w:r>
  </w:p>
  <w:p w:rsidR="00686EFD" w:rsidRPr="00BA783E" w:rsidRDefault="00686EFD">
    <w:pPr>
      <w:pStyle w:val="FSHNormalS5"/>
    </w:pPr>
    <w:r w:rsidRPr="00BA783E">
      <w:fldChar w:fldCharType="begin" w:fldLock="1"/>
    </w:r>
    <w:r w:rsidRPr="00BA783E">
      <w:instrText xml:space="preserve"> DOCPROPERTY "MotionarText" *\charformat </w:instrText>
    </w:r>
    <w:r w:rsidRPr="00BA783E">
      <w:fldChar w:fldCharType="separate"/>
    </w:r>
    <w:r w:rsidRPr="00BA783E">
      <w:t>av Anna König Jerlmyr (m)</w:t>
    </w:r>
    <w:r w:rsidRPr="00BA783E">
      <w:fldChar w:fldCharType="end"/>
    </w:r>
    <w:r w:rsidRPr="00BA783E">
      <w:br/>
    </w:r>
    <w:r w:rsidRPr="00BA783E">
      <w:fldChar w:fldCharType="begin" w:fldLock="1"/>
    </w:r>
    <w:r w:rsidRPr="00BA783E">
      <w:instrText xml:space="preserve"> DOCPROPERTY "SvarFrasKort" *\charformat </w:instrText>
    </w:r>
    <w:r w:rsidRPr="00BA783E">
      <w:fldChar w:fldCharType="end"/>
    </w:r>
  </w:p>
  <w:p w:rsidR="00686EFD" w:rsidRPr="00BA783E" w:rsidRDefault="00686EFD">
    <w:pPr>
      <w:pStyle w:val="FSHTitel"/>
    </w:pPr>
    <w:r w:rsidRPr="00BA783E">
      <w:fldChar w:fldCharType="begin" w:fldLock="1"/>
    </w:r>
    <w:r w:rsidRPr="00BA783E">
      <w:instrText xml:space="preserve"> DOCPROPERTY</w:instrText>
    </w:r>
    <w:r w:rsidRPr="00BA783E">
      <w:rPr>
        <w:sz w:val="18"/>
      </w:rPr>
      <w:instrText xml:space="preserve"> "RubrikSvar" *\charformat </w:instrText>
    </w:r>
    <w:r w:rsidRPr="00BA783E">
      <w:fldChar w:fldCharType="separate"/>
    </w:r>
    <w:r w:rsidRPr="00BA783E">
      <w:t>Kompetens och specialisering i skattemål</w:t>
    </w:r>
    <w:r w:rsidRPr="00BA783E">
      <w:fldChar w:fldCharType="end"/>
    </w:r>
  </w:p>
  <w:p w:rsidR="00686EFD" w:rsidRPr="00BA783E" w:rsidRDefault="00686EFD">
    <w:pPr>
      <w:pStyle w:val="Normal00"/>
    </w:pPr>
  </w:p>
  <w:p w:rsidR="00E47DA7" w:rsidRPr="00BA783E" w:rsidRDefault="00E47D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842896">
    <w:abstractNumId w:val="13"/>
  </w:num>
  <w:num w:numId="2" w16cid:durableId="802651924">
    <w:abstractNumId w:val="10"/>
  </w:num>
  <w:num w:numId="3" w16cid:durableId="2029215415">
    <w:abstractNumId w:val="11"/>
  </w:num>
  <w:num w:numId="4" w16cid:durableId="1649895166">
    <w:abstractNumId w:val="12"/>
  </w:num>
  <w:num w:numId="5" w16cid:durableId="1487742035">
    <w:abstractNumId w:val="8"/>
  </w:num>
  <w:num w:numId="6" w16cid:durableId="932513372">
    <w:abstractNumId w:val="3"/>
  </w:num>
  <w:num w:numId="7" w16cid:durableId="733508629">
    <w:abstractNumId w:val="2"/>
  </w:num>
  <w:num w:numId="8" w16cid:durableId="662664789">
    <w:abstractNumId w:val="1"/>
  </w:num>
  <w:num w:numId="9" w16cid:durableId="1810245266">
    <w:abstractNumId w:val="0"/>
  </w:num>
  <w:num w:numId="10" w16cid:durableId="1727951994">
    <w:abstractNumId w:val="9"/>
  </w:num>
  <w:num w:numId="11" w16cid:durableId="1289818089">
    <w:abstractNumId w:val="7"/>
  </w:num>
  <w:num w:numId="12" w16cid:durableId="528880976">
    <w:abstractNumId w:val="6"/>
  </w:num>
  <w:num w:numId="13" w16cid:durableId="1626499213">
    <w:abstractNumId w:val="5"/>
  </w:num>
  <w:num w:numId="14" w16cid:durableId="64612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4D6B42B-19EB-40BF-AC31-478ABCAAB661}"/>
  </w:docVars>
  <w:rsids>
    <w:rsidRoot w:val="00BA783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6090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59D1"/>
    <w:rsid w:val="00445271"/>
    <w:rsid w:val="00447A04"/>
    <w:rsid w:val="004527C3"/>
    <w:rsid w:val="00487F7A"/>
    <w:rsid w:val="004971B2"/>
    <w:rsid w:val="004A0504"/>
    <w:rsid w:val="004A0759"/>
    <w:rsid w:val="004A51BC"/>
    <w:rsid w:val="004B5278"/>
    <w:rsid w:val="004E38D9"/>
    <w:rsid w:val="004E43E1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86EFD"/>
    <w:rsid w:val="006B6262"/>
    <w:rsid w:val="00727C6F"/>
    <w:rsid w:val="00740D6D"/>
    <w:rsid w:val="00743F76"/>
    <w:rsid w:val="007629DB"/>
    <w:rsid w:val="00770030"/>
    <w:rsid w:val="00774959"/>
    <w:rsid w:val="007852B2"/>
    <w:rsid w:val="00794149"/>
    <w:rsid w:val="007A664E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6AAA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A783E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7DA7"/>
    <w:rsid w:val="00E5074A"/>
    <w:rsid w:val="00E521CB"/>
    <w:rsid w:val="00E728F6"/>
    <w:rsid w:val="00E75D28"/>
    <w:rsid w:val="00E84F25"/>
    <w:rsid w:val="00EC007B"/>
    <w:rsid w:val="00EE6DE9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85086F-59BA-439D-94C2-94CB84D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HTML-frformaterad">
    <w:name w:val="HTML Preformatted"/>
    <w:basedOn w:val="Normal"/>
    <w:rsid w:val="004A0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m1079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m1079</dc:title>
  <dc:subject>m1079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2006-10-25T09:47:00Z</cp:lastPrinted>
  <dcterms:created xsi:type="dcterms:W3CDTF">2025-12-16T23:59:00Z</dcterms:created>
  <dcterms:modified xsi:type="dcterms:W3CDTF">2025-12-16T23:59:00Z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Kompetens och specialisering i skattemål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 och specialisering i skattemål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20062007000000000109000010790069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20062007000000000109000010790069</vt:lpwstr>
  </property>
  <property fmtid="{D5CDD505-2E9C-101B-9397-08002B2CF9AE}" pid="50" name="nummer">
    <vt:lpwstr>224</vt:lpwstr>
  </property>
  <property fmtid="{D5CDD505-2E9C-101B-9397-08002B2CF9AE}" pid="51" name="utskottsbeteckning">
    <vt:lpwstr>Ju</vt:lpwstr>
  </property>
  <property fmtid="{D5CDD505-2E9C-101B-9397-08002B2CF9AE}" pid="52" name="GlobalUID">
    <vt:lpwstr>{E7929602-0F51-40DF-BD47-1E9D90BD626A}</vt:lpwstr>
  </property>
  <property fmtid="{D5CDD505-2E9C-101B-9397-08002B2CF9AE}" pid="53" name="Överföringar">
    <vt:i4>0</vt:i4>
  </property>
  <property fmtid="{D5CDD505-2E9C-101B-9397-08002B2CF9AE}" pid="54" name="Checksum">
    <vt:lpwstr>*1018633035077*</vt:lpwstr>
  </property>
  <property fmtid="{D5CDD505-2E9C-101B-9397-08002B2CF9AE}" pid="55" name="urixOrigin">
    <vt:lpwstr>070221 17:56:33.992</vt:lpwstr>
  </property>
  <property fmtid="{D5CDD505-2E9C-101B-9397-08002B2CF9AE}" pid="56" name="skuggnummer">
    <vt:lpwstr>302</vt:lpwstr>
  </property>
  <property fmtid="{D5CDD505-2E9C-101B-9397-08002B2CF9AE}" pid="57" name="urixVersion">
    <vt:lpwstr>3.1.4.0</vt:lpwstr>
  </property>
  <property fmtid="{D5CDD505-2E9C-101B-9397-08002B2CF9AE}" pid="58" name="urixGuid">
    <vt:lpwstr>{93888B3F-5861-41B8-8980-AEE5A15FB22F}</vt:lpwstr>
  </property>
</Properties>
</file>