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748" w:rsidRPr="00E36672" w:rsidRDefault="00557748" w:rsidP="001C6159">
      <w:pPr>
        <w:pStyle w:val="Hemstlrubrik"/>
      </w:pPr>
      <w:r w:rsidRPr="00E36672">
        <w:t>Förslag till riksdagsbeslut</w:t>
      </w:r>
    </w:p>
    <w:p w:rsidR="00EB00B1" w:rsidRPr="00E36672" w:rsidRDefault="00EB00B1" w:rsidP="00EB00B1">
      <w:pPr>
        <w:pStyle w:val="Hemstlatt"/>
      </w:pPr>
      <w:r w:rsidRPr="00E36672">
        <w:t>Riksdagen begär att regeringen lägger fram förslag om hur uttag ur e</w:t>
      </w:r>
      <w:r w:rsidRPr="00E36672">
        <w:t>n</w:t>
      </w:r>
      <w:r w:rsidRPr="00E36672">
        <w:t>skild firma och handelsbolag ska kunna beskattas i likhet med lönea</w:t>
      </w:r>
      <w:r w:rsidRPr="00E36672">
        <w:t>n</w:t>
      </w:r>
      <w:r w:rsidRPr="00E36672">
        <w:t>ställning i</w:t>
      </w:r>
      <w:r w:rsidR="00142356" w:rsidRPr="00E36672">
        <w:t xml:space="preserve"> </w:t>
      </w:r>
      <w:r w:rsidRPr="00E36672">
        <w:t>stället för som i</w:t>
      </w:r>
      <w:r w:rsidR="00142356" w:rsidRPr="00E36672">
        <w:t xml:space="preserve"> </w:t>
      </w:r>
      <w:r w:rsidRPr="00E36672">
        <w:t>dag via resultatbeskattning</w:t>
      </w:r>
      <w:r w:rsidR="00142356" w:rsidRPr="00E36672">
        <w:t>.</w:t>
      </w:r>
    </w:p>
    <w:p w:rsidR="004256E6" w:rsidRPr="00E36672" w:rsidRDefault="00EB00B1" w:rsidP="00557748">
      <w:pPr>
        <w:pStyle w:val="Hemstlatt"/>
      </w:pPr>
      <w:r w:rsidRPr="00E36672">
        <w:t xml:space="preserve">Riksdagen begär att regeringen lägger fram förslag </w:t>
      </w:r>
      <w:r w:rsidR="004256E6" w:rsidRPr="00E36672">
        <w:t>om ändrad resultatb</w:t>
      </w:r>
      <w:r w:rsidR="004256E6" w:rsidRPr="00E36672">
        <w:t>e</w:t>
      </w:r>
      <w:r w:rsidR="004256E6" w:rsidRPr="00E36672">
        <w:t>skattning av enskilda firmor och handelsbolag.</w:t>
      </w:r>
    </w:p>
    <w:p w:rsidR="00142356" w:rsidRPr="00E36672" w:rsidRDefault="00142356" w:rsidP="00142356">
      <w:pPr>
        <w:pStyle w:val="Rubrik1"/>
      </w:pPr>
      <w:r w:rsidRPr="00E36672">
        <w:t>Motivering</w:t>
      </w:r>
    </w:p>
    <w:p w:rsidR="00847344" w:rsidRPr="00E36672" w:rsidRDefault="00847344" w:rsidP="001C6159">
      <w:r w:rsidRPr="00E36672">
        <w:t>Enligt gällande regler kan en näringsidkare inte vara anställd i den egna nä</w:t>
      </w:r>
      <w:r w:rsidRPr="00E36672">
        <w:t>r</w:t>
      </w:r>
      <w:r w:rsidRPr="00E36672">
        <w:t>ingsverksamheten. Ett uttag som lön, pensionspremie eller liknande får inte redovisas som en kostnad i verksamheten utan skall bokföras som ett kapita</w:t>
      </w:r>
      <w:r w:rsidRPr="00E36672">
        <w:t>l</w:t>
      </w:r>
      <w:r w:rsidRPr="00E36672">
        <w:t>uttag. För den enskilda näringsidkaren är lönen detsamma som företagets vinst efter vissa justeringar. Det har därför ingen betydelse hur stort u</w:t>
      </w:r>
      <w:r w:rsidRPr="00E36672">
        <w:t>t</w:t>
      </w:r>
      <w:r w:rsidRPr="00E36672">
        <w:t xml:space="preserve">tag som görs under året. </w:t>
      </w:r>
    </w:p>
    <w:p w:rsidR="00847344" w:rsidRPr="00E36672" w:rsidRDefault="00847344" w:rsidP="001C6159">
      <w:pPr>
        <w:pStyle w:val="Normaltindrag"/>
      </w:pPr>
      <w:r w:rsidRPr="00E36672">
        <w:t>Uttag av varor, inventarier och andra liknande tillgångar redovisas på sa</w:t>
      </w:r>
      <w:r w:rsidRPr="00E36672">
        <w:t>m</w:t>
      </w:r>
      <w:r w:rsidRPr="00E36672">
        <w:t>ma sätt och till samma belopp som en försäljning till utomstående. Om til</w:t>
      </w:r>
      <w:r w:rsidRPr="00E36672">
        <w:t>l</w:t>
      </w:r>
      <w:r w:rsidRPr="00E36672">
        <w:t>gångar som inte hör till verksamheten betalats med verksamhetens medel skall detta bokföras som ett uttag av likv</w:t>
      </w:r>
      <w:r w:rsidRPr="00E36672">
        <w:t>i</w:t>
      </w:r>
      <w:r w:rsidRPr="00E36672">
        <w:t>da medel. I samband med dessa uttag bokförs inte några skatter eller avgifter. In</w:t>
      </w:r>
      <w:r w:rsidRPr="00E36672">
        <w:t>g</w:t>
      </w:r>
      <w:r w:rsidRPr="00E36672">
        <w:t>en kontrolluppgift lämnas till skattemyndigheten för de gjorda uttagen. I</w:t>
      </w:r>
      <w:r w:rsidR="001C6159" w:rsidRPr="00E36672">
        <w:t xml:space="preserve"> </w:t>
      </w:r>
      <w:r w:rsidRPr="00E36672">
        <w:t>stä</w:t>
      </w:r>
      <w:r w:rsidRPr="00E36672">
        <w:t>l</w:t>
      </w:r>
      <w:r w:rsidRPr="00E36672">
        <w:t>let betalas en preliminär F-skatt, med lika stort belopp varje månad. B</w:t>
      </w:r>
      <w:r w:rsidRPr="00E36672">
        <w:t>e</w:t>
      </w:r>
      <w:r w:rsidRPr="00E36672">
        <w:t>loppet grundas på de uppgifter som uppges i skatte- och avgiftsanmälan, som näringsidkaren skic</w:t>
      </w:r>
      <w:r w:rsidRPr="00E36672">
        <w:t>k</w:t>
      </w:r>
      <w:r w:rsidRPr="00E36672">
        <w:t xml:space="preserve">ar in till Skatteverket. </w:t>
      </w:r>
    </w:p>
    <w:p w:rsidR="00847344" w:rsidRPr="00E36672" w:rsidRDefault="00847344" w:rsidP="001C6159">
      <w:pPr>
        <w:pStyle w:val="Normaltindrag"/>
      </w:pPr>
      <w:r w:rsidRPr="00E36672">
        <w:t>År 2003 uppgick det samlade uttaget ovan till 50,7 miljarder. Samtidigt r</w:t>
      </w:r>
      <w:r w:rsidRPr="00E36672">
        <w:t>e</w:t>
      </w:r>
      <w:r w:rsidRPr="00E36672">
        <w:t>sultatbeskattades drygt 40 miljarder kronor. Resultatet av detta blir att föret</w:t>
      </w:r>
      <w:r w:rsidRPr="00E36672">
        <w:t>a</w:t>
      </w:r>
      <w:r w:rsidRPr="00E36672">
        <w:t>garna i dessa företagsformer lånade drygt 10 miljarder kronor. Dessa lån kommer i många fall upp till beskattning först n</w:t>
      </w:r>
      <w:r w:rsidR="00557748" w:rsidRPr="00E36672">
        <w:t xml:space="preserve">är företagen avyttras och </w:t>
      </w:r>
      <w:r w:rsidR="00557748" w:rsidRPr="00E36672">
        <w:lastRenderedPageBreak/>
        <w:t>orsaka</w:t>
      </w:r>
      <w:r w:rsidRPr="00E36672">
        <w:t>r då i ett flertal fall väsentliga skatteskulder som är svåra att klara av. Gällande regler om beskattning av resultat i</w:t>
      </w:r>
      <w:r w:rsidR="001C6159" w:rsidRPr="00E36672">
        <w:t xml:space="preserve"> </w:t>
      </w:r>
      <w:r w:rsidRPr="00E36672">
        <w:t>stället för konsumtion/uttag är för många företagare svårbemästrad och svårgripbar. Den strider dessutom mot en allmän uppfattning om att privat konsumtion bör ske med skattade och intjänade medel och inte via lån vilket nu ofta blir fallet.</w:t>
      </w:r>
    </w:p>
    <w:p w:rsidR="00847344" w:rsidRPr="00E36672" w:rsidRDefault="00847344" w:rsidP="001C6159">
      <w:pPr>
        <w:pStyle w:val="Normaltindrag"/>
      </w:pPr>
      <w:r w:rsidRPr="00E36672">
        <w:t>För att komma till</w:t>
      </w:r>
      <w:r w:rsidR="001C6159" w:rsidRPr="00E36672">
        <w:t xml:space="preserve"> </w:t>
      </w:r>
      <w:r w:rsidRPr="00E36672">
        <w:t>rätta med denna problematik bör därför beskattning av uttag hanteras analogt med den som gäller för löneanställda dvs</w:t>
      </w:r>
      <w:r w:rsidR="001C6159" w:rsidRPr="00E36672">
        <w:t>.</w:t>
      </w:r>
      <w:r w:rsidRPr="00E36672">
        <w:t xml:space="preserve"> att källskatt och arbetsgivaravgifter betalas vid uttagstillfället. För att uppnå detta behöver reglerna för beskattning av dessa två företagsformer ses över. Beskattningen av företagens resultat behöver i anslutning till denna förändring även ses över. Detta bör ges regeringen till</w:t>
      </w:r>
      <w:r w:rsidR="00557748" w:rsidRPr="00E36672">
        <w:t xml:space="preserve"> </w:t>
      </w:r>
      <w:r w:rsidRPr="00E36672">
        <w:t>känna</w:t>
      </w:r>
      <w:r w:rsidR="001C6159" w:rsidRPr="00E3667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6159" w:rsidRPr="00E36672">
        <w:tblPrEx>
          <w:tblCellMar>
            <w:top w:w="0" w:type="dxa"/>
            <w:bottom w:w="0" w:type="dxa"/>
          </w:tblCellMar>
        </w:tblPrEx>
        <w:trPr>
          <w:cantSplit/>
        </w:trPr>
        <w:tc>
          <w:tcPr>
            <w:tcW w:w="3046" w:type="dxa"/>
          </w:tcPr>
          <w:p w:rsidR="001C6159" w:rsidRPr="00E36672" w:rsidRDefault="001C6159" w:rsidP="001C6159">
            <w:pPr>
              <w:pStyle w:val="UnderskriftDatum"/>
              <w:spacing w:before="240"/>
            </w:pPr>
            <w:r w:rsidRPr="00E36672">
              <w:t>Stockholm den 30 september 2005</w:t>
            </w:r>
          </w:p>
        </w:tc>
        <w:tc>
          <w:tcPr>
            <w:tcW w:w="3047" w:type="dxa"/>
          </w:tcPr>
          <w:p w:rsidR="001C6159" w:rsidRPr="00E36672" w:rsidRDefault="001C6159" w:rsidP="001C6159">
            <w:pPr>
              <w:pStyle w:val="Underskrifter"/>
              <w:spacing w:before="240"/>
            </w:pPr>
          </w:p>
        </w:tc>
      </w:tr>
      <w:tr w:rsidR="001C6159" w:rsidRPr="00E36672">
        <w:tblPrEx>
          <w:tblCellMar>
            <w:top w:w="0" w:type="dxa"/>
            <w:bottom w:w="0" w:type="dxa"/>
          </w:tblCellMar>
        </w:tblPrEx>
        <w:trPr>
          <w:cantSplit/>
        </w:trPr>
        <w:tc>
          <w:tcPr>
            <w:tcW w:w="3046" w:type="dxa"/>
          </w:tcPr>
          <w:p w:rsidR="001C6159" w:rsidRPr="00E36672" w:rsidRDefault="001C6159" w:rsidP="001C6159">
            <w:pPr>
              <w:pStyle w:val="Underskrifter"/>
            </w:pPr>
            <w:r w:rsidRPr="00E36672">
              <w:t>Anders Larsson (c)</w:t>
            </w:r>
          </w:p>
        </w:tc>
        <w:tc>
          <w:tcPr>
            <w:tcW w:w="3047" w:type="dxa"/>
          </w:tcPr>
          <w:p w:rsidR="001C6159" w:rsidRPr="00E36672" w:rsidRDefault="001C6159" w:rsidP="001C6159">
            <w:pPr>
              <w:pStyle w:val="Underskrifter"/>
            </w:pPr>
            <w:r w:rsidRPr="00E36672">
              <w:t>Jörgen Johansson (c)</w:t>
            </w:r>
          </w:p>
        </w:tc>
      </w:tr>
    </w:tbl>
    <w:p w:rsidR="00E84F25" w:rsidRPr="00E36672" w:rsidRDefault="00E84F25" w:rsidP="001C6159">
      <w:pPr>
        <w:pStyle w:val="Normaltindrag"/>
      </w:pPr>
    </w:p>
    <w:sectPr w:rsidR="00E84F25" w:rsidRPr="00E36672" w:rsidSect="001C61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8B0" w:rsidRPr="00E36672" w:rsidRDefault="009D38B0">
      <w:r w:rsidRPr="00E36672">
        <w:separator/>
      </w:r>
    </w:p>
  </w:endnote>
  <w:endnote w:type="continuationSeparator" w:id="0">
    <w:p w:rsidR="009D38B0" w:rsidRPr="00E36672" w:rsidRDefault="009D38B0">
      <w:r w:rsidRPr="00E36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44" w:rsidRPr="00E36672" w:rsidRDefault="00E36672" w:rsidP="001C6159">
    <w:pPr>
      <w:pStyle w:val="Sidfot"/>
    </w:pPr>
    <w:r w:rsidRPr="00E366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2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159" w:rsidRDefault="001C61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159" w:rsidRDefault="001C61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44" w:rsidRPr="00E36672" w:rsidRDefault="00E36672" w:rsidP="001C6159">
    <w:pPr>
      <w:pStyle w:val="Sidfot"/>
    </w:pPr>
    <w:r w:rsidRPr="00E366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838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159" w:rsidRDefault="001C61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159" w:rsidRDefault="001C61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44" w:rsidRPr="00E36672" w:rsidRDefault="00E36672" w:rsidP="001C6159">
    <w:pPr>
      <w:pStyle w:val="Sidfot"/>
    </w:pPr>
    <w:r w:rsidRPr="00E366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866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159" w:rsidRDefault="001C61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159" w:rsidRDefault="001C61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8B0" w:rsidRPr="00E36672" w:rsidRDefault="009D38B0">
      <w:r w:rsidRPr="00E36672">
        <w:separator/>
      </w:r>
    </w:p>
  </w:footnote>
  <w:footnote w:type="continuationSeparator" w:id="0">
    <w:p w:rsidR="009D38B0" w:rsidRPr="00E36672" w:rsidRDefault="009D38B0">
      <w:r w:rsidRPr="00E366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44" w:rsidRPr="00E36672" w:rsidRDefault="00E36672" w:rsidP="001C6159">
    <w:pPr>
      <w:pStyle w:val="Sidhuvud"/>
    </w:pPr>
    <w:r w:rsidRPr="00E366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545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159" w:rsidRDefault="001C61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159" w:rsidRDefault="001C61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44" w:rsidRPr="00E36672" w:rsidRDefault="00E36672" w:rsidP="001C6159">
    <w:pPr>
      <w:pStyle w:val="Sidhuvud"/>
    </w:pPr>
    <w:r w:rsidRPr="00E366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153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159" w:rsidRDefault="001C61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159" w:rsidRDefault="001C61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159" w:rsidRPr="00E36672" w:rsidRDefault="001C6159">
    <w:pPr>
      <w:pStyle w:val="FSHNormal"/>
      <w:tabs>
        <w:tab w:val="right" w:pos="5840"/>
      </w:tabs>
    </w:pPr>
    <w:r w:rsidRPr="00E36672">
      <w:br/>
    </w:r>
    <w:r w:rsidRPr="00E36672">
      <w:fldChar w:fldCharType="begin" w:fldLock="1"/>
    </w:r>
    <w:r w:rsidRPr="00E36672">
      <w:instrText xml:space="preserve"> DOCPROPERTY</w:instrText>
    </w:r>
    <w:r w:rsidRPr="00E36672">
      <w:rPr>
        <w:sz w:val="18"/>
      </w:rPr>
      <w:instrText xml:space="preserve"> "YearUser" *\charformat </w:instrText>
    </w:r>
    <w:r w:rsidRPr="00E36672">
      <w:fldChar w:fldCharType="separate"/>
    </w:r>
    <w:r w:rsidRPr="00E36672">
      <w:t>2005/06</w:t>
    </w:r>
    <w:r w:rsidRPr="00E36672">
      <w:fldChar w:fldCharType="end"/>
    </w:r>
    <w:r w:rsidRPr="00E36672">
      <w:t xml:space="preserve"> </w:t>
    </w:r>
    <w:r w:rsidRPr="00E36672">
      <w:tab/>
      <w:t xml:space="preserve">mnr: </w:t>
    </w:r>
    <w:r w:rsidRPr="00E36672">
      <w:fldChar w:fldCharType="begin" w:fldLock="1"/>
    </w:r>
    <w:r w:rsidRPr="00E36672">
      <w:instrText xml:space="preserve"> DOCPROPERTY</w:instrText>
    </w:r>
    <w:r w:rsidRPr="00E36672">
      <w:rPr>
        <w:sz w:val="18"/>
      </w:rPr>
      <w:instrText xml:space="preserve"> "Motionsnummer" *\charformat </w:instrText>
    </w:r>
    <w:r w:rsidRPr="00E36672">
      <w:fldChar w:fldCharType="separate"/>
    </w:r>
    <w:r w:rsidRPr="00E36672">
      <w:t>Sk445</w:t>
    </w:r>
    <w:r w:rsidRPr="00E36672">
      <w:fldChar w:fldCharType="end"/>
    </w:r>
    <w:r w:rsidRPr="00E36672">
      <w:br/>
    </w:r>
    <w:r w:rsidRPr="00E36672">
      <w:fldChar w:fldCharType="begin" w:fldLock="1"/>
    </w:r>
    <w:r w:rsidRPr="00E36672">
      <w:instrText xml:space="preserve"> DOCPROPERTY</w:instrText>
    </w:r>
    <w:r w:rsidRPr="00E36672">
      <w:rPr>
        <w:sz w:val="18"/>
      </w:rPr>
      <w:instrText xml:space="preserve"> "Samling" *\charformat </w:instrText>
    </w:r>
    <w:r w:rsidRPr="00E36672">
      <w:fldChar w:fldCharType="end"/>
    </w:r>
    <w:r w:rsidRPr="00E36672">
      <w:tab/>
      <w:t xml:space="preserve">pnr: </w:t>
    </w:r>
    <w:r w:rsidRPr="00E36672">
      <w:fldChar w:fldCharType="begin" w:fldLock="1"/>
    </w:r>
    <w:r w:rsidRPr="00E36672">
      <w:instrText xml:space="preserve"> DOCPROPERTY</w:instrText>
    </w:r>
    <w:r w:rsidRPr="00E36672">
      <w:rPr>
        <w:sz w:val="18"/>
      </w:rPr>
      <w:instrText xml:space="preserve"> "Partinummer" *\charformat </w:instrText>
    </w:r>
    <w:r w:rsidRPr="00E36672">
      <w:fldChar w:fldCharType="separate"/>
    </w:r>
    <w:r w:rsidRPr="00E36672">
      <w:t>c659</w:t>
    </w:r>
    <w:r w:rsidRPr="00E36672">
      <w:fldChar w:fldCharType="end"/>
    </w:r>
  </w:p>
  <w:p w:rsidR="001C6159" w:rsidRPr="00E36672" w:rsidRDefault="001C6159">
    <w:pPr>
      <w:pStyle w:val="FSHRub1"/>
    </w:pPr>
    <w:r w:rsidRPr="00E36672">
      <w:t>Motion till riksdagen</w:t>
    </w:r>
    <w:r w:rsidRPr="00E36672">
      <w:br/>
    </w:r>
    <w:r w:rsidRPr="00E36672">
      <w:fldChar w:fldCharType="begin" w:fldLock="1"/>
    </w:r>
    <w:r w:rsidRPr="00E36672">
      <w:instrText xml:space="preserve"> DOCPROPERTY "YearUser" *\charformat </w:instrText>
    </w:r>
    <w:r w:rsidRPr="00E36672">
      <w:fldChar w:fldCharType="separate"/>
    </w:r>
    <w:r w:rsidRPr="00E36672">
      <w:t>2005/06</w:t>
    </w:r>
    <w:r w:rsidRPr="00E36672">
      <w:fldChar w:fldCharType="end"/>
    </w:r>
    <w:r w:rsidRPr="00E36672">
      <w:t>:</w:t>
    </w:r>
    <w:r w:rsidRPr="00E36672">
      <w:fldChar w:fldCharType="begin" w:fldLock="1"/>
    </w:r>
    <w:r w:rsidRPr="00E36672">
      <w:instrText xml:space="preserve"> DOCPROPERTY "Motionsnummer" *\charformat </w:instrText>
    </w:r>
    <w:r w:rsidRPr="00E36672">
      <w:fldChar w:fldCharType="separate"/>
    </w:r>
    <w:r w:rsidRPr="00E36672">
      <w:t>Sk445</w:t>
    </w:r>
    <w:r w:rsidRPr="00E36672">
      <w:fldChar w:fldCharType="end"/>
    </w:r>
  </w:p>
  <w:p w:rsidR="001C6159" w:rsidRPr="00E36672" w:rsidRDefault="001C6159">
    <w:pPr>
      <w:pStyle w:val="FSHNormalS5"/>
    </w:pPr>
    <w:r w:rsidRPr="00E36672">
      <w:fldChar w:fldCharType="begin" w:fldLock="1"/>
    </w:r>
    <w:r w:rsidRPr="00E36672">
      <w:instrText xml:space="preserve"> DOCPROPERTY "MotionarText" *\charformat </w:instrText>
    </w:r>
    <w:r w:rsidRPr="00E36672">
      <w:fldChar w:fldCharType="separate"/>
    </w:r>
    <w:r w:rsidRPr="00E36672">
      <w:t>av Anders Larsson och Jörgen Johansson (c)</w:t>
    </w:r>
    <w:r w:rsidRPr="00E36672">
      <w:fldChar w:fldCharType="end"/>
    </w:r>
    <w:r w:rsidRPr="00E36672">
      <w:br/>
    </w:r>
    <w:r w:rsidRPr="00E36672">
      <w:fldChar w:fldCharType="begin" w:fldLock="1"/>
    </w:r>
    <w:r w:rsidRPr="00E36672">
      <w:instrText xml:space="preserve"> DOCPROPERTY "SvarFrasKort" *\charformat </w:instrText>
    </w:r>
    <w:r w:rsidRPr="00E36672">
      <w:fldChar w:fldCharType="end"/>
    </w:r>
  </w:p>
  <w:p w:rsidR="001C6159" w:rsidRPr="00E36672" w:rsidRDefault="001C6159">
    <w:pPr>
      <w:pStyle w:val="FSHTitel"/>
    </w:pPr>
    <w:r w:rsidRPr="00E36672">
      <w:fldChar w:fldCharType="begin" w:fldLock="1"/>
    </w:r>
    <w:r w:rsidRPr="00E36672">
      <w:instrText xml:space="preserve"> DOCPROPERTY</w:instrText>
    </w:r>
    <w:r w:rsidRPr="00E36672">
      <w:rPr>
        <w:sz w:val="18"/>
      </w:rPr>
      <w:instrText xml:space="preserve"> "RubrikSvar" *\charformat </w:instrText>
    </w:r>
    <w:r w:rsidRPr="00E36672">
      <w:fldChar w:fldCharType="separate"/>
    </w:r>
    <w:r w:rsidRPr="00E36672">
      <w:t>Ändrad beskattning av företagsformerna enskild firma och handelsbolag</w:t>
    </w:r>
    <w:r w:rsidRPr="00E36672">
      <w:fldChar w:fldCharType="end"/>
    </w:r>
  </w:p>
  <w:p w:rsidR="001C6159" w:rsidRPr="00E36672" w:rsidRDefault="001C6159" w:rsidP="001C61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A82CED6"/>
    <w:lvl w:ilvl="0" w:tplc="160E558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0364368">
    <w:abstractNumId w:val="13"/>
  </w:num>
  <w:num w:numId="2" w16cid:durableId="1489515376">
    <w:abstractNumId w:val="10"/>
  </w:num>
  <w:num w:numId="3" w16cid:durableId="128859293">
    <w:abstractNumId w:val="11"/>
  </w:num>
  <w:num w:numId="4" w16cid:durableId="61605490">
    <w:abstractNumId w:val="12"/>
  </w:num>
  <w:num w:numId="5" w16cid:durableId="8140622">
    <w:abstractNumId w:val="8"/>
  </w:num>
  <w:num w:numId="6" w16cid:durableId="1885751623">
    <w:abstractNumId w:val="3"/>
  </w:num>
  <w:num w:numId="7" w16cid:durableId="2062096000">
    <w:abstractNumId w:val="2"/>
  </w:num>
  <w:num w:numId="8" w16cid:durableId="1638729830">
    <w:abstractNumId w:val="1"/>
  </w:num>
  <w:num w:numId="9" w16cid:durableId="1353604662">
    <w:abstractNumId w:val="0"/>
  </w:num>
  <w:num w:numId="10" w16cid:durableId="1992638594">
    <w:abstractNumId w:val="9"/>
  </w:num>
  <w:num w:numId="11" w16cid:durableId="1851872849">
    <w:abstractNumId w:val="7"/>
  </w:num>
  <w:num w:numId="12" w16cid:durableId="919681709">
    <w:abstractNumId w:val="6"/>
  </w:num>
  <w:num w:numId="13" w16cid:durableId="1223911055">
    <w:abstractNumId w:val="5"/>
  </w:num>
  <w:num w:numId="14" w16cid:durableId="146338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557748"/>
    <w:rsid w:val="00064BC3"/>
    <w:rsid w:val="00066775"/>
    <w:rsid w:val="00072FB9"/>
    <w:rsid w:val="00100531"/>
    <w:rsid w:val="00142356"/>
    <w:rsid w:val="001C6159"/>
    <w:rsid w:val="00201DFB"/>
    <w:rsid w:val="00212FF1"/>
    <w:rsid w:val="00230193"/>
    <w:rsid w:val="0025068A"/>
    <w:rsid w:val="002818D3"/>
    <w:rsid w:val="002D11A8"/>
    <w:rsid w:val="003B5034"/>
    <w:rsid w:val="004256E6"/>
    <w:rsid w:val="004A0504"/>
    <w:rsid w:val="004E38D9"/>
    <w:rsid w:val="00557748"/>
    <w:rsid w:val="00680803"/>
    <w:rsid w:val="00690879"/>
    <w:rsid w:val="00740D6D"/>
    <w:rsid w:val="00794149"/>
    <w:rsid w:val="007B67A7"/>
    <w:rsid w:val="007C6092"/>
    <w:rsid w:val="00847344"/>
    <w:rsid w:val="009A3827"/>
    <w:rsid w:val="009D38B0"/>
    <w:rsid w:val="00A053C6"/>
    <w:rsid w:val="00B13BF0"/>
    <w:rsid w:val="00C1285C"/>
    <w:rsid w:val="00C27B7D"/>
    <w:rsid w:val="00C46AD1"/>
    <w:rsid w:val="00DC6C70"/>
    <w:rsid w:val="00E22893"/>
    <w:rsid w:val="00E360DE"/>
    <w:rsid w:val="00E36672"/>
    <w:rsid w:val="00E660FA"/>
    <w:rsid w:val="00E75D28"/>
    <w:rsid w:val="00E84F25"/>
    <w:rsid w:val="00EA0D7C"/>
    <w:rsid w:val="00EB00B1"/>
    <w:rsid w:val="00F062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544200-36FF-4415-BBB6-47A03351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C6159"/>
    <w:pPr>
      <w:spacing w:after="250"/>
    </w:pPr>
  </w:style>
  <w:style w:type="paragraph" w:customStyle="1" w:styleId="Hemstlatt">
    <w:name w:val="Hemstl_att"/>
    <w:aliases w:val="HemstPunkt,HemstPunktFlera,HemställansPunkt,Förslagstext"/>
    <w:basedOn w:val="Normal"/>
    <w:next w:val="Normal"/>
    <w:rsid w:val="001C615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57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375</Words>
  <Characters>2169</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Sk445</vt:lpstr>
    </vt:vector>
  </TitlesOfParts>
  <Company>Riksdagen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Sk445</dc:title>
  <dc:subject>Sk445</dc:subject>
  <dc:creator>Riksdagen</dc:creator>
  <cp:keywords>Riksdagen</cp:keywords>
  <dc:description/>
  <cp:lastModifiedBy>Lars Brink</cp:lastModifiedBy>
  <cp:revision>2</cp:revision>
  <cp:lastPrinted>2005-11-16T06:39:00Z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mot2000_412_2005-09-30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Ändrad beskattning av företagsformerna enskild firma och handelsbolag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beskattning av företagsformerna enskild firma och handelsbolag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Larsson och Jörgen Johansson (c)</vt:lpwstr>
  </property>
  <property fmtid="{D5CDD505-2E9C-101B-9397-08002B2CF9AE}" pid="26" name="MotionarLista">
    <vt:lpwstr>Larsson, Anders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20052006000000000099000006590069</vt:lpwstr>
  </property>
  <property fmtid="{D5CDD505-2E9C-101B-9397-08002B2CF9AE}" pid="47" name="datum">
    <vt:lpwstr>050930</vt:lpwstr>
  </property>
  <property fmtid="{D5CDD505-2E9C-101B-9397-08002B2CF9AE}" pid="48" name="avsändar-e-post">
    <vt:lpwstr>elisabeth.borelius@riksdagen.se</vt:lpwstr>
  </property>
  <property fmtid="{D5CDD505-2E9C-101B-9397-08002B2CF9AE}" pid="49" name="id">
    <vt:lpwstr>20052006000000000099000006590069</vt:lpwstr>
  </property>
  <property fmtid="{D5CDD505-2E9C-101B-9397-08002B2CF9AE}" pid="50" name="nummer">
    <vt:lpwstr>445</vt:lpwstr>
  </property>
  <property fmtid="{D5CDD505-2E9C-101B-9397-08002B2CF9AE}" pid="51" name="utskottsbeteckning">
    <vt:lpwstr>Sk</vt:lpwstr>
  </property>
</Properties>
</file>