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683" w:rsidRPr="00291644" w:rsidRDefault="00B15683">
      <w:pPr>
        <w:pStyle w:val="Hemstlrubrik"/>
      </w:pPr>
      <w:r w:rsidRPr="00291644">
        <w:t>Förslag till riksdagsbeslut</w:t>
      </w:r>
    </w:p>
    <w:p w:rsidR="00B15683" w:rsidRPr="00291644" w:rsidRDefault="00B15683">
      <w:pPr>
        <w:pStyle w:val="Hemstlatt"/>
        <w:ind w:left="0"/>
      </w:pPr>
      <w:r w:rsidRPr="00291644">
        <w:t>Riksdagen tillkännager för regeringen som sin mening vad som anförs i motionen om behovet av en nationell beredskapsplan för tillvaratagande av historiskt och kulturellt signifikanta föremål i händelse av större katastrof eller krig.</w:t>
      </w:r>
    </w:p>
    <w:p w:rsidR="00B15683" w:rsidRPr="00291644" w:rsidRDefault="00B15683">
      <w:pPr>
        <w:pStyle w:val="Rubrik1"/>
      </w:pPr>
      <w:r w:rsidRPr="00291644">
        <w:t>Motivering</w:t>
      </w:r>
    </w:p>
    <w:p w:rsidR="00B15683" w:rsidRPr="00291644" w:rsidRDefault="00B15683">
      <w:r w:rsidRPr="00291644">
        <w:t>Sverige är rikt på kultur- och konstskatter. I landets museer, slott, bibliotek och konsthallar vilar en icke förringbar del av vårt kulturarv. Äldre dagars måleri, konsthantverk, arkeologiska föremål och litteratur vittnar bland myc</w:t>
      </w:r>
      <w:r w:rsidRPr="00291644">
        <w:t>k</w:t>
      </w:r>
      <w:r w:rsidRPr="00291644">
        <w:t>et annat om detta.</w:t>
      </w:r>
    </w:p>
    <w:p w:rsidR="00B15683" w:rsidRPr="00291644" w:rsidRDefault="00B15683">
      <w:pPr>
        <w:pStyle w:val="Normaltindrag"/>
      </w:pPr>
      <w:r w:rsidRPr="00291644">
        <w:t>I Sveriges finns i dag beredskap för återställande av el, kommunikation, vatten och vägar under eller efter krig och katastrof. Att återställa exempelvis Nationalmuseum eller Livrustkammaren är dessvärre mycket svårt efter öd</w:t>
      </w:r>
      <w:r w:rsidRPr="00291644">
        <w:t>e</w:t>
      </w:r>
      <w:r w:rsidRPr="00291644">
        <w:t>läggelse. Det torde därför vara angeläget att Sverige också står berett att a</w:t>
      </w:r>
      <w:r w:rsidRPr="00291644">
        <w:t>v</w:t>
      </w:r>
      <w:r w:rsidRPr="00291644">
        <w:t>värja den plötsliga historielöshet som medföljer ett terroristangrepp eller en miljökatastrof.</w:t>
      </w:r>
    </w:p>
    <w:p w:rsidR="00B15683" w:rsidRPr="00291644" w:rsidRDefault="00B15683">
      <w:pPr>
        <w:pStyle w:val="Normaltindrag"/>
      </w:pPr>
      <w:r w:rsidRPr="00291644">
        <w:t>Historien visar många exempel på hur ett lands konst och kultur påverkas under orostider. I samband med Irakkriget stod exempelvis många av landets museer obevakade, varpå innehållen länsades. Ovärderliga föremål har fö</w:t>
      </w:r>
      <w:r w:rsidRPr="00291644">
        <w:t>r</w:t>
      </w:r>
      <w:r w:rsidRPr="00291644">
        <w:t>svunnit. Under krig kan en attack vara tillräcklig för att utplåna hela ku</w:t>
      </w:r>
      <w:r w:rsidRPr="00291644">
        <w:t>l</w:t>
      </w:r>
      <w:r w:rsidRPr="00291644">
        <w:t>turskatter.</w:t>
      </w:r>
    </w:p>
    <w:p w:rsidR="00B15683" w:rsidRPr="00291644" w:rsidRDefault="00B15683">
      <w:pPr>
        <w:pStyle w:val="Normaltindrag"/>
      </w:pPr>
      <w:r w:rsidRPr="00291644">
        <w:t xml:space="preserve">I dag förekommer viss lagring av konst- och kulturföremål med fokus på långsiktigt bevarande. Detta sker i bergrum som bland annat disponeras av Riksarkivet, Kungliga biblioteket och Armémuseum. Föremålen har ofta låg rörlighet och är således sällan utställda. Men de mest tilldragande kultur- och </w:t>
      </w:r>
      <w:r w:rsidRPr="00291644">
        <w:lastRenderedPageBreak/>
        <w:t>konstföremålen når aldrig bergrummen på grund av den inneboende attra</w:t>
      </w:r>
      <w:r w:rsidRPr="00291644">
        <w:t>k</w:t>
      </w:r>
      <w:r w:rsidRPr="00291644">
        <w:t>tionskraften. Dessa blir därtill de mest sårbara.</w:t>
      </w:r>
    </w:p>
    <w:p w:rsidR="00B15683" w:rsidRPr="00291644" w:rsidRDefault="00B15683">
      <w:pPr>
        <w:pStyle w:val="Normaltindrag"/>
      </w:pPr>
      <w:r w:rsidRPr="00291644">
        <w:t>Sverige har under två århundraden förskonats från liknande incidenter. Vi har även förskonats från miljökatastrofer till följd av mänsklig påverkan av klimatet och övriga naturkatastrofer. Exemplen med översvämningar i Ce</w:t>
      </w:r>
      <w:r w:rsidRPr="00291644">
        <w:t>n</w:t>
      </w:r>
      <w:r w:rsidRPr="00291644">
        <w:t>traleuropa och Nordamerika talar sitt tydliga språk. Detta fråntar inte dagens generation ansvar att ha beredskap för oväntade och våldsamma händelseu</w:t>
      </w:r>
      <w:r w:rsidRPr="00291644">
        <w:t>t</w:t>
      </w:r>
      <w:r w:rsidRPr="00291644">
        <w:t>vecklingar.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1644">
        <w:trPr>
          <w:cantSplit/>
        </w:trPr>
        <w:tc>
          <w:tcPr>
            <w:tcW w:w="3046" w:type="dxa"/>
          </w:tcPr>
          <w:p w:rsidR="00B15683" w:rsidRPr="00291644" w:rsidRDefault="00B15683">
            <w:pPr>
              <w:pStyle w:val="UnderskriftDatum"/>
              <w:spacing w:before="240"/>
            </w:pPr>
            <w:r w:rsidRPr="00291644">
              <w:t>Stockholm den 1 oktober 2008</w:t>
            </w:r>
          </w:p>
        </w:tc>
        <w:tc>
          <w:tcPr>
            <w:tcW w:w="3047" w:type="dxa"/>
          </w:tcPr>
          <w:p w:rsidR="00B15683" w:rsidRPr="00291644" w:rsidRDefault="00B15683">
            <w:pPr>
              <w:pStyle w:val="Underskrifter"/>
              <w:spacing w:before="240"/>
            </w:pPr>
          </w:p>
        </w:tc>
      </w:tr>
      <w:tr w:rsidR="00000000" w:rsidRPr="00291644">
        <w:trPr>
          <w:cantSplit/>
        </w:trPr>
        <w:tc>
          <w:tcPr>
            <w:tcW w:w="3046" w:type="dxa"/>
          </w:tcPr>
          <w:p w:rsidR="00B15683" w:rsidRPr="00291644" w:rsidRDefault="00B15683">
            <w:pPr>
              <w:pStyle w:val="Underskrifter"/>
            </w:pPr>
            <w:r w:rsidRPr="00291644">
              <w:t>Hans Rothenberg (m)</w:t>
            </w:r>
          </w:p>
        </w:tc>
        <w:tc>
          <w:tcPr>
            <w:tcW w:w="3046" w:type="dxa"/>
          </w:tcPr>
          <w:p w:rsidR="00B15683" w:rsidRPr="00291644" w:rsidRDefault="00B15683">
            <w:pPr>
              <w:pStyle w:val="Underskrifter"/>
            </w:pPr>
            <w:r w:rsidRPr="00291644">
              <w:t>Walburga Habsburg Douglas (m)</w:t>
            </w:r>
          </w:p>
        </w:tc>
      </w:tr>
    </w:tbl>
    <w:p w:rsidR="00B15683" w:rsidRPr="00291644" w:rsidRDefault="00B15683">
      <w:pPr>
        <w:pStyle w:val="Normaltindrag"/>
      </w:pPr>
    </w:p>
    <w:sectPr w:rsidR="00B15683" w:rsidRPr="00291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683" w:rsidRPr="00291644" w:rsidRDefault="00B15683">
      <w:r w:rsidRPr="00291644">
        <w:separator/>
      </w:r>
    </w:p>
  </w:endnote>
  <w:endnote w:type="continuationSeparator" w:id="0">
    <w:p w:rsidR="00B15683" w:rsidRPr="00291644" w:rsidRDefault="00B15683">
      <w:r w:rsidRPr="002916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683" w:rsidRPr="00291644" w:rsidRDefault="00291644">
    <w:pPr>
      <w:pStyle w:val="Sidfot"/>
    </w:pPr>
    <w:r w:rsidRPr="002916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13612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683" w:rsidRDefault="00B156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5683" w:rsidRDefault="00B156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683" w:rsidRPr="00291644" w:rsidRDefault="00291644">
    <w:pPr>
      <w:pStyle w:val="Sidfot"/>
    </w:pPr>
    <w:r w:rsidRPr="002916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67815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683" w:rsidRDefault="00B15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5683" w:rsidRDefault="00B15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683" w:rsidRPr="00291644" w:rsidRDefault="00291644">
    <w:pPr>
      <w:pStyle w:val="Sidfot"/>
    </w:pPr>
    <w:r w:rsidRPr="002916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1660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683" w:rsidRDefault="00B156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5683" w:rsidRDefault="00B156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683" w:rsidRPr="00291644" w:rsidRDefault="00B15683">
      <w:r w:rsidRPr="00291644">
        <w:separator/>
      </w:r>
    </w:p>
  </w:footnote>
  <w:footnote w:type="continuationSeparator" w:id="0">
    <w:p w:rsidR="00B15683" w:rsidRPr="00291644" w:rsidRDefault="00B15683">
      <w:r w:rsidRPr="002916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683" w:rsidRPr="00291644" w:rsidRDefault="00291644">
    <w:pPr>
      <w:pStyle w:val="Sidhuvud"/>
    </w:pPr>
    <w:r w:rsidRPr="002916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91611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683" w:rsidRDefault="00B156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5683" w:rsidRDefault="00B156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683" w:rsidRPr="00291644" w:rsidRDefault="00291644">
    <w:pPr>
      <w:pStyle w:val="Sidhuvud"/>
    </w:pPr>
    <w:r w:rsidRPr="002916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3967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683" w:rsidRDefault="00B156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5683" w:rsidRDefault="00B156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5683" w:rsidRPr="00291644" w:rsidRDefault="00B15683">
    <w:pPr>
      <w:pStyle w:val="FSHNormal"/>
      <w:tabs>
        <w:tab w:val="right" w:pos="5840"/>
      </w:tabs>
    </w:pPr>
    <w:r w:rsidRPr="00291644">
      <w:br/>
    </w:r>
    <w:r w:rsidRPr="00291644">
      <w:fldChar w:fldCharType="begin" w:fldLock="1"/>
    </w:r>
    <w:r w:rsidRPr="00291644">
      <w:instrText xml:space="preserve"> DOCPROPERTY</w:instrText>
    </w:r>
    <w:r w:rsidRPr="00291644">
      <w:rPr>
        <w:sz w:val="18"/>
      </w:rPr>
      <w:instrText xml:space="preserve"> "YearUser" *\charformat </w:instrText>
    </w:r>
    <w:r w:rsidRPr="00291644">
      <w:fldChar w:fldCharType="separate"/>
    </w:r>
    <w:r w:rsidRPr="00291644">
      <w:t>2008/09</w:t>
    </w:r>
    <w:r w:rsidRPr="00291644">
      <w:fldChar w:fldCharType="end"/>
    </w:r>
    <w:r w:rsidRPr="00291644">
      <w:t xml:space="preserve"> </w:t>
    </w:r>
    <w:r w:rsidRPr="00291644">
      <w:tab/>
      <w:t xml:space="preserve">mnr: </w:t>
    </w:r>
    <w:r w:rsidRPr="00291644">
      <w:fldChar w:fldCharType="begin" w:fldLock="1"/>
    </w:r>
    <w:r w:rsidRPr="00291644">
      <w:instrText xml:space="preserve"> DOCPROPERTY</w:instrText>
    </w:r>
    <w:r w:rsidRPr="00291644">
      <w:rPr>
        <w:sz w:val="18"/>
      </w:rPr>
      <w:instrText xml:space="preserve"> "Motionsnummer" *\charformat </w:instrText>
    </w:r>
    <w:r w:rsidRPr="00291644">
      <w:fldChar w:fldCharType="separate"/>
    </w:r>
    <w:r w:rsidRPr="00291644">
      <w:t>Kr237</w:t>
    </w:r>
    <w:r w:rsidRPr="00291644">
      <w:fldChar w:fldCharType="end"/>
    </w:r>
    <w:r w:rsidRPr="00291644">
      <w:br/>
    </w:r>
    <w:r w:rsidRPr="00291644">
      <w:fldChar w:fldCharType="begin" w:fldLock="1"/>
    </w:r>
    <w:r w:rsidRPr="00291644">
      <w:instrText xml:space="preserve"> DOCPROPERTY</w:instrText>
    </w:r>
    <w:r w:rsidRPr="00291644">
      <w:rPr>
        <w:sz w:val="18"/>
      </w:rPr>
      <w:instrText xml:space="preserve"> "Samling" *\charformat </w:instrText>
    </w:r>
    <w:r w:rsidRPr="00291644">
      <w:fldChar w:fldCharType="end"/>
    </w:r>
    <w:r w:rsidRPr="00291644">
      <w:tab/>
      <w:t xml:space="preserve">pnr: </w:t>
    </w:r>
    <w:r w:rsidRPr="00291644">
      <w:fldChar w:fldCharType="begin" w:fldLock="1"/>
    </w:r>
    <w:r w:rsidRPr="00291644">
      <w:instrText xml:space="preserve"> DOCPROPERTY</w:instrText>
    </w:r>
    <w:r w:rsidRPr="00291644">
      <w:rPr>
        <w:sz w:val="18"/>
      </w:rPr>
      <w:instrText xml:space="preserve"> "Partinummer" *\charformat </w:instrText>
    </w:r>
    <w:r w:rsidRPr="00291644">
      <w:fldChar w:fldCharType="separate"/>
    </w:r>
    <w:r w:rsidRPr="00291644">
      <w:t>m1193</w:t>
    </w:r>
    <w:r w:rsidRPr="00291644">
      <w:fldChar w:fldCharType="end"/>
    </w:r>
  </w:p>
  <w:p w:rsidR="00B15683" w:rsidRPr="00291644" w:rsidRDefault="00B15683">
    <w:pPr>
      <w:pStyle w:val="FSHRub1"/>
    </w:pPr>
    <w:r w:rsidRPr="00291644">
      <w:t>Motion till riksdagen</w:t>
    </w:r>
    <w:r w:rsidRPr="00291644">
      <w:br/>
    </w:r>
    <w:r w:rsidRPr="00291644">
      <w:fldChar w:fldCharType="begin" w:fldLock="1"/>
    </w:r>
    <w:r w:rsidRPr="00291644">
      <w:instrText xml:space="preserve"> DOCPROPERTY "YearUser" *\charformat </w:instrText>
    </w:r>
    <w:r w:rsidRPr="00291644">
      <w:fldChar w:fldCharType="separate"/>
    </w:r>
    <w:r w:rsidRPr="00291644">
      <w:t>2008/09</w:t>
    </w:r>
    <w:r w:rsidRPr="00291644">
      <w:fldChar w:fldCharType="end"/>
    </w:r>
    <w:r w:rsidRPr="00291644">
      <w:t>:</w:t>
    </w:r>
    <w:r w:rsidRPr="00291644">
      <w:fldChar w:fldCharType="begin" w:fldLock="1"/>
    </w:r>
    <w:r w:rsidRPr="00291644">
      <w:instrText xml:space="preserve"> DOCPROPERTY "Motionsnummer" *\charformat </w:instrText>
    </w:r>
    <w:r w:rsidRPr="00291644">
      <w:fldChar w:fldCharType="separate"/>
    </w:r>
    <w:r w:rsidRPr="00291644">
      <w:t>Kr237</w:t>
    </w:r>
    <w:r w:rsidRPr="00291644">
      <w:fldChar w:fldCharType="end"/>
    </w:r>
  </w:p>
  <w:p w:rsidR="00B15683" w:rsidRPr="00291644" w:rsidRDefault="00B15683">
    <w:pPr>
      <w:pStyle w:val="FSHNormalS5"/>
    </w:pPr>
    <w:r w:rsidRPr="00291644">
      <w:fldChar w:fldCharType="begin" w:fldLock="1"/>
    </w:r>
    <w:r w:rsidRPr="00291644">
      <w:instrText xml:space="preserve"> DOCPROPERTY "MotionarText" *\charformat </w:instrText>
    </w:r>
    <w:r w:rsidRPr="00291644">
      <w:fldChar w:fldCharType="separate"/>
    </w:r>
    <w:r w:rsidRPr="00291644">
      <w:t>av Hans Rothenberg och Walburga Habsburg Douglas (m)</w:t>
    </w:r>
    <w:r w:rsidRPr="00291644">
      <w:fldChar w:fldCharType="end"/>
    </w:r>
    <w:r w:rsidRPr="00291644">
      <w:br/>
    </w:r>
    <w:r w:rsidRPr="00291644">
      <w:fldChar w:fldCharType="begin" w:fldLock="1"/>
    </w:r>
    <w:r w:rsidRPr="00291644">
      <w:instrText xml:space="preserve"> DOCPROPERTY "SvarFrasKort" *\charformat </w:instrText>
    </w:r>
    <w:r w:rsidRPr="00291644">
      <w:fldChar w:fldCharType="end"/>
    </w:r>
  </w:p>
  <w:p w:rsidR="00B15683" w:rsidRPr="00291644" w:rsidRDefault="00B15683">
    <w:pPr>
      <w:pStyle w:val="FSHTitel"/>
    </w:pPr>
    <w:r w:rsidRPr="00291644">
      <w:fldChar w:fldCharType="begin" w:fldLock="1"/>
    </w:r>
    <w:r w:rsidRPr="00291644">
      <w:instrText xml:space="preserve"> DOCPROPERTY</w:instrText>
    </w:r>
    <w:r w:rsidRPr="00291644">
      <w:rPr>
        <w:sz w:val="18"/>
      </w:rPr>
      <w:instrText xml:space="preserve"> "RubrikSvar" *\charformat </w:instrText>
    </w:r>
    <w:r w:rsidRPr="00291644">
      <w:fldChar w:fldCharType="separate"/>
    </w:r>
    <w:r w:rsidRPr="00291644">
      <w:t>Krisberedskap för tillvaratagande av kulturskatter</w:t>
    </w:r>
    <w:r w:rsidRPr="00291644">
      <w:fldChar w:fldCharType="end"/>
    </w:r>
  </w:p>
  <w:p w:rsidR="00B15683" w:rsidRPr="00291644" w:rsidRDefault="00B15683">
    <w:pPr>
      <w:pStyle w:val="Normal00"/>
    </w:pPr>
  </w:p>
  <w:p w:rsidR="00B15683" w:rsidRPr="00291644" w:rsidRDefault="00B156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7028683">
    <w:abstractNumId w:val="8"/>
  </w:num>
  <w:num w:numId="2" w16cid:durableId="448545891">
    <w:abstractNumId w:val="9"/>
  </w:num>
  <w:num w:numId="3" w16cid:durableId="1160728372">
    <w:abstractNumId w:val="8"/>
  </w:num>
  <w:num w:numId="4" w16cid:durableId="1195851345">
    <w:abstractNumId w:val="9"/>
  </w:num>
  <w:num w:numId="5" w16cid:durableId="1467774159">
    <w:abstractNumId w:val="13"/>
  </w:num>
  <w:num w:numId="6" w16cid:durableId="151413166">
    <w:abstractNumId w:val="10"/>
  </w:num>
  <w:num w:numId="7" w16cid:durableId="298608140">
    <w:abstractNumId w:val="11"/>
  </w:num>
  <w:num w:numId="8" w16cid:durableId="954409625">
    <w:abstractNumId w:val="12"/>
  </w:num>
  <w:num w:numId="9" w16cid:durableId="283662025">
    <w:abstractNumId w:val="8"/>
  </w:num>
  <w:num w:numId="10" w16cid:durableId="396130535">
    <w:abstractNumId w:val="3"/>
  </w:num>
  <w:num w:numId="11" w16cid:durableId="24261319">
    <w:abstractNumId w:val="2"/>
  </w:num>
  <w:num w:numId="12" w16cid:durableId="1008019853">
    <w:abstractNumId w:val="1"/>
  </w:num>
  <w:num w:numId="13" w16cid:durableId="878661161">
    <w:abstractNumId w:val="0"/>
  </w:num>
  <w:num w:numId="14" w16cid:durableId="857239060">
    <w:abstractNumId w:val="9"/>
  </w:num>
  <w:num w:numId="15" w16cid:durableId="950939748">
    <w:abstractNumId w:val="7"/>
  </w:num>
  <w:num w:numId="16" w16cid:durableId="691884899">
    <w:abstractNumId w:val="6"/>
  </w:num>
  <w:num w:numId="17" w16cid:durableId="1167331867">
    <w:abstractNumId w:val="5"/>
  </w:num>
  <w:num w:numId="18" w16cid:durableId="1106729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1290D60C-AFE5-4372-9F7C-AF7DBD9EEEA0},{9E5B03D3-5EA8-4A00-B647-096BE3F39B4A}"/>
  </w:docVars>
  <w:rsids>
    <w:rsidRoot w:val="00A815AA"/>
    <w:rsid w:val="00291644"/>
    <w:rsid w:val="00A815AA"/>
    <w:rsid w:val="00B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E81830-B034-4417-871B-41FB535E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1825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m1193</vt:lpstr>
    </vt:vector>
  </TitlesOfParts>
  <Company>Riksdagen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m1193</dc:title>
  <dc:subject>m1193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2008-12-04T09:47:00Z</cp:lastPrinted>
  <dcterms:created xsi:type="dcterms:W3CDTF">2025-12-17T17:13:00Z</dcterms:created>
  <dcterms:modified xsi:type="dcterms:W3CDTF">2025-12-17T17:13:00Z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Krisberedskap för tillvaratagande av kulturskatter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Krisberedskap för tillvaratagande av kulturskatter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Walburga Habsburg Douglas (m)</vt:lpwstr>
  </property>
  <property fmtid="{D5CDD505-2E9C-101B-9397-08002B2CF9AE}" pid="26" name="MotionarLista">
    <vt:lpwstr>Rothenberg, Hans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20082009000000000109000011930069</vt:lpwstr>
  </property>
  <property fmtid="{D5CDD505-2E9C-101B-9397-08002B2CF9AE}" pid="47" name="datum">
    <vt:lpwstr>081001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20082009000000000109000011930069</vt:lpwstr>
  </property>
  <property fmtid="{D5CDD505-2E9C-101B-9397-08002B2CF9AE}" pid="50" name="nummer">
    <vt:lpwstr>237</vt:lpwstr>
  </property>
  <property fmtid="{D5CDD505-2E9C-101B-9397-08002B2CF9AE}" pid="51" name="utskottsbeteckning">
    <vt:lpwstr>Kr</vt:lpwstr>
  </property>
  <property fmtid="{D5CDD505-2E9C-101B-9397-08002B2CF9AE}" pid="52" name="GlobalUID">
    <vt:lpwstr>{67804778-1E07-4AEF-A66D-188CF2C32B9F}</vt:lpwstr>
  </property>
  <property fmtid="{D5CDD505-2E9C-101B-9397-08002B2CF9AE}" pid="53" name="Överföringar">
    <vt:i4>0</vt:i4>
  </property>
  <property fmtid="{D5CDD505-2E9C-101B-9397-08002B2CF9AE}" pid="54" name="Checksum">
    <vt:lpwstr>*0016422498578*</vt:lpwstr>
  </property>
  <property fmtid="{D5CDD505-2E9C-101B-9397-08002B2CF9AE}" pid="55" name="skuggnummer">
    <vt:lpwstr>709</vt:lpwstr>
  </property>
  <property fmtid="{D5CDD505-2E9C-101B-9397-08002B2CF9AE}" pid="56" name="urixVersion">
    <vt:lpwstr>3.2.0.8</vt:lpwstr>
  </property>
  <property fmtid="{D5CDD505-2E9C-101B-9397-08002B2CF9AE}" pid="57" name="urixOrigin">
    <vt:lpwstr>090401 17:28:09.549</vt:lpwstr>
  </property>
  <property fmtid="{D5CDD505-2E9C-101B-9397-08002B2CF9AE}" pid="58" name="urixGuid">
    <vt:lpwstr>{7E81BCE9-EDB4-47B9-8563-84F4DFE33CDF}</vt:lpwstr>
  </property>
</Properties>
</file>