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3E9" w:rsidRPr="003623E9" w:rsidRDefault="003623E9">
      <w:pPr>
        <w:pStyle w:val="Hemstlrubrik"/>
      </w:pPr>
      <w:r w:rsidRPr="003623E9">
        <w:t>Förslag till riksdagsbeslut</w:t>
      </w:r>
    </w:p>
    <w:p w:rsidR="003623E9" w:rsidRPr="003623E9" w:rsidRDefault="003623E9">
      <w:pPr>
        <w:pStyle w:val="Hemstlatt"/>
        <w:ind w:left="0"/>
      </w:pPr>
      <w:r w:rsidRPr="003623E9">
        <w:t>Riksdagen tillkännager för regeringen som sin mening vad som anförs i motionen om behovet av kuratorer på landets sk</w:t>
      </w:r>
      <w:r w:rsidRPr="003623E9">
        <w:t>o</w:t>
      </w:r>
      <w:r w:rsidRPr="003623E9">
        <w:t>lor.</w:t>
      </w:r>
    </w:p>
    <w:p w:rsidR="003623E9" w:rsidRPr="003623E9" w:rsidRDefault="003623E9">
      <w:pPr>
        <w:pStyle w:val="Rubrik1"/>
      </w:pPr>
      <w:r w:rsidRPr="003623E9">
        <w:t>Motivering</w:t>
      </w:r>
    </w:p>
    <w:p w:rsidR="003623E9" w:rsidRPr="003623E9" w:rsidRDefault="003623E9">
      <w:r w:rsidRPr="003623E9">
        <w:t>I skolhälsovårdens barndom led många barn av näringsbrist, bristande hygien, var nagelbitare och sängvätare. Det var inte ovanligt att behövande barn fick en tesked fiskleverolja eller järnmedicin i skolan. Skolsköterskan skötte – då som nu – dessutom vägning, mätning och viss vaccinering. Skolläkaren kom ungefär vartannat åt för att undersöka hjärta och lungor eller kontrollera om barnet var plattfot etc.</w:t>
      </w:r>
    </w:p>
    <w:p w:rsidR="003623E9" w:rsidRPr="003623E9" w:rsidRDefault="003623E9">
      <w:pPr>
        <w:pStyle w:val="Normaltindrag"/>
      </w:pPr>
      <w:r w:rsidRPr="003623E9">
        <w:t>Mycket har förändrats sedan dess. I dag kommer barnen ofta till skolsk</w:t>
      </w:r>
      <w:r w:rsidRPr="003623E9">
        <w:t>ö</w:t>
      </w:r>
      <w:r w:rsidRPr="003623E9">
        <w:t xml:space="preserve">terskan med problem som huvudvärk, ont i magen, sömnsvårigheter, trötthet och stress – problem som inte sällan är tecken på en svår social problematik och livssituation. </w:t>
      </w:r>
    </w:p>
    <w:p w:rsidR="003623E9" w:rsidRPr="003623E9" w:rsidRDefault="003623E9">
      <w:pPr>
        <w:pStyle w:val="Normaltindrag"/>
      </w:pPr>
      <w:r w:rsidRPr="003623E9">
        <w:t>Skolhälsovårdens mål enligt skollagen är att följa elevens utveckling, att bevara och förbättra elevens själsliga och kroppsliga hälsa, att verka för sunda levnadsvanor och att tillförsäkra eleven rätt att vid behov söka skolhälsovå</w:t>
      </w:r>
      <w:r w:rsidRPr="003623E9">
        <w:t>r</w:t>
      </w:r>
      <w:r w:rsidRPr="003623E9">
        <w:t>den. Det förebyggande och hälsofrämjande arbetet bland barn är en viktig uppgift för skolhälsovården. Detta gäller inte minst i dag då vart fjärde barn räknas som överviktigt på grund av felaktig kost och mycket stillasittande vid tv och dator, vilket har konsekvenser för barnens framtida hälsa.</w:t>
      </w:r>
    </w:p>
    <w:p w:rsidR="003623E9" w:rsidRPr="003623E9" w:rsidRDefault="003623E9">
      <w:pPr>
        <w:pStyle w:val="Normaltindrag"/>
      </w:pPr>
      <w:r w:rsidRPr="003623E9">
        <w:t>Skolsköterskan har under årens lopp haft en viktig roll för barnen i skolan. Hon eller han har varit en person som har både lyssnat och tröstat. Skolsk</w:t>
      </w:r>
      <w:r w:rsidRPr="003623E9">
        <w:t>ö</w:t>
      </w:r>
      <w:r w:rsidRPr="003623E9">
        <w:t>terskans uppgifter med det hälsofrämjande arbetet kvarstår och har blivit allt viktigare.</w:t>
      </w:r>
    </w:p>
    <w:p w:rsidR="003623E9" w:rsidRPr="003623E9" w:rsidRDefault="003623E9">
      <w:pPr>
        <w:pStyle w:val="Normaltindrag"/>
      </w:pPr>
      <w:r w:rsidRPr="003623E9">
        <w:lastRenderedPageBreak/>
        <w:t>Eftersom barn i dag har delvis andra problem än förr är det dock viktigt att komplettera skolhälsovården med personal som har adekvat utbildning i soc</w:t>
      </w:r>
      <w:r w:rsidRPr="003623E9">
        <w:t>i</w:t>
      </w:r>
      <w:r w:rsidRPr="003623E9">
        <w:t>alt arbete. Det kan vara kuratorer med gedigen erfarenhet av arbete med barn och föräldrar och som har goda kunskaper i gällande lagstiftning. Kuratorer är i dag en bristvara på många skolor trots att åtskilliga barn har en komplicerad social problematik. Att elever får tillgång till kuratorer är därför ytterst vi</w:t>
      </w:r>
      <w:r w:rsidRPr="003623E9">
        <w:t>k</w:t>
      </w:r>
      <w:r w:rsidRPr="003623E9">
        <w:t>tigt. Eftersom samarbete mellan skola och socialtjänst är centralt kan detta underlättas betydligt eftersom även både kuratorer och socialsekreterare bör vara socionomer. Eftersom kommunerna själ</w:t>
      </w:r>
      <w:r w:rsidRPr="003623E9">
        <w:t>va beslutar om det ska finnas kuratorer på skolorna är det av vikt att krav på detta kommer att finnas i den kommande skollagen. Det är glädjande att skolminister Jan Björklund redan aviserat att han vill skärpa skollagen så att alla elever, i mån av behov och oavsett vilken typ av skola de går på, har tillgång till skolsköterska och sko</w:t>
      </w:r>
      <w:r w:rsidRPr="003623E9">
        <w:t>l</w:t>
      </w:r>
      <w:r w:rsidRPr="003623E9">
        <w:t>kurator.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23E9">
        <w:trPr>
          <w:cantSplit/>
        </w:trPr>
        <w:tc>
          <w:tcPr>
            <w:tcW w:w="3046" w:type="dxa"/>
          </w:tcPr>
          <w:p w:rsidR="003623E9" w:rsidRPr="003623E9" w:rsidRDefault="003623E9">
            <w:pPr>
              <w:pStyle w:val="UnderskriftDatum"/>
              <w:spacing w:before="240"/>
            </w:pPr>
            <w:r w:rsidRPr="003623E9">
              <w:t>Stockholm den 3 oktober 2008</w:t>
            </w:r>
          </w:p>
        </w:tc>
        <w:tc>
          <w:tcPr>
            <w:tcW w:w="3047" w:type="dxa"/>
          </w:tcPr>
          <w:p w:rsidR="003623E9" w:rsidRPr="003623E9" w:rsidRDefault="003623E9">
            <w:pPr>
              <w:pStyle w:val="Underskrifter"/>
              <w:spacing w:before="240"/>
            </w:pPr>
          </w:p>
        </w:tc>
      </w:tr>
      <w:tr w:rsidR="00000000" w:rsidRPr="003623E9">
        <w:trPr>
          <w:cantSplit/>
        </w:trPr>
        <w:tc>
          <w:tcPr>
            <w:tcW w:w="3046" w:type="dxa"/>
          </w:tcPr>
          <w:p w:rsidR="003623E9" w:rsidRPr="003623E9" w:rsidRDefault="003623E9">
            <w:pPr>
              <w:pStyle w:val="Underskrifter"/>
            </w:pPr>
            <w:r w:rsidRPr="003623E9">
              <w:t>Solveig Hellquist (fp)</w:t>
            </w:r>
          </w:p>
        </w:tc>
        <w:tc>
          <w:tcPr>
            <w:tcW w:w="3046" w:type="dxa"/>
          </w:tcPr>
          <w:p w:rsidR="003623E9" w:rsidRPr="003623E9" w:rsidRDefault="003623E9">
            <w:pPr>
              <w:pStyle w:val="Underskrifter"/>
            </w:pPr>
          </w:p>
        </w:tc>
      </w:tr>
      <w:tr w:rsidR="00000000" w:rsidRPr="003623E9">
        <w:trPr>
          <w:cantSplit/>
        </w:trPr>
        <w:tc>
          <w:tcPr>
            <w:tcW w:w="3046" w:type="dxa"/>
          </w:tcPr>
          <w:p w:rsidR="003623E9" w:rsidRPr="003623E9" w:rsidRDefault="003623E9">
            <w:pPr>
              <w:pStyle w:val="Underskrifter"/>
            </w:pPr>
            <w:r w:rsidRPr="003623E9">
              <w:t>Maria Lundqvist-Brömster (fp)</w:t>
            </w:r>
          </w:p>
        </w:tc>
        <w:tc>
          <w:tcPr>
            <w:tcW w:w="3046" w:type="dxa"/>
          </w:tcPr>
          <w:p w:rsidR="003623E9" w:rsidRPr="003623E9" w:rsidRDefault="003623E9">
            <w:pPr>
              <w:pStyle w:val="Underskrifter"/>
            </w:pPr>
            <w:r w:rsidRPr="003623E9">
              <w:t>Agneta Berliner (fp)</w:t>
            </w:r>
          </w:p>
        </w:tc>
      </w:tr>
    </w:tbl>
    <w:p w:rsidR="003623E9" w:rsidRPr="003623E9" w:rsidRDefault="003623E9">
      <w:pPr>
        <w:pStyle w:val="Normaltindrag"/>
      </w:pPr>
    </w:p>
    <w:sectPr w:rsidR="00000000" w:rsidRPr="003623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3E9" w:rsidRPr="003623E9" w:rsidRDefault="003623E9">
      <w:r w:rsidRPr="003623E9">
        <w:separator/>
      </w:r>
    </w:p>
  </w:endnote>
  <w:endnote w:type="continuationSeparator" w:id="0">
    <w:p w:rsidR="003623E9" w:rsidRPr="003623E9" w:rsidRDefault="003623E9">
      <w:r w:rsidRPr="003623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E9" w:rsidRPr="003623E9" w:rsidRDefault="003623E9">
    <w:pPr>
      <w:pStyle w:val="Sidfot"/>
    </w:pPr>
    <w:r w:rsidRPr="003623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3903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E9" w:rsidRDefault="003623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3E9" w:rsidRDefault="003623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E9" w:rsidRPr="003623E9" w:rsidRDefault="003623E9">
    <w:pPr>
      <w:pStyle w:val="Sidfot"/>
    </w:pPr>
    <w:r w:rsidRPr="003623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8510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E9" w:rsidRDefault="00362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3E9" w:rsidRDefault="00362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E9" w:rsidRPr="003623E9" w:rsidRDefault="003623E9">
    <w:pPr>
      <w:pStyle w:val="Sidfot"/>
    </w:pPr>
    <w:r w:rsidRPr="003623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070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E9" w:rsidRDefault="00362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3E9" w:rsidRDefault="00362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3E9" w:rsidRPr="003623E9" w:rsidRDefault="003623E9">
      <w:r w:rsidRPr="003623E9">
        <w:separator/>
      </w:r>
    </w:p>
  </w:footnote>
  <w:footnote w:type="continuationSeparator" w:id="0">
    <w:p w:rsidR="003623E9" w:rsidRPr="003623E9" w:rsidRDefault="003623E9">
      <w:r w:rsidRPr="003623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E9" w:rsidRPr="003623E9" w:rsidRDefault="003623E9">
    <w:pPr>
      <w:pStyle w:val="Sidhuvud"/>
    </w:pPr>
    <w:r w:rsidRPr="003623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575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E9" w:rsidRDefault="003623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3E9" w:rsidRDefault="003623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E9" w:rsidRPr="003623E9" w:rsidRDefault="003623E9">
    <w:pPr>
      <w:pStyle w:val="Sidhuvud"/>
    </w:pPr>
    <w:r w:rsidRPr="003623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019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E9" w:rsidRDefault="003623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3E9" w:rsidRDefault="003623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E9" w:rsidRPr="003623E9" w:rsidRDefault="003623E9">
    <w:pPr>
      <w:pStyle w:val="FSHNormal"/>
      <w:tabs>
        <w:tab w:val="right" w:pos="5840"/>
      </w:tabs>
    </w:pPr>
    <w:r w:rsidRPr="003623E9">
      <w:br/>
    </w:r>
    <w:r w:rsidRPr="003623E9">
      <w:fldChar w:fldCharType="begin" w:fldLock="1"/>
    </w:r>
    <w:r w:rsidRPr="003623E9">
      <w:instrText xml:space="preserve"> DOCPROPERTY</w:instrText>
    </w:r>
    <w:r w:rsidRPr="003623E9">
      <w:rPr>
        <w:sz w:val="18"/>
      </w:rPr>
      <w:instrText xml:space="preserve"> "YearUser" *\charformat </w:instrText>
    </w:r>
    <w:r w:rsidRPr="003623E9">
      <w:fldChar w:fldCharType="separate"/>
    </w:r>
    <w:r w:rsidRPr="003623E9">
      <w:t>2008/09</w:t>
    </w:r>
    <w:r w:rsidRPr="003623E9">
      <w:fldChar w:fldCharType="end"/>
    </w:r>
    <w:r w:rsidRPr="003623E9">
      <w:t xml:space="preserve"> </w:t>
    </w:r>
    <w:r w:rsidRPr="003623E9">
      <w:tab/>
      <w:t xml:space="preserve">mnr: </w:t>
    </w:r>
    <w:r w:rsidRPr="003623E9">
      <w:fldChar w:fldCharType="begin" w:fldLock="1"/>
    </w:r>
    <w:r w:rsidRPr="003623E9">
      <w:instrText xml:space="preserve"> DOCPROPERTY</w:instrText>
    </w:r>
    <w:r w:rsidRPr="003623E9">
      <w:rPr>
        <w:sz w:val="18"/>
      </w:rPr>
      <w:instrText xml:space="preserve"> "Motionsnummer" *\charformat </w:instrText>
    </w:r>
    <w:r w:rsidRPr="003623E9">
      <w:fldChar w:fldCharType="separate"/>
    </w:r>
    <w:r w:rsidRPr="003623E9">
      <w:t>Ub385</w:t>
    </w:r>
    <w:r w:rsidRPr="003623E9">
      <w:fldChar w:fldCharType="end"/>
    </w:r>
    <w:r w:rsidRPr="003623E9">
      <w:br/>
    </w:r>
    <w:r w:rsidRPr="003623E9">
      <w:fldChar w:fldCharType="begin" w:fldLock="1"/>
    </w:r>
    <w:r w:rsidRPr="003623E9">
      <w:instrText xml:space="preserve"> DOCPROPERTY</w:instrText>
    </w:r>
    <w:r w:rsidRPr="003623E9">
      <w:rPr>
        <w:sz w:val="18"/>
      </w:rPr>
      <w:instrText xml:space="preserve"> "Samling" *\charformat </w:instrText>
    </w:r>
    <w:r w:rsidRPr="003623E9">
      <w:fldChar w:fldCharType="end"/>
    </w:r>
    <w:r w:rsidRPr="003623E9">
      <w:tab/>
      <w:t xml:space="preserve">pnr: </w:t>
    </w:r>
    <w:r w:rsidRPr="003623E9">
      <w:fldChar w:fldCharType="begin" w:fldLock="1"/>
    </w:r>
    <w:r w:rsidRPr="003623E9">
      <w:instrText xml:space="preserve"> DOCPROPERTY</w:instrText>
    </w:r>
    <w:r w:rsidRPr="003623E9">
      <w:rPr>
        <w:sz w:val="18"/>
      </w:rPr>
      <w:instrText xml:space="preserve"> "Partinummer" *\charformat </w:instrText>
    </w:r>
    <w:r w:rsidRPr="003623E9">
      <w:fldChar w:fldCharType="separate"/>
    </w:r>
    <w:r w:rsidRPr="003623E9">
      <w:t>fp1149</w:t>
    </w:r>
    <w:r w:rsidRPr="003623E9">
      <w:fldChar w:fldCharType="end"/>
    </w:r>
  </w:p>
  <w:p w:rsidR="003623E9" w:rsidRPr="003623E9" w:rsidRDefault="003623E9">
    <w:pPr>
      <w:pStyle w:val="FSHRub1"/>
    </w:pPr>
    <w:r w:rsidRPr="003623E9">
      <w:t>Motion till riksdagen</w:t>
    </w:r>
    <w:r w:rsidRPr="003623E9">
      <w:br/>
    </w:r>
    <w:r w:rsidRPr="003623E9">
      <w:fldChar w:fldCharType="begin" w:fldLock="1"/>
    </w:r>
    <w:r w:rsidRPr="003623E9">
      <w:instrText xml:space="preserve"> DOCPROPERTY "YearUser" *\charformat </w:instrText>
    </w:r>
    <w:r w:rsidRPr="003623E9">
      <w:fldChar w:fldCharType="separate"/>
    </w:r>
    <w:r w:rsidRPr="003623E9">
      <w:t>2008/09</w:t>
    </w:r>
    <w:r w:rsidRPr="003623E9">
      <w:fldChar w:fldCharType="end"/>
    </w:r>
    <w:r w:rsidRPr="003623E9">
      <w:t>:</w:t>
    </w:r>
    <w:r w:rsidRPr="003623E9">
      <w:fldChar w:fldCharType="begin" w:fldLock="1"/>
    </w:r>
    <w:r w:rsidRPr="003623E9">
      <w:instrText xml:space="preserve"> DOCPROPERTY "Motionsnummer" *\charformat </w:instrText>
    </w:r>
    <w:r w:rsidRPr="003623E9">
      <w:fldChar w:fldCharType="separate"/>
    </w:r>
    <w:r w:rsidRPr="003623E9">
      <w:t>Ub385</w:t>
    </w:r>
    <w:r w:rsidRPr="003623E9">
      <w:fldChar w:fldCharType="end"/>
    </w:r>
  </w:p>
  <w:p w:rsidR="003623E9" w:rsidRPr="003623E9" w:rsidRDefault="003623E9">
    <w:pPr>
      <w:pStyle w:val="FSHNormalS5"/>
    </w:pPr>
    <w:r w:rsidRPr="003623E9">
      <w:fldChar w:fldCharType="begin" w:fldLock="1"/>
    </w:r>
    <w:r w:rsidRPr="003623E9">
      <w:instrText xml:space="preserve"> DOCPROPERTY "MotionarText" *\charformat </w:instrText>
    </w:r>
    <w:r w:rsidRPr="003623E9">
      <w:fldChar w:fldCharType="separate"/>
    </w:r>
    <w:r w:rsidRPr="003623E9">
      <w:t>av Solveig Hellquist m.fl. (fp)</w:t>
    </w:r>
    <w:r w:rsidRPr="003623E9">
      <w:fldChar w:fldCharType="end"/>
    </w:r>
    <w:r w:rsidRPr="003623E9">
      <w:br/>
    </w:r>
    <w:r w:rsidRPr="003623E9">
      <w:fldChar w:fldCharType="begin" w:fldLock="1"/>
    </w:r>
    <w:r w:rsidRPr="003623E9">
      <w:instrText xml:space="preserve"> DOCPROPERTY "SvarFrasKort" *\charformat </w:instrText>
    </w:r>
    <w:r w:rsidRPr="003623E9">
      <w:fldChar w:fldCharType="end"/>
    </w:r>
  </w:p>
  <w:p w:rsidR="003623E9" w:rsidRPr="003623E9" w:rsidRDefault="003623E9">
    <w:pPr>
      <w:pStyle w:val="FSHTitel"/>
    </w:pPr>
    <w:r w:rsidRPr="003623E9">
      <w:fldChar w:fldCharType="begin" w:fldLock="1"/>
    </w:r>
    <w:r w:rsidRPr="003623E9">
      <w:instrText xml:space="preserve"> DOCPROPERTY</w:instrText>
    </w:r>
    <w:r w:rsidRPr="003623E9">
      <w:rPr>
        <w:sz w:val="18"/>
      </w:rPr>
      <w:instrText xml:space="preserve"> "RubrikSvar" *\charformat </w:instrText>
    </w:r>
    <w:r w:rsidRPr="003623E9">
      <w:fldChar w:fldCharType="separate"/>
    </w:r>
    <w:r w:rsidRPr="003623E9">
      <w:t>Tillgång till kuratorer på landets skolor</w:t>
    </w:r>
    <w:r w:rsidRPr="003623E9">
      <w:fldChar w:fldCharType="end"/>
    </w:r>
  </w:p>
  <w:p w:rsidR="003623E9" w:rsidRPr="003623E9" w:rsidRDefault="003623E9">
    <w:pPr>
      <w:pStyle w:val="Normal00"/>
    </w:pPr>
  </w:p>
  <w:p w:rsidR="003623E9" w:rsidRPr="003623E9" w:rsidRDefault="003623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0671369">
    <w:abstractNumId w:val="8"/>
  </w:num>
  <w:num w:numId="2" w16cid:durableId="1852916647">
    <w:abstractNumId w:val="9"/>
  </w:num>
  <w:num w:numId="3" w16cid:durableId="253756317">
    <w:abstractNumId w:val="8"/>
  </w:num>
  <w:num w:numId="4" w16cid:durableId="1225992253">
    <w:abstractNumId w:val="9"/>
  </w:num>
  <w:num w:numId="5" w16cid:durableId="1668709407">
    <w:abstractNumId w:val="13"/>
  </w:num>
  <w:num w:numId="6" w16cid:durableId="1956674529">
    <w:abstractNumId w:val="10"/>
  </w:num>
  <w:num w:numId="7" w16cid:durableId="1053499606">
    <w:abstractNumId w:val="11"/>
  </w:num>
  <w:num w:numId="8" w16cid:durableId="1991515507">
    <w:abstractNumId w:val="12"/>
  </w:num>
  <w:num w:numId="9" w16cid:durableId="6714612">
    <w:abstractNumId w:val="8"/>
  </w:num>
  <w:num w:numId="10" w16cid:durableId="158618201">
    <w:abstractNumId w:val="3"/>
  </w:num>
  <w:num w:numId="11" w16cid:durableId="1896969886">
    <w:abstractNumId w:val="2"/>
  </w:num>
  <w:num w:numId="12" w16cid:durableId="1383292634">
    <w:abstractNumId w:val="1"/>
  </w:num>
  <w:num w:numId="13" w16cid:durableId="769862300">
    <w:abstractNumId w:val="0"/>
  </w:num>
  <w:num w:numId="14" w16cid:durableId="1266353494">
    <w:abstractNumId w:val="9"/>
  </w:num>
  <w:num w:numId="15" w16cid:durableId="1527063339">
    <w:abstractNumId w:val="7"/>
  </w:num>
  <w:num w:numId="16" w16cid:durableId="1599868292">
    <w:abstractNumId w:val="6"/>
  </w:num>
  <w:num w:numId="17" w16cid:durableId="1062824356">
    <w:abstractNumId w:val="5"/>
  </w:num>
  <w:num w:numId="18" w16cid:durableId="205265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3A71D09-B004-4CE5-ABE2-958F1F62098A},{602FC447-0AA2-4F2F-A2AC-90E85B57D72A},{DAD98723-96A2-4811-813A-08D52AC9C422}"/>
  </w:docVars>
  <w:rsids>
    <w:rsidRoot w:val="009832CD"/>
    <w:rsid w:val="003623E9"/>
    <w:rsid w:val="009832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E77AD53-8CCF-4E20-9602-A41AC774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2298</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fp1149</vt:lpstr>
    </vt:vector>
  </TitlesOfParts>
  <Company>Riksdagen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fp1149</dc:title>
  <dc:subject>fp1149</dc:subject>
  <dc:creator>Riksdagen</dc:creator>
  <cp:keywords>Riksdagen</cp:keywords>
  <dc:description>TKG-ktrl, MSMQ4mb, PersReg-Distribution mm b-&gt;ny fplogga</dc:description>
  <cp:lastModifiedBy>Lars Brink</cp:lastModifiedBy>
  <cp:revision>2</cp:revision>
  <cp:lastPrinted>2008-11-17T14:17:00Z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Tillgång till kuratorer på landets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kuratorer på landets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Solveig Hellquist m.fl. (fp)</vt:lpwstr>
  </property>
  <property fmtid="{D5CDD505-2E9C-101B-9397-08002B2CF9AE}" pid="26" name="MotionarLista">
    <vt:lpwstr>Hellquist, Solveig (fp)\Lundqvist-Brömster, Maria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Maria Lundqvist-Brömster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20082009000001020112000011490069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20082009000001020112000011490069</vt:lpwstr>
  </property>
  <property fmtid="{D5CDD505-2E9C-101B-9397-08002B2CF9AE}" pid="50" name="nummer">
    <vt:lpwstr>385</vt:lpwstr>
  </property>
  <property fmtid="{D5CDD505-2E9C-101B-9397-08002B2CF9AE}" pid="51" name="utskottsbeteckning">
    <vt:lpwstr>Ub</vt:lpwstr>
  </property>
  <property fmtid="{D5CDD505-2E9C-101B-9397-08002B2CF9AE}" pid="52" name="GlobalUID">
    <vt:lpwstr>{3DB9A2D5-EBD1-4E8B-BC44-B0E3918EF3F2}</vt:lpwstr>
  </property>
  <property fmtid="{D5CDD505-2E9C-101B-9397-08002B2CF9AE}" pid="53" name="Överföringar">
    <vt:i4>0</vt:i4>
  </property>
  <property fmtid="{D5CDD505-2E9C-101B-9397-08002B2CF9AE}" pid="54" name="Checksum">
    <vt:lpwstr>*1004404150834*</vt:lpwstr>
  </property>
  <property fmtid="{D5CDD505-2E9C-101B-9397-08002B2CF9AE}" pid="55" name="skuggnummer">
    <vt:lpwstr>1724</vt:lpwstr>
  </property>
  <property fmtid="{D5CDD505-2E9C-101B-9397-08002B2CF9AE}" pid="56" name="urixVersion">
    <vt:lpwstr>3.2.0.8</vt:lpwstr>
  </property>
  <property fmtid="{D5CDD505-2E9C-101B-9397-08002B2CF9AE}" pid="57" name="urixOrigin">
    <vt:lpwstr>090401 19:36:02.412</vt:lpwstr>
  </property>
  <property fmtid="{D5CDD505-2E9C-101B-9397-08002B2CF9AE}" pid="58" name="urixGuid">
    <vt:lpwstr>{FEE094E3-DFB6-45D9-8B18-BAA48A9D8B7F}</vt:lpwstr>
  </property>
</Properties>
</file>