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F12" w:rsidRPr="0050592B" w:rsidRDefault="00A81637">
      <w:pPr>
        <w:pStyle w:val="Rubrik1"/>
        <w:shd w:val="clear" w:color="000000" w:fill="auto"/>
        <w:tabs>
          <w:tab w:val="clear" w:pos="284"/>
          <w:tab w:val="left" w:pos="240"/>
        </w:tabs>
      </w:pPr>
      <w:bookmarkStart w:id="0" w:name="_Toc148788643"/>
      <w:r w:rsidRPr="0050592B">
        <w:t>Innehållsförteckning</w:t>
      </w:r>
      <w:bookmarkEnd w:id="0"/>
    </w:p>
    <w:p w:rsidR="00047F12" w:rsidRPr="0050592B" w:rsidRDefault="00710738">
      <w:pPr>
        <w:pStyle w:val="Innehll1"/>
        <w:shd w:val="clear" w:color="000000" w:fill="auto"/>
        <w:tabs>
          <w:tab w:val="left" w:pos="240"/>
        </w:tabs>
        <w:rPr>
          <w:szCs w:val="24"/>
        </w:rPr>
      </w:pPr>
      <w:r w:rsidRPr="0050592B">
        <w:rPr>
          <w:sz w:val="24"/>
        </w:rPr>
        <w:fldChar w:fldCharType="begin" w:fldLock="1"/>
      </w:r>
      <w:r w:rsidR="00A81637" w:rsidRPr="0050592B">
        <w:instrText xml:space="preserve"> TOC \o "2-3" \t "Rubrik 1;1;Hemstl_rubrik;1;RubrikSammanf;1" </w:instrText>
      </w:r>
      <w:r w:rsidRPr="0050592B">
        <w:rPr>
          <w:sz w:val="24"/>
        </w:rPr>
        <w:fldChar w:fldCharType="separate"/>
      </w:r>
      <w:r w:rsidR="00A81637" w:rsidRPr="0050592B">
        <w:t>1</w:t>
      </w:r>
      <w:r w:rsidR="00A81637" w:rsidRPr="0050592B">
        <w:rPr>
          <w:szCs w:val="24"/>
        </w:rPr>
        <w:tab/>
      </w:r>
      <w:r w:rsidR="00A81637" w:rsidRPr="0050592B">
        <w:t>Innehållsförteckning</w:t>
      </w:r>
      <w:r w:rsidR="00A81637" w:rsidRPr="0050592B">
        <w:tab/>
      </w:r>
      <w:r w:rsidRPr="0050592B">
        <w:fldChar w:fldCharType="begin" w:fldLock="1"/>
      </w:r>
      <w:r w:rsidR="00A81637" w:rsidRPr="0050592B">
        <w:instrText xml:space="preserve"> PAGEREF _Toc148788643 \h </w:instrText>
      </w:r>
      <w:r w:rsidRPr="0050592B">
        <w:fldChar w:fldCharType="separate"/>
      </w:r>
      <w:r w:rsidR="00941AE6" w:rsidRPr="0050592B">
        <w:t>1</w:t>
      </w:r>
      <w:r w:rsidRPr="0050592B">
        <w:fldChar w:fldCharType="end"/>
      </w:r>
    </w:p>
    <w:p w:rsidR="00047F12" w:rsidRPr="0050592B" w:rsidRDefault="00A81637">
      <w:pPr>
        <w:pStyle w:val="Innehll1"/>
        <w:shd w:val="clear" w:color="000000" w:fill="auto"/>
        <w:tabs>
          <w:tab w:val="left" w:pos="240"/>
        </w:tabs>
        <w:rPr>
          <w:szCs w:val="24"/>
        </w:rPr>
      </w:pPr>
      <w:r w:rsidRPr="0050592B">
        <w:t>2</w:t>
      </w:r>
      <w:r w:rsidRPr="0050592B">
        <w:rPr>
          <w:szCs w:val="24"/>
        </w:rPr>
        <w:tab/>
      </w:r>
      <w:r w:rsidRPr="0050592B">
        <w:t>Förslag till riksdagsbeslut</w:t>
      </w:r>
      <w:r w:rsidRPr="0050592B">
        <w:tab/>
      </w:r>
      <w:r w:rsidR="00710738" w:rsidRPr="0050592B">
        <w:fldChar w:fldCharType="begin" w:fldLock="1"/>
      </w:r>
      <w:r w:rsidRPr="0050592B">
        <w:instrText xml:space="preserve"> PAGEREF _Toc148788644 \h </w:instrText>
      </w:r>
      <w:r w:rsidR="00710738" w:rsidRPr="0050592B">
        <w:fldChar w:fldCharType="separate"/>
      </w:r>
      <w:r w:rsidR="00941AE6" w:rsidRPr="0050592B">
        <w:t>2</w:t>
      </w:r>
      <w:r w:rsidR="00710738" w:rsidRPr="0050592B">
        <w:fldChar w:fldCharType="end"/>
      </w:r>
    </w:p>
    <w:p w:rsidR="00047F12" w:rsidRPr="0050592B" w:rsidRDefault="00A81637">
      <w:pPr>
        <w:pStyle w:val="Innehll1"/>
        <w:shd w:val="clear" w:color="000000" w:fill="auto"/>
        <w:tabs>
          <w:tab w:val="left" w:pos="240"/>
        </w:tabs>
        <w:rPr>
          <w:szCs w:val="24"/>
        </w:rPr>
      </w:pPr>
      <w:r w:rsidRPr="0050592B">
        <w:t>3</w:t>
      </w:r>
      <w:r w:rsidRPr="0050592B">
        <w:rPr>
          <w:szCs w:val="24"/>
        </w:rPr>
        <w:tab/>
      </w:r>
      <w:r w:rsidRPr="0050592B">
        <w:t>Inledning</w:t>
      </w:r>
      <w:r w:rsidRPr="0050592B">
        <w:tab/>
      </w:r>
      <w:r w:rsidR="00710738" w:rsidRPr="0050592B">
        <w:fldChar w:fldCharType="begin" w:fldLock="1"/>
      </w:r>
      <w:r w:rsidRPr="0050592B">
        <w:instrText xml:space="preserve"> PAGEREF _Toc148788645 \h </w:instrText>
      </w:r>
      <w:r w:rsidR="00710738" w:rsidRPr="0050592B">
        <w:fldChar w:fldCharType="separate"/>
      </w:r>
      <w:r w:rsidR="00941AE6" w:rsidRPr="0050592B">
        <w:t>2</w:t>
      </w:r>
      <w:r w:rsidR="00710738" w:rsidRPr="0050592B">
        <w:fldChar w:fldCharType="end"/>
      </w:r>
    </w:p>
    <w:p w:rsidR="00047F12" w:rsidRPr="0050592B" w:rsidRDefault="00A81637">
      <w:pPr>
        <w:pStyle w:val="Innehll1"/>
        <w:shd w:val="clear" w:color="000000" w:fill="auto"/>
        <w:tabs>
          <w:tab w:val="left" w:pos="240"/>
        </w:tabs>
        <w:rPr>
          <w:szCs w:val="24"/>
        </w:rPr>
      </w:pPr>
      <w:r w:rsidRPr="0050592B">
        <w:t>4</w:t>
      </w:r>
      <w:r w:rsidRPr="0050592B">
        <w:rPr>
          <w:szCs w:val="24"/>
        </w:rPr>
        <w:tab/>
      </w:r>
      <w:r w:rsidRPr="0050592B">
        <w:t>Oro för strålning</w:t>
      </w:r>
      <w:r w:rsidRPr="0050592B">
        <w:tab/>
      </w:r>
      <w:r w:rsidR="00710738" w:rsidRPr="0050592B">
        <w:fldChar w:fldCharType="begin" w:fldLock="1"/>
      </w:r>
      <w:r w:rsidRPr="0050592B">
        <w:instrText xml:space="preserve"> PAGEREF _Toc148788646 \h </w:instrText>
      </w:r>
      <w:r w:rsidR="00710738" w:rsidRPr="0050592B">
        <w:fldChar w:fldCharType="separate"/>
      </w:r>
      <w:r w:rsidR="00941AE6" w:rsidRPr="0050592B">
        <w:t>2</w:t>
      </w:r>
      <w:r w:rsidR="00710738" w:rsidRPr="0050592B">
        <w:fldChar w:fldCharType="end"/>
      </w:r>
    </w:p>
    <w:p w:rsidR="00047F12" w:rsidRPr="0050592B" w:rsidRDefault="00A81637">
      <w:pPr>
        <w:pStyle w:val="Innehll2"/>
        <w:shd w:val="clear" w:color="000000" w:fill="auto"/>
        <w:tabs>
          <w:tab w:val="left" w:pos="240"/>
          <w:tab w:val="left" w:pos="600"/>
        </w:tabs>
        <w:ind w:left="0" w:right="737"/>
        <w:rPr>
          <w:szCs w:val="24"/>
        </w:rPr>
      </w:pPr>
      <w:r w:rsidRPr="0050592B">
        <w:tab/>
        <w:t>4.1</w:t>
      </w:r>
      <w:r w:rsidRPr="0050592B">
        <w:rPr>
          <w:szCs w:val="24"/>
        </w:rPr>
        <w:t xml:space="preserve"> </w:t>
      </w:r>
      <w:r w:rsidRPr="0050592B">
        <w:t>Hur kan vi möta oron</w:t>
      </w:r>
      <w:r w:rsidRPr="0050592B">
        <w:tab/>
      </w:r>
      <w:r w:rsidR="00710738" w:rsidRPr="0050592B">
        <w:fldChar w:fldCharType="begin" w:fldLock="1"/>
      </w:r>
      <w:r w:rsidRPr="0050592B">
        <w:instrText xml:space="preserve"> PAGEREF _Toc148788647 \h </w:instrText>
      </w:r>
      <w:r w:rsidR="00710738" w:rsidRPr="0050592B">
        <w:fldChar w:fldCharType="separate"/>
      </w:r>
      <w:r w:rsidR="00941AE6" w:rsidRPr="0050592B">
        <w:t>3</w:t>
      </w:r>
      <w:r w:rsidR="00710738" w:rsidRPr="0050592B">
        <w:fldChar w:fldCharType="end"/>
      </w:r>
    </w:p>
    <w:p w:rsidR="00047F12" w:rsidRPr="0050592B" w:rsidRDefault="00A81637">
      <w:pPr>
        <w:pStyle w:val="Innehll1"/>
        <w:shd w:val="clear" w:color="000000" w:fill="auto"/>
        <w:tabs>
          <w:tab w:val="left" w:pos="240"/>
        </w:tabs>
      </w:pPr>
      <w:r w:rsidRPr="0050592B">
        <w:t>5</w:t>
      </w:r>
      <w:r w:rsidRPr="0050592B">
        <w:rPr>
          <w:szCs w:val="24"/>
        </w:rPr>
        <w:tab/>
      </w:r>
      <w:r w:rsidRPr="0050592B">
        <w:t>Bygglovsplikt</w:t>
      </w:r>
      <w:r w:rsidRPr="0050592B">
        <w:tab/>
      </w:r>
      <w:r w:rsidR="00710738" w:rsidRPr="0050592B">
        <w:fldChar w:fldCharType="begin" w:fldLock="1"/>
      </w:r>
      <w:r w:rsidRPr="0050592B">
        <w:instrText xml:space="preserve"> PAGEREF _Toc148788648 \h </w:instrText>
      </w:r>
      <w:r w:rsidR="00710738" w:rsidRPr="0050592B">
        <w:fldChar w:fldCharType="separate"/>
      </w:r>
      <w:r w:rsidR="00941AE6" w:rsidRPr="0050592B">
        <w:t>4</w:t>
      </w:r>
      <w:r w:rsidR="00710738" w:rsidRPr="0050592B">
        <w:fldChar w:fldCharType="end"/>
      </w:r>
    </w:p>
    <w:p w:rsidR="00047F12" w:rsidRPr="0050592B" w:rsidRDefault="00A81637">
      <w:pPr>
        <w:pStyle w:val="Innehll1"/>
        <w:shd w:val="clear" w:color="000000" w:fill="auto"/>
        <w:tabs>
          <w:tab w:val="left" w:pos="240"/>
        </w:tabs>
        <w:rPr>
          <w:szCs w:val="24"/>
        </w:rPr>
      </w:pPr>
      <w:r w:rsidRPr="0050592B">
        <w:t>6</w:t>
      </w:r>
      <w:r w:rsidRPr="0050592B">
        <w:tab/>
        <w:t>Ledningsrätten</w:t>
      </w:r>
      <w:r w:rsidRPr="0050592B">
        <w:tab/>
      </w:r>
      <w:r w:rsidR="00710738" w:rsidRPr="0050592B">
        <w:fldChar w:fldCharType="begin" w:fldLock="1"/>
      </w:r>
      <w:r w:rsidRPr="0050592B">
        <w:instrText xml:space="preserve"> PAGEREF _Toc148788649 \h </w:instrText>
      </w:r>
      <w:r w:rsidR="00710738" w:rsidRPr="0050592B">
        <w:fldChar w:fldCharType="separate"/>
      </w:r>
      <w:r w:rsidR="00941AE6" w:rsidRPr="0050592B">
        <w:t>4</w:t>
      </w:r>
      <w:r w:rsidR="00710738" w:rsidRPr="0050592B">
        <w:fldChar w:fldCharType="end"/>
      </w:r>
    </w:p>
    <w:p w:rsidR="00047F12" w:rsidRPr="0050592B" w:rsidRDefault="00A81637">
      <w:pPr>
        <w:pStyle w:val="Innehll2"/>
        <w:shd w:val="clear" w:color="000000" w:fill="auto"/>
        <w:tabs>
          <w:tab w:val="left" w:pos="360"/>
          <w:tab w:val="left" w:pos="720"/>
        </w:tabs>
        <w:ind w:right="737"/>
      </w:pPr>
      <w:r w:rsidRPr="0050592B">
        <w:t>6.1</w:t>
      </w:r>
      <w:r w:rsidRPr="0050592B">
        <w:rPr>
          <w:szCs w:val="24"/>
        </w:rPr>
        <w:t xml:space="preserve"> </w:t>
      </w:r>
      <w:r w:rsidRPr="0050592B">
        <w:t>Stärk kommunernas inflytande</w:t>
      </w:r>
      <w:r w:rsidRPr="0050592B">
        <w:tab/>
      </w:r>
      <w:r w:rsidR="00710738" w:rsidRPr="0050592B">
        <w:fldChar w:fldCharType="begin" w:fldLock="1"/>
      </w:r>
      <w:r w:rsidRPr="0050592B">
        <w:instrText xml:space="preserve"> PAGEREF _Toc148788650 \h </w:instrText>
      </w:r>
      <w:r w:rsidR="00710738" w:rsidRPr="0050592B">
        <w:fldChar w:fldCharType="separate"/>
      </w:r>
      <w:r w:rsidR="00941AE6" w:rsidRPr="0050592B">
        <w:t>4</w:t>
      </w:r>
      <w:r w:rsidR="00710738" w:rsidRPr="0050592B">
        <w:fldChar w:fldCharType="end"/>
      </w:r>
    </w:p>
    <w:p w:rsidR="00047F12" w:rsidRPr="0050592B" w:rsidRDefault="00A81637">
      <w:pPr>
        <w:pStyle w:val="Innehll2"/>
        <w:shd w:val="clear" w:color="000000" w:fill="auto"/>
        <w:tabs>
          <w:tab w:val="left" w:pos="360"/>
          <w:tab w:val="left" w:pos="720"/>
        </w:tabs>
        <w:ind w:right="737"/>
        <w:rPr>
          <w:szCs w:val="24"/>
        </w:rPr>
      </w:pPr>
      <w:r w:rsidRPr="0050592B">
        <w:t>6.2 Kommunens rätt att väcka ett ärende om samlokalisering</w:t>
      </w:r>
      <w:r w:rsidRPr="0050592B">
        <w:tab/>
      </w:r>
      <w:r w:rsidR="00710738" w:rsidRPr="0050592B">
        <w:fldChar w:fldCharType="begin" w:fldLock="1"/>
      </w:r>
      <w:r w:rsidRPr="0050592B">
        <w:instrText xml:space="preserve"> PAGEREF _Toc148788651 \h </w:instrText>
      </w:r>
      <w:r w:rsidR="00710738" w:rsidRPr="0050592B">
        <w:fldChar w:fldCharType="separate"/>
      </w:r>
      <w:r w:rsidR="00941AE6" w:rsidRPr="0050592B">
        <w:t>5</w:t>
      </w:r>
      <w:r w:rsidR="00710738" w:rsidRPr="0050592B">
        <w:fldChar w:fldCharType="end"/>
      </w:r>
    </w:p>
    <w:p w:rsidR="00710738" w:rsidRPr="0050592B" w:rsidRDefault="00710738">
      <w:r w:rsidRPr="0050592B">
        <w:fldChar w:fldCharType="end"/>
      </w:r>
      <w:bookmarkStart w:id="1" w:name="_Toc148788644"/>
    </w:p>
    <w:p w:rsidR="00047F12" w:rsidRPr="0050592B" w:rsidRDefault="00A81637">
      <w:pPr>
        <w:pStyle w:val="Hemstlrubrik"/>
        <w:pageBreakBefore/>
        <w:shd w:val="clear" w:color="000000" w:fill="auto"/>
        <w:spacing w:before="0"/>
      </w:pPr>
      <w:r w:rsidRPr="0050592B">
        <w:lastRenderedPageBreak/>
        <w:t>Förslag till riksdagsbeslut</w:t>
      </w:r>
      <w:bookmarkEnd w:id="1"/>
    </w:p>
    <w:p w:rsidR="00710738" w:rsidRPr="0050592B" w:rsidRDefault="00710738">
      <w:pPr>
        <w:pStyle w:val="Hemstlatt"/>
        <w:numPr>
          <w:ilvl w:val="0"/>
          <w:numId w:val="1"/>
        </w:numPr>
        <w:shd w:val="clear" w:color="000000" w:fill="auto"/>
      </w:pPr>
      <w:r w:rsidRPr="0050592B">
        <w:t>Riksdagen tillkännager för regeringen som sin mening vad i motionen anförs om information avseende antenner, basst</w:t>
      </w:r>
      <w:r w:rsidRPr="0050592B">
        <w:t>a</w:t>
      </w:r>
      <w:r w:rsidRPr="0050592B">
        <w:t>tioner och sändningsmaster.</w:t>
      </w:r>
    </w:p>
    <w:p w:rsidR="00710738" w:rsidRPr="0050592B" w:rsidRDefault="00710738">
      <w:pPr>
        <w:pStyle w:val="Hemstlatt"/>
        <w:numPr>
          <w:ilvl w:val="0"/>
          <w:numId w:val="1"/>
        </w:numPr>
        <w:shd w:val="clear" w:color="000000" w:fill="auto"/>
      </w:pPr>
      <w:r w:rsidRPr="0050592B">
        <w:t>Riksdagen tillkännager för regeringen som sin mening vad i motionen anförs om obligatoriskt samråd med bygg- och miljönämnd i samband med prövning av ledningsrätt.</w:t>
      </w:r>
    </w:p>
    <w:p w:rsidR="00710738" w:rsidRPr="0050592B" w:rsidRDefault="00710738">
      <w:pPr>
        <w:pStyle w:val="Hemstlatt"/>
        <w:numPr>
          <w:ilvl w:val="0"/>
          <w:numId w:val="1"/>
        </w:numPr>
        <w:shd w:val="clear" w:color="000000" w:fill="auto"/>
      </w:pPr>
      <w:r w:rsidRPr="0050592B">
        <w:t>Riksdagen tillkännager för regeringen som sin mening vad i motionen anförs om att sändningsmaster inte får placeras närmare än 150 m från bostäder och 300 m från skolor och förskolor.</w:t>
      </w:r>
    </w:p>
    <w:p w:rsidR="00710738" w:rsidRPr="0050592B" w:rsidRDefault="00710738">
      <w:pPr>
        <w:pStyle w:val="Hemstlatt"/>
        <w:numPr>
          <w:ilvl w:val="0"/>
          <w:numId w:val="1"/>
        </w:numPr>
        <w:shd w:val="clear" w:color="000000" w:fill="auto"/>
      </w:pPr>
      <w:r w:rsidRPr="0050592B">
        <w:t>Riksdagen tillkännager för regeringen som sin mening vad i motionen anförs om bygglov för sändningsmaster.</w:t>
      </w:r>
    </w:p>
    <w:p w:rsidR="00710738" w:rsidRPr="0050592B" w:rsidRDefault="00710738">
      <w:pPr>
        <w:pStyle w:val="Hemstlatt"/>
        <w:numPr>
          <w:ilvl w:val="0"/>
          <w:numId w:val="1"/>
        </w:numPr>
        <w:shd w:val="clear" w:color="000000" w:fill="auto"/>
      </w:pPr>
      <w:r w:rsidRPr="0050592B">
        <w:t>Riksdagen tillkännager för regeringen som sin mening vad i motionen anförs om bygglov avseende basstationer och mobilante</w:t>
      </w:r>
      <w:r w:rsidRPr="0050592B">
        <w:t>n</w:t>
      </w:r>
      <w:r w:rsidRPr="0050592B">
        <w:t>ner.</w:t>
      </w:r>
    </w:p>
    <w:p w:rsidR="00710738" w:rsidRPr="0050592B" w:rsidRDefault="00710738">
      <w:pPr>
        <w:pStyle w:val="Hemstlatt"/>
        <w:numPr>
          <w:ilvl w:val="0"/>
          <w:numId w:val="1"/>
        </w:numPr>
        <w:shd w:val="clear" w:color="000000" w:fill="auto"/>
      </w:pPr>
      <w:r w:rsidRPr="0050592B">
        <w:t>Riksdagen tillkännager för regeringen som sin mening vad i motionen anförs om att kommunerna, genom PBL, ges ett inflytande vad gäller samlokalisering av mobilmaster då detta anses nödvändigt av mi</w:t>
      </w:r>
      <w:r w:rsidRPr="0050592B">
        <w:t>l</w:t>
      </w:r>
      <w:r w:rsidRPr="0050592B">
        <w:t>jö- och hälso- eller säkerhetsskäl.</w:t>
      </w:r>
    </w:p>
    <w:p w:rsidR="00710738" w:rsidRPr="0050592B" w:rsidRDefault="00710738">
      <w:pPr>
        <w:pStyle w:val="Hemstlatt"/>
        <w:numPr>
          <w:ilvl w:val="0"/>
          <w:numId w:val="1"/>
        </w:numPr>
        <w:shd w:val="clear" w:color="000000" w:fill="auto"/>
      </w:pPr>
      <w:r w:rsidRPr="0050592B">
        <w:t>Riksdagen tillkännager för regeringen som sin mening vad i motionen anförs om att kommunerna bör ges rätten att väcka ett ärende om samlokalisering mellan en operatör och en mastäg</w:t>
      </w:r>
      <w:r w:rsidRPr="0050592B">
        <w:t>a</w:t>
      </w:r>
      <w:r w:rsidRPr="0050592B">
        <w:t>re.</w:t>
      </w:r>
    </w:p>
    <w:p w:rsidR="00047F12" w:rsidRPr="0050592B" w:rsidRDefault="00A81637">
      <w:pPr>
        <w:pStyle w:val="Rubrik1"/>
        <w:shd w:val="clear" w:color="000000" w:fill="auto"/>
      </w:pPr>
      <w:bookmarkStart w:id="2" w:name="_Toc148788645"/>
      <w:r w:rsidRPr="0050592B">
        <w:t>Inledning</w:t>
      </w:r>
      <w:bookmarkEnd w:id="2"/>
    </w:p>
    <w:p w:rsidR="00047F12" w:rsidRPr="0050592B" w:rsidRDefault="00A81637">
      <w:pPr>
        <w:shd w:val="clear" w:color="000000" w:fill="auto"/>
      </w:pPr>
      <w:r w:rsidRPr="0050592B">
        <w:t>Vänsterpartiet har vid ett flertal tillfällen motionerat om försiktighetsprinc</w:t>
      </w:r>
      <w:r w:rsidRPr="0050592B">
        <w:t>i</w:t>
      </w:r>
      <w:r w:rsidRPr="0050592B">
        <w:t>pen vad avser strålning från mobilmaster. Den stora utbyggnad som nu är i full gång med tredje generationens mobiltelefoni ger anledning till att se över regelverket kring samhällsansvar och information till allmänheten.</w:t>
      </w:r>
    </w:p>
    <w:p w:rsidR="00047F12" w:rsidRPr="0050592B" w:rsidRDefault="00A81637">
      <w:pPr>
        <w:pStyle w:val="Normaltindrag"/>
        <w:shd w:val="clear" w:color="000000" w:fill="auto"/>
      </w:pPr>
      <w:r w:rsidRPr="0050592B">
        <w:t xml:space="preserve">Utbyggnaden av 3 G-nätet kräver 6 000 sändningsmaster och minst 30 000 nya antenner som monteras på bostadshus och andra byggnader. </w:t>
      </w:r>
      <w:smartTag w:uri="urn:schemas-microsoft-com:office:smarttags" w:element="metricconverter">
        <w:smartTagPr>
          <w:attr w:name="ProductID" w:val="3?G"/>
        </w:smartTagPr>
        <w:r w:rsidRPr="0050592B">
          <w:t>3 G</w:t>
        </w:r>
      </w:smartTag>
      <w:r w:rsidRPr="0050592B">
        <w:t xml:space="preserve"> använder en högre frekvens som innebär att räckvidden från basstationernas antenner är kortare än för GSM-mobiltelefoner, vilket tillsammans med den större över</w:t>
      </w:r>
      <w:r w:rsidRPr="0050592B">
        <w:softHyphen/>
        <w:t xml:space="preserve">föringskapaciteten gör att det behövs fler basstationer för </w:t>
      </w:r>
      <w:smartTag w:uri="urn:schemas-microsoft-com:office:smarttags" w:element="metricconverter">
        <w:smartTagPr>
          <w:attr w:name="ProductID" w:val="3?G"/>
        </w:smartTagPr>
        <w:r w:rsidRPr="0050592B">
          <w:t>3 G</w:t>
        </w:r>
      </w:smartTag>
      <w:r w:rsidRPr="0050592B">
        <w:t>.</w:t>
      </w:r>
    </w:p>
    <w:p w:rsidR="00047F12" w:rsidRPr="0050592B" w:rsidRDefault="00A81637">
      <w:pPr>
        <w:pStyle w:val="Rubrik1"/>
        <w:shd w:val="clear" w:color="000000" w:fill="auto"/>
      </w:pPr>
      <w:bookmarkStart w:id="3" w:name="_Toc148788646"/>
      <w:r w:rsidRPr="0050592B">
        <w:t>Oro för strålning</w:t>
      </w:r>
      <w:bookmarkEnd w:id="3"/>
    </w:p>
    <w:p w:rsidR="00047F12" w:rsidRPr="0050592B" w:rsidRDefault="00A81637">
      <w:pPr>
        <w:shd w:val="clear" w:color="000000" w:fill="auto"/>
      </w:pPr>
      <w:r w:rsidRPr="0050592B">
        <w:t xml:space="preserve">Krisberedskapsmyndigheten visar i sin undersökning av svenska folkets syn på den tekniska utvecklingen av </w:t>
      </w:r>
      <w:smartTag w:uri="urn:schemas-microsoft-com:office:smarttags" w:element="metricconverter">
        <w:smartTagPr>
          <w:attr w:name="ProductID" w:val="3?G"/>
        </w:smartTagPr>
        <w:r w:rsidRPr="0050592B">
          <w:t>3 G</w:t>
        </w:r>
      </w:smartTag>
      <w:r w:rsidRPr="0050592B">
        <w:t xml:space="preserve"> att det råder stor osäkerhet och oro hos människor. Undersökningen genomfördes genom intervjuer. Resultatet av undersökningen borde ha fått regeringen att tänka efter och se till att utbyg</w:t>
      </w:r>
      <w:r w:rsidRPr="0050592B">
        <w:t>g</w:t>
      </w:r>
      <w:r w:rsidRPr="0050592B">
        <w:t>naden skedde på ett sådant sätt att människors oro togs på allvar och att i</w:t>
      </w:r>
      <w:r w:rsidRPr="0050592B">
        <w:t>n</w:t>
      </w:r>
      <w:r w:rsidRPr="0050592B">
        <w:t>formation och insyn i processen var så stor som möjligt. Enligt undersöknin</w:t>
      </w:r>
      <w:r w:rsidRPr="0050592B">
        <w:t>g</w:t>
      </w:r>
      <w:r w:rsidRPr="0050592B">
        <w:t xml:space="preserve">en var 27 % oroade för människors och djurs hälsa, 48 % hade litet förtroende för myndigheter som ansvarar för eventuella strålningsrisker och 33 % ansåg att kompetensen hos myndigheterna var otillräcklig. Nästan hälften av de tillfrågade tycker att man inte bör satsa på 3 G-tekniken om man inte med hundra procents säkerhet kan fastslå att den inte innebär någon hälsorisk. 59 % ville inte ha en 3 G-mast placerad i sin närmiljö och 73 % säger sig vara ointresserade av utbyggnad av </w:t>
      </w:r>
      <w:smartTag w:uri="urn:schemas-microsoft-com:office:smarttags" w:element="metricconverter">
        <w:smartTagPr>
          <w:attr w:name="ProductID" w:val="3?G"/>
        </w:smartTagPr>
        <w:r w:rsidRPr="0050592B">
          <w:t>3 G</w:t>
        </w:r>
      </w:smartTag>
      <w:r w:rsidRPr="0050592B">
        <w:t xml:space="preserve"> över huvud taget.</w:t>
      </w:r>
    </w:p>
    <w:p w:rsidR="00047F12" w:rsidRPr="0050592B" w:rsidRDefault="00A81637">
      <w:pPr>
        <w:pStyle w:val="Normaltindrag"/>
        <w:shd w:val="clear" w:color="000000" w:fill="auto"/>
      </w:pPr>
      <w:r w:rsidRPr="0050592B">
        <w:t>Diskussionen om farorna med strålning från 3 G-master och 3 G-antenner pågår inom vetenskapen och olika skolor har fått olika genomslag i världen. Om vi bara ser till de olika gränsvärdena för strålning från 3 G-master kan vi konstatera att nivåerna skiftar stort mellan olika länder och att gränsvärdet för Sverige i ett internationellt perspektiv är högt. Strålningen som mäts i watt per kvadratmeter ligger t.ex. i Italien på 0,09 W/kvm, i Frankrike (Paris) på 0,01 W/kvm, i Belgien på 0,024 W/kvm medan Sverige och Tyskland har satt gränsvärdet 10 W/kvm.</w:t>
      </w:r>
    </w:p>
    <w:p w:rsidR="00047F12" w:rsidRPr="0050592B" w:rsidRDefault="00A81637">
      <w:pPr>
        <w:pStyle w:val="Normaltindrag"/>
        <w:shd w:val="clear" w:color="000000" w:fill="auto"/>
      </w:pPr>
      <w:r w:rsidRPr="0050592B">
        <w:t>Oavsett vilken teori vi väljer att förlita oss till är det viktigt att människors oro tas på allvar och att alla har rätt till information om strålningens omfat</w:t>
      </w:r>
      <w:r w:rsidRPr="0050592B">
        <w:t>t</w:t>
      </w:r>
      <w:r w:rsidRPr="0050592B">
        <w:t>ning i närmiljön. I dag är det bara Post- och telestyrelsen (PTS) och operat</w:t>
      </w:r>
      <w:r w:rsidRPr="0050592B">
        <w:t>ö</w:t>
      </w:r>
      <w:r w:rsidRPr="0050592B">
        <w:t>rerna som har en samlad information om var alla master, antenner och bas</w:t>
      </w:r>
      <w:r w:rsidRPr="0050592B">
        <w:softHyphen/>
        <w:t>stationer är placerade. Regeringen bör ta initiativ till att göra denna inform</w:t>
      </w:r>
      <w:r w:rsidRPr="0050592B">
        <w:t>a</w:t>
      </w:r>
      <w:r w:rsidRPr="0050592B">
        <w:t>tion tillgänglig för alla medborgare och se till att kommunerna har en samlad information till medborgarna.</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Rubrik2"/>
        <w:shd w:val="clear" w:color="000000" w:fill="auto"/>
      </w:pPr>
      <w:bookmarkStart w:id="4" w:name="_Toc148788647"/>
      <w:r w:rsidRPr="0050592B">
        <w:t>Hur kan vi möta oron</w:t>
      </w:r>
      <w:bookmarkEnd w:id="4"/>
    </w:p>
    <w:p w:rsidR="00047F12" w:rsidRPr="0050592B" w:rsidRDefault="00A81637">
      <w:pPr>
        <w:shd w:val="clear" w:color="000000" w:fill="auto"/>
      </w:pPr>
      <w:r w:rsidRPr="0050592B">
        <w:t>Det finns en bred enighet i riksdagen för en utbyggnad av tredje generati</w:t>
      </w:r>
      <w:r w:rsidRPr="0050592B">
        <w:t>o</w:t>
      </w:r>
      <w:r w:rsidRPr="0050592B">
        <w:t>nens mobiltelefonnät. Vänsterpartiet delar uppfattningen om att den nya te</w:t>
      </w:r>
      <w:r w:rsidRPr="0050592B">
        <w:t>k</w:t>
      </w:r>
      <w:r w:rsidRPr="0050592B">
        <w:t>niken är viktig men anser att utbyggnaden bör ske på ett sådant sätt att männ</w:t>
      </w:r>
      <w:r w:rsidRPr="0050592B">
        <w:t>i</w:t>
      </w:r>
      <w:r w:rsidRPr="0050592B">
        <w:t>skors oro minimeras. Vi föreslår därför att det skall vara obligatoriskt med samråd med bygg- och miljönämnd i samband med att ledningsrätten prövas.</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Normaltindrag"/>
        <w:shd w:val="clear" w:color="000000" w:fill="auto"/>
      </w:pPr>
      <w:r w:rsidRPr="0050592B">
        <w:t xml:space="preserve">Vi anser vidare, av samma skäl, att sändningsmaster inte skall få placeras närmare än </w:t>
      </w:r>
      <w:smartTag w:uri="urn:schemas-microsoft-com:office:smarttags" w:element="metricconverter">
        <w:smartTagPr>
          <w:attr w:name="ProductID" w:val="150?m"/>
        </w:smartTagPr>
        <w:r w:rsidRPr="0050592B">
          <w:t>150 m</w:t>
        </w:r>
      </w:smartTag>
      <w:r w:rsidRPr="0050592B">
        <w:t xml:space="preserve"> från bostäder och </w:t>
      </w:r>
      <w:smartTag w:uri="urn:schemas-microsoft-com:office:smarttags" w:element="metricconverter">
        <w:smartTagPr>
          <w:attr w:name="ProductID" w:val="300?m"/>
        </w:smartTagPr>
        <w:r w:rsidRPr="0050592B">
          <w:t>300 m</w:t>
        </w:r>
      </w:smartTag>
      <w:r w:rsidRPr="0050592B">
        <w:t xml:space="preserve"> från skolor och förskolor.</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Rubrik1"/>
        <w:pageBreakBefore/>
        <w:shd w:val="clear" w:color="000000" w:fill="auto"/>
        <w:spacing w:before="0"/>
      </w:pPr>
      <w:bookmarkStart w:id="5" w:name="_Toc148788648"/>
      <w:r w:rsidRPr="0050592B">
        <w:t>Bygglovsplikt</w:t>
      </w:r>
      <w:bookmarkEnd w:id="5"/>
    </w:p>
    <w:p w:rsidR="00047F12" w:rsidRPr="0050592B" w:rsidRDefault="00A81637">
      <w:pPr>
        <w:shd w:val="clear" w:color="000000" w:fill="auto"/>
      </w:pPr>
      <w:r w:rsidRPr="0050592B">
        <w:t>Det finns i dag olika sätt att sätta upp sändningsmaster, och reglerna för vad som kräver bygglov är osäkra. Enskilda master kräver bygglov medan master på byggnader inte behöver vara bygglovspliktiga. För att undgå bygglov har det förekommit att operatörer dolt sändningsmasterna i form av flaggstänger. För att tydliggöra reglerna bör regeringen ändra lagstiftningen på ett sådant sätt att alla sändningsmaster oavsett konstruktion och läge kräver bygglov.</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Normaltindrag"/>
        <w:shd w:val="clear" w:color="000000" w:fill="auto"/>
      </w:pPr>
      <w:r w:rsidRPr="0050592B">
        <w:t>Även fortsättningsvis kommer en mängd basstationer och antenner att sä</w:t>
      </w:r>
      <w:r w:rsidRPr="0050592B">
        <w:t>t</w:t>
      </w:r>
      <w:r w:rsidRPr="0050592B">
        <w:t>tas upp i vårt samhälle och för att få en klar bild av var och hur stor koncen</w:t>
      </w:r>
      <w:r w:rsidRPr="0050592B">
        <w:t>t</w:t>
      </w:r>
      <w:r w:rsidRPr="0050592B">
        <w:t>rationen är i olika områden bör nya anläggningar inte få uppföras innan byg</w:t>
      </w:r>
      <w:r w:rsidRPr="0050592B">
        <w:t>g</w:t>
      </w:r>
      <w:r w:rsidRPr="0050592B">
        <w:t>lov beviljats. Bygglovet skulle ge kommunen och kommunmedborgarna en samlad bild av nytillkomna antenner och basstationer. Utifrån denna inform</w:t>
      </w:r>
      <w:r w:rsidRPr="0050592B">
        <w:t>a</w:t>
      </w:r>
      <w:r w:rsidRPr="0050592B">
        <w:t>tion ökar medborgarnas möjlighet att välja vilken strålningsmiljö man vill leva i. Vid en sådan bygglovsprocess skall hyresgäster beredas möjligheter att framföra sina synpunkter, och dessa synpunkter skall beaktas i den fortsatta hanteringen. Regeringen bör därför ta initiativ till en lagförändring som inn</w:t>
      </w:r>
      <w:r w:rsidRPr="0050592B">
        <w:t>e</w:t>
      </w:r>
      <w:r w:rsidRPr="0050592B">
        <w:t>bär att bygglov måste beviljas innan nya basstationer och antenner tas i bruk.</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Rubrik1"/>
        <w:shd w:val="clear" w:color="000000" w:fill="auto"/>
      </w:pPr>
      <w:bookmarkStart w:id="6" w:name="_Toc148788649"/>
      <w:r w:rsidRPr="0050592B">
        <w:t>Ledningsrätten</w:t>
      </w:r>
      <w:bookmarkEnd w:id="6"/>
    </w:p>
    <w:p w:rsidR="00047F12" w:rsidRPr="0050592B" w:rsidRDefault="00A81637">
      <w:pPr>
        <w:shd w:val="clear" w:color="000000" w:fill="auto"/>
      </w:pPr>
      <w:r w:rsidRPr="0050592B">
        <w:t xml:space="preserve">Den förändring av lagstiftningen som genomfördes utifrån proposition 2003/04:136 Ledningsrätt för elektroniska kommunikationsnät tog enbart sikte på att underlätta utbyggnaden av </w:t>
      </w:r>
      <w:smartTag w:uri="urn:schemas-microsoft-com:office:smarttags" w:element="metricconverter">
        <w:smartTagPr>
          <w:attr w:name="ProductID" w:val="3?G"/>
        </w:smartTagPr>
        <w:r w:rsidRPr="0050592B">
          <w:t>3 G</w:t>
        </w:r>
      </w:smartTag>
      <w:r w:rsidRPr="0050592B">
        <w:t>. En följd av lagförslaget blev att fastighetsägare och hyresvärdar som tidigare inte accepterat att upplåta plats för mobiltelefonantenner och basstationer kan tvingas avstå från mark eller utrymme till operatörer. Fastighetsägare och bostadsrättsinnehavare har tid</w:t>
      </w:r>
      <w:r w:rsidRPr="0050592B">
        <w:t>i</w:t>
      </w:r>
      <w:r w:rsidRPr="0050592B">
        <w:t>gare genom att säga nej till att upplåta plats haft ett direkt inflytande över utbyggnaden medan hyresgäster bara hade ett indirekt inflytande genom fa</w:t>
      </w:r>
      <w:r w:rsidRPr="0050592B">
        <w:t>s</w:t>
      </w:r>
      <w:r w:rsidRPr="0050592B">
        <w:t>tighetsägarnas ställningstagande. Genom den nya lagstiftningen har möjligh</w:t>
      </w:r>
      <w:r w:rsidRPr="0050592B">
        <w:t>e</w:t>
      </w:r>
      <w:r w:rsidRPr="0050592B">
        <w:t>ten för medborgarna att påverka kraftigt försämrats.</w:t>
      </w:r>
    </w:p>
    <w:p w:rsidR="00047F12" w:rsidRPr="0050592B" w:rsidRDefault="00A81637">
      <w:pPr>
        <w:pStyle w:val="Rubrik2"/>
        <w:shd w:val="clear" w:color="000000" w:fill="auto"/>
      </w:pPr>
      <w:bookmarkStart w:id="7" w:name="_Toc148788650"/>
      <w:r w:rsidRPr="0050592B">
        <w:t>Stärk kommunernas inflytande</w:t>
      </w:r>
      <w:bookmarkEnd w:id="7"/>
    </w:p>
    <w:p w:rsidR="00047F12" w:rsidRPr="0050592B" w:rsidRDefault="00A81637">
      <w:pPr>
        <w:shd w:val="clear" w:color="000000" w:fill="auto"/>
      </w:pPr>
      <w:r w:rsidRPr="0050592B">
        <w:t>I prop. 2005/6:191 föreslogs en ändring i lagen (2003:389) om elektronisk kommunikation så att möjligheterna att förplikta en operatör att mot mar</w:t>
      </w:r>
      <w:r w:rsidRPr="0050592B">
        <w:t>k</w:t>
      </w:r>
      <w:r w:rsidRPr="0050592B">
        <w:t>nadsmässig ersättning tillhandahålla samlokalisering införs. I samband med ett förpliktigande om samlokalisering skall det vidare gå att förpliktiga oper</w:t>
      </w:r>
      <w:r w:rsidRPr="0050592B">
        <w:t>a</w:t>
      </w:r>
      <w:r w:rsidRPr="0050592B">
        <w:t xml:space="preserve">tören att mot ersättning för uppkomna kostnader </w:t>
      </w:r>
      <w:r w:rsidRPr="0050592B">
        <w:rPr>
          <w:spacing w:val="-2"/>
        </w:rPr>
        <w:t>genomföra stagning eller påbyggnad av mast för att ett tillhandahållande av samlokalisering m.m.</w:t>
      </w:r>
      <w:r w:rsidRPr="0050592B">
        <w:t xml:space="preserve"> skall kunna ske. Vänsterpartiet anser att man, för att uppnå målet om att fler sa</w:t>
      </w:r>
      <w:r w:rsidRPr="0050592B">
        <w:t>m</w:t>
      </w:r>
      <w:r w:rsidRPr="0050592B">
        <w:t>lokaliseringar av mobilmaster än i dag skall komma till stånd, även måste ge kommunerna möjlighet att ingripa då de anser att en samlokalisering är nö</w:t>
      </w:r>
      <w:r w:rsidRPr="0050592B">
        <w:t>d</w:t>
      </w:r>
      <w:r w:rsidRPr="0050592B">
        <w:t>vändig av miljö-, hälso- eller säkerhetsskäl. För att kommunen skall ha mö</w:t>
      </w:r>
      <w:r w:rsidRPr="0050592B">
        <w:t>j</w:t>
      </w:r>
      <w:r w:rsidRPr="0050592B">
        <w:t>lighet att tvinga fram ett samgående när detta är möjligt föreslår vi en skär</w:t>
      </w:r>
      <w:r w:rsidRPr="0050592B">
        <w:t>p</w:t>
      </w:r>
      <w:r w:rsidRPr="0050592B">
        <w:t>ning av PBL. Ändringen skall ge kommunerna rätten att säga nej till master som kan samlokaliseras med en befintlig mast, alternativt en annan mast som är bättre placerad utifrån miljö-, hälso- eller säkerhetsaspekter.</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Rubrik2"/>
        <w:shd w:val="clear" w:color="000000" w:fill="auto"/>
      </w:pPr>
      <w:bookmarkStart w:id="8" w:name="_Toc148788651"/>
      <w:r w:rsidRPr="0050592B">
        <w:t>Kommunens rätt att väcka ett ärende om samlokalisering</w:t>
      </w:r>
      <w:bookmarkEnd w:id="8"/>
    </w:p>
    <w:p w:rsidR="00047F12" w:rsidRPr="0050592B" w:rsidRDefault="00A81637">
      <w:pPr>
        <w:shd w:val="clear" w:color="000000" w:fill="auto"/>
      </w:pPr>
      <w:r w:rsidRPr="0050592B">
        <w:t>Kommunerna bör även ges rätten att väcka ett ärende om samlokalisering mellan en operatör och en mastägare. Vi förslår därför att denna rätt utvidgas till att även gälla för kommunerna.</w:t>
      </w:r>
    </w:p>
    <w:p w:rsidR="00047F12" w:rsidRPr="0050592B" w:rsidRDefault="00A81637">
      <w:pPr>
        <w:pStyle w:val="Normaltindrag"/>
        <w:shd w:val="clear" w:color="000000" w:fill="auto"/>
      </w:pPr>
      <w:r w:rsidRPr="0050592B">
        <w:t>Detta bör riksdagen som sin mening ge regeringen till känna.</w:t>
      </w:r>
    </w:p>
    <w:p w:rsidR="00047F12" w:rsidRPr="0050592B" w:rsidRDefault="00A81637">
      <w:pPr>
        <w:pStyle w:val="Normaltindrag"/>
        <w:shd w:val="clear" w:color="000000" w:fill="auto"/>
      </w:pPr>
      <w:r w:rsidRPr="0050592B">
        <w:t>Tillsammans med en förstärkning av PBL är det troligt att en sådan b</w:t>
      </w:r>
      <w:r w:rsidRPr="0050592B">
        <w:t>e</w:t>
      </w:r>
      <w:r w:rsidRPr="0050592B">
        <w:rPr>
          <w:spacing w:val="-2"/>
        </w:rPr>
        <w:t>stämmelse ytterligare skulle öka antalet samlokaliseringar och med hög san</w:t>
      </w:r>
      <w:r w:rsidRPr="0050592B">
        <w:t>n</w:t>
      </w:r>
      <w:r w:rsidRPr="0050592B">
        <w:t>o</w:t>
      </w:r>
      <w:r w:rsidRPr="0050592B">
        <w:t>likhet även leda till ett färre antal PBL-ärenden.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92B">
        <w:trPr>
          <w:cantSplit/>
        </w:trPr>
        <w:tc>
          <w:tcPr>
            <w:tcW w:w="3046" w:type="dxa"/>
          </w:tcPr>
          <w:p w:rsidR="00710738" w:rsidRPr="0050592B" w:rsidRDefault="00710738">
            <w:pPr>
              <w:pStyle w:val="UnderskriftDatum"/>
              <w:shd w:val="clear" w:color="000000" w:fill="auto"/>
              <w:spacing w:before="240"/>
            </w:pPr>
            <w:r w:rsidRPr="0050592B">
              <w:t>Stockholm den 19 oktober 2006</w:t>
            </w:r>
          </w:p>
        </w:tc>
        <w:tc>
          <w:tcPr>
            <w:tcW w:w="3047" w:type="dxa"/>
          </w:tcPr>
          <w:p w:rsidR="00710738" w:rsidRPr="0050592B" w:rsidRDefault="00710738">
            <w:pPr>
              <w:pStyle w:val="Underskrifter"/>
              <w:shd w:val="clear" w:color="000000" w:fill="auto"/>
              <w:spacing w:before="240"/>
            </w:pPr>
          </w:p>
        </w:tc>
      </w:tr>
      <w:tr w:rsidR="00000000" w:rsidRPr="0050592B">
        <w:trPr>
          <w:cantSplit/>
        </w:trPr>
        <w:tc>
          <w:tcPr>
            <w:tcW w:w="3046" w:type="dxa"/>
          </w:tcPr>
          <w:p w:rsidR="00710738" w:rsidRPr="0050592B" w:rsidRDefault="00710738">
            <w:pPr>
              <w:pStyle w:val="Underskrifter"/>
              <w:shd w:val="clear" w:color="000000" w:fill="auto"/>
            </w:pPr>
            <w:r w:rsidRPr="0050592B">
              <w:t>Egon Frid (v)</w:t>
            </w:r>
          </w:p>
        </w:tc>
        <w:tc>
          <w:tcPr>
            <w:tcW w:w="3046" w:type="dxa"/>
          </w:tcPr>
          <w:p w:rsidR="00710738" w:rsidRPr="0050592B" w:rsidRDefault="00710738">
            <w:pPr>
              <w:pStyle w:val="Underskrifter"/>
              <w:shd w:val="clear" w:color="000000" w:fill="auto"/>
            </w:pPr>
          </w:p>
        </w:tc>
      </w:tr>
      <w:tr w:rsidR="00000000" w:rsidRPr="0050592B">
        <w:trPr>
          <w:cantSplit/>
        </w:trPr>
        <w:tc>
          <w:tcPr>
            <w:tcW w:w="3046" w:type="dxa"/>
          </w:tcPr>
          <w:p w:rsidR="00710738" w:rsidRPr="0050592B" w:rsidRDefault="00710738">
            <w:pPr>
              <w:pStyle w:val="Underskrifter"/>
              <w:shd w:val="clear" w:color="000000" w:fill="auto"/>
            </w:pPr>
            <w:r w:rsidRPr="0050592B">
              <w:t>Torbjörn Björlund (v)</w:t>
            </w:r>
          </w:p>
        </w:tc>
        <w:tc>
          <w:tcPr>
            <w:tcW w:w="3046" w:type="dxa"/>
          </w:tcPr>
          <w:p w:rsidR="00710738" w:rsidRPr="0050592B" w:rsidRDefault="00710738">
            <w:pPr>
              <w:pStyle w:val="Underskrifter"/>
              <w:shd w:val="clear" w:color="000000" w:fill="auto"/>
            </w:pPr>
            <w:r w:rsidRPr="0050592B">
              <w:t>Rossana Dinamarca (v)</w:t>
            </w:r>
          </w:p>
        </w:tc>
      </w:tr>
      <w:tr w:rsidR="00000000" w:rsidRPr="0050592B">
        <w:trPr>
          <w:cantSplit/>
        </w:trPr>
        <w:tc>
          <w:tcPr>
            <w:tcW w:w="3046" w:type="dxa"/>
          </w:tcPr>
          <w:p w:rsidR="00710738" w:rsidRPr="0050592B" w:rsidRDefault="00710738">
            <w:pPr>
              <w:pStyle w:val="Underskrifter"/>
              <w:shd w:val="clear" w:color="000000" w:fill="auto"/>
            </w:pPr>
            <w:r w:rsidRPr="0050592B">
              <w:t>Siv Holma (v)</w:t>
            </w:r>
          </w:p>
        </w:tc>
        <w:tc>
          <w:tcPr>
            <w:tcW w:w="3046" w:type="dxa"/>
          </w:tcPr>
          <w:p w:rsidR="00710738" w:rsidRPr="0050592B" w:rsidRDefault="00710738">
            <w:pPr>
              <w:pStyle w:val="Underskrifter"/>
              <w:shd w:val="clear" w:color="000000" w:fill="auto"/>
            </w:pPr>
            <w:r w:rsidRPr="0050592B">
              <w:t>Elina Linna (v)</w:t>
            </w:r>
          </w:p>
        </w:tc>
      </w:tr>
      <w:tr w:rsidR="00000000" w:rsidRPr="0050592B">
        <w:trPr>
          <w:cantSplit/>
        </w:trPr>
        <w:tc>
          <w:tcPr>
            <w:tcW w:w="3046" w:type="dxa"/>
          </w:tcPr>
          <w:p w:rsidR="00710738" w:rsidRPr="0050592B" w:rsidRDefault="00710738">
            <w:pPr>
              <w:pStyle w:val="Underskrifter"/>
              <w:shd w:val="clear" w:color="000000" w:fill="auto"/>
            </w:pPr>
            <w:r w:rsidRPr="0050592B">
              <w:t>Eva Olofsson (v)</w:t>
            </w:r>
          </w:p>
        </w:tc>
        <w:tc>
          <w:tcPr>
            <w:tcW w:w="3046" w:type="dxa"/>
          </w:tcPr>
          <w:p w:rsidR="00710738" w:rsidRPr="0050592B" w:rsidRDefault="00710738">
            <w:pPr>
              <w:pStyle w:val="Underskrifter"/>
              <w:shd w:val="clear" w:color="000000" w:fill="auto"/>
            </w:pPr>
            <w:r w:rsidRPr="0050592B">
              <w:t>LiseLotte Olsson (v)</w:t>
            </w:r>
          </w:p>
        </w:tc>
      </w:tr>
    </w:tbl>
    <w:p w:rsidR="00047F12" w:rsidRPr="0050592B" w:rsidRDefault="00047F12">
      <w:pPr>
        <w:pStyle w:val="Normaltindrag"/>
        <w:shd w:val="clear" w:color="000000" w:fill="auto"/>
      </w:pPr>
    </w:p>
    <w:sectPr w:rsidR="00047F12" w:rsidRPr="0050592B" w:rsidSect="00047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738" w:rsidRPr="0050592B" w:rsidRDefault="00710738">
      <w:r w:rsidRPr="0050592B">
        <w:separator/>
      </w:r>
    </w:p>
  </w:endnote>
  <w:endnote w:type="continuationSeparator" w:id="0">
    <w:p w:rsidR="00710738" w:rsidRPr="0050592B" w:rsidRDefault="00710738">
      <w:r w:rsidRPr="00505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F12" w:rsidRPr="0050592B" w:rsidRDefault="0050592B">
    <w:pPr>
      <w:pStyle w:val="Sidfot"/>
    </w:pPr>
    <w:r w:rsidRPr="00505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105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F12" w:rsidRDefault="00710738">
                          <w:pPr>
                            <w:pStyle w:val="NormalS5sidnrV"/>
                          </w:pPr>
                          <w:r>
                            <w:fldChar w:fldCharType="begin"/>
                          </w:r>
                          <w:r w:rsidR="00A816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F12" w:rsidRDefault="00710738">
                    <w:pPr>
                      <w:pStyle w:val="NormalS5sidnrV"/>
                    </w:pPr>
                    <w:r>
                      <w:fldChar w:fldCharType="begin"/>
                    </w:r>
                    <w:r w:rsidR="00A816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F12" w:rsidRPr="0050592B" w:rsidRDefault="0050592B">
    <w:pPr>
      <w:pStyle w:val="Sidfot"/>
    </w:pPr>
    <w:r w:rsidRPr="00505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760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F12" w:rsidRDefault="00710738">
                          <w:pPr>
                            <w:pStyle w:val="NormalS5sidnrH"/>
                            <w:ind w:right="0"/>
                          </w:pPr>
                          <w:r>
                            <w:fldChar w:fldCharType="begin"/>
                          </w:r>
                          <w:r w:rsidR="00A81637">
                            <w:instrText xml:space="preserve"> PAGE *\charformat</w:instrText>
                          </w:r>
                          <w:r>
                            <w:fldChar w:fldCharType="separate"/>
                          </w:r>
                          <w:r w:rsidR="00941AE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F12" w:rsidRDefault="00710738">
                    <w:pPr>
                      <w:pStyle w:val="NormalS5sidnrH"/>
                      <w:ind w:right="0"/>
                    </w:pPr>
                    <w:r>
                      <w:fldChar w:fldCharType="begin"/>
                    </w:r>
                    <w:r w:rsidR="00A81637">
                      <w:instrText xml:space="preserve"> PAGE *\charformat</w:instrText>
                    </w:r>
                    <w:r>
                      <w:fldChar w:fldCharType="separate"/>
                    </w:r>
                    <w:r w:rsidR="00941AE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F12" w:rsidRPr="0050592B" w:rsidRDefault="0050592B">
    <w:pPr>
      <w:pStyle w:val="Sidfot"/>
    </w:pPr>
    <w:r w:rsidRPr="00505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179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F12" w:rsidRDefault="00710738">
                          <w:pPr>
                            <w:pStyle w:val="NormalS5sidnrH"/>
                            <w:ind w:right="0"/>
                          </w:pPr>
                          <w:r>
                            <w:fldChar w:fldCharType="begin"/>
                          </w:r>
                          <w:r w:rsidR="00A816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F12" w:rsidRDefault="00710738">
                    <w:pPr>
                      <w:pStyle w:val="NormalS5sidnrH"/>
                      <w:ind w:right="0"/>
                    </w:pPr>
                    <w:r>
                      <w:fldChar w:fldCharType="begin"/>
                    </w:r>
                    <w:r w:rsidR="00A816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738" w:rsidRPr="0050592B" w:rsidRDefault="00710738">
      <w:r w:rsidRPr="0050592B">
        <w:separator/>
      </w:r>
    </w:p>
  </w:footnote>
  <w:footnote w:type="continuationSeparator" w:id="0">
    <w:p w:rsidR="00710738" w:rsidRPr="0050592B" w:rsidRDefault="00710738">
      <w:r w:rsidRPr="00505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F12" w:rsidRPr="0050592B" w:rsidRDefault="0050592B">
    <w:pPr>
      <w:pStyle w:val="Sidhuvud"/>
    </w:pPr>
    <w:r w:rsidRPr="00505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714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F12" w:rsidRDefault="00710738">
                          <w:pPr>
                            <w:pStyle w:val="KantRubrikS5V"/>
                          </w:pPr>
                          <w:r>
                            <w:fldChar w:fldCharType="begin"/>
                          </w:r>
                          <w:r w:rsidR="00A81637">
                            <w:instrText xml:space="preserve"> DOCPROPERTY "YearUser" *\charformat </w:instrText>
                          </w:r>
                          <w:r>
                            <w:fldChar w:fldCharType="separate"/>
                          </w:r>
                          <w:r w:rsidR="00A81637">
                            <w:t>2006/07</w:t>
                          </w:r>
                          <w:r>
                            <w:fldChar w:fldCharType="end"/>
                          </w:r>
                          <w:r w:rsidR="00A81637">
                            <w:t>:</w:t>
                          </w:r>
                          <w:r>
                            <w:fldChar w:fldCharType="begin"/>
                          </w:r>
                          <w:r w:rsidR="00A81637">
                            <w:instrText xml:space="preserve"> DOCPROPERTY "Motionsnummer" *\charformat </w:instrText>
                          </w:r>
                          <w:r>
                            <w:fldChar w:fldCharType="separate"/>
                          </w:r>
                          <w:r w:rsidR="00A81637">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F12" w:rsidRDefault="00710738">
                    <w:pPr>
                      <w:pStyle w:val="KantRubrikS5V"/>
                    </w:pPr>
                    <w:r>
                      <w:fldChar w:fldCharType="begin"/>
                    </w:r>
                    <w:r w:rsidR="00A81637">
                      <w:instrText xml:space="preserve"> DOCPROPERTY "YearUser" *\charformat </w:instrText>
                    </w:r>
                    <w:r>
                      <w:fldChar w:fldCharType="separate"/>
                    </w:r>
                    <w:r w:rsidR="00A81637">
                      <w:t>2006/07</w:t>
                    </w:r>
                    <w:r>
                      <w:fldChar w:fldCharType="end"/>
                    </w:r>
                    <w:r w:rsidR="00A81637">
                      <w:t>:</w:t>
                    </w:r>
                    <w:r>
                      <w:fldChar w:fldCharType="begin"/>
                    </w:r>
                    <w:r w:rsidR="00A81637">
                      <w:instrText xml:space="preserve"> DOCPROPERTY "Motionsnummer" *\charformat </w:instrText>
                    </w:r>
                    <w:r>
                      <w:fldChar w:fldCharType="separate"/>
                    </w:r>
                    <w:r w:rsidR="00A81637">
                      <w:t>C212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F12" w:rsidRPr="0050592B" w:rsidRDefault="0050592B">
    <w:pPr>
      <w:pStyle w:val="Sidhuvud"/>
    </w:pPr>
    <w:r w:rsidRPr="00505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121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F12" w:rsidRDefault="00710738">
                          <w:pPr>
                            <w:pStyle w:val="KantRubrikS5H"/>
                            <w:ind w:right="0"/>
                          </w:pPr>
                          <w:r>
                            <w:fldChar w:fldCharType="begin"/>
                          </w:r>
                          <w:r w:rsidR="00A81637">
                            <w:instrText xml:space="preserve"> DOCPROPERTY "YearUser" *\charformat </w:instrText>
                          </w:r>
                          <w:r>
                            <w:fldChar w:fldCharType="separate"/>
                          </w:r>
                          <w:r w:rsidR="00A81637">
                            <w:t>2006/07</w:t>
                          </w:r>
                          <w:r>
                            <w:fldChar w:fldCharType="end"/>
                          </w:r>
                          <w:r w:rsidR="00A81637">
                            <w:t>:</w:t>
                          </w:r>
                          <w:r>
                            <w:fldChar w:fldCharType="begin"/>
                          </w:r>
                          <w:r w:rsidR="00A81637">
                            <w:instrText xml:space="preserve"> DOCPROPERTY "Motionsnummer" *\charformat </w:instrText>
                          </w:r>
                          <w:r>
                            <w:fldChar w:fldCharType="separate"/>
                          </w:r>
                          <w:r w:rsidR="00A81637">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F12" w:rsidRDefault="00710738">
                    <w:pPr>
                      <w:pStyle w:val="KantRubrikS5H"/>
                      <w:ind w:right="0"/>
                    </w:pPr>
                    <w:r>
                      <w:fldChar w:fldCharType="begin"/>
                    </w:r>
                    <w:r w:rsidR="00A81637">
                      <w:instrText xml:space="preserve"> DOCPROPERTY "YearUser" *\charformat </w:instrText>
                    </w:r>
                    <w:r>
                      <w:fldChar w:fldCharType="separate"/>
                    </w:r>
                    <w:r w:rsidR="00A81637">
                      <w:t>2006/07</w:t>
                    </w:r>
                    <w:r>
                      <w:fldChar w:fldCharType="end"/>
                    </w:r>
                    <w:r w:rsidR="00A81637">
                      <w:t>:</w:t>
                    </w:r>
                    <w:r>
                      <w:fldChar w:fldCharType="begin"/>
                    </w:r>
                    <w:r w:rsidR="00A81637">
                      <w:instrText xml:space="preserve"> DOCPROPERTY "Motionsnummer" *\charformat </w:instrText>
                    </w:r>
                    <w:r>
                      <w:fldChar w:fldCharType="separate"/>
                    </w:r>
                    <w:r w:rsidR="00A81637">
                      <w:t>C212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738" w:rsidRPr="0050592B" w:rsidRDefault="00710738">
    <w:pPr>
      <w:pStyle w:val="FSHNormal"/>
      <w:tabs>
        <w:tab w:val="right" w:pos="5840"/>
      </w:tabs>
    </w:pPr>
    <w:r w:rsidRPr="0050592B">
      <w:br/>
    </w:r>
    <w:r w:rsidRPr="0050592B">
      <w:fldChar w:fldCharType="begin" w:fldLock="1"/>
    </w:r>
    <w:r w:rsidRPr="0050592B">
      <w:instrText xml:space="preserve"> DOCPROPERTY</w:instrText>
    </w:r>
    <w:r w:rsidRPr="0050592B">
      <w:rPr>
        <w:sz w:val="18"/>
      </w:rPr>
      <w:instrText xml:space="preserve"> "YearUser" *\charformat </w:instrText>
    </w:r>
    <w:r w:rsidRPr="0050592B">
      <w:fldChar w:fldCharType="separate"/>
    </w:r>
    <w:r w:rsidRPr="0050592B">
      <w:t>2006/07</w:t>
    </w:r>
    <w:r w:rsidRPr="0050592B">
      <w:fldChar w:fldCharType="end"/>
    </w:r>
    <w:r w:rsidRPr="0050592B">
      <w:t xml:space="preserve"> </w:t>
    </w:r>
    <w:r w:rsidRPr="0050592B">
      <w:tab/>
      <w:t xml:space="preserve">mnr: </w:t>
    </w:r>
    <w:r w:rsidRPr="0050592B">
      <w:fldChar w:fldCharType="begin" w:fldLock="1"/>
    </w:r>
    <w:r w:rsidRPr="0050592B">
      <w:instrText xml:space="preserve"> DOCPROPERTY</w:instrText>
    </w:r>
    <w:r w:rsidRPr="0050592B">
      <w:rPr>
        <w:sz w:val="18"/>
      </w:rPr>
      <w:instrText xml:space="preserve"> "Motionsnummer" *\charformat </w:instrText>
    </w:r>
    <w:r w:rsidRPr="0050592B">
      <w:fldChar w:fldCharType="separate"/>
    </w:r>
    <w:r w:rsidRPr="0050592B">
      <w:t>C212</w:t>
    </w:r>
    <w:r w:rsidRPr="0050592B">
      <w:fldChar w:fldCharType="end"/>
    </w:r>
    <w:r w:rsidRPr="0050592B">
      <w:br/>
    </w:r>
    <w:r w:rsidRPr="0050592B">
      <w:fldChar w:fldCharType="begin" w:fldLock="1"/>
    </w:r>
    <w:r w:rsidRPr="0050592B">
      <w:instrText xml:space="preserve"> DOCPROPERTY</w:instrText>
    </w:r>
    <w:r w:rsidRPr="0050592B">
      <w:rPr>
        <w:sz w:val="18"/>
      </w:rPr>
      <w:instrText xml:space="preserve"> "Samling" *\charformat </w:instrText>
    </w:r>
    <w:r w:rsidRPr="0050592B">
      <w:fldChar w:fldCharType="end"/>
    </w:r>
    <w:r w:rsidRPr="0050592B">
      <w:tab/>
      <w:t xml:space="preserve">pnr: </w:t>
    </w:r>
    <w:r w:rsidRPr="0050592B">
      <w:fldChar w:fldCharType="begin" w:fldLock="1"/>
    </w:r>
    <w:r w:rsidRPr="0050592B">
      <w:instrText xml:space="preserve"> DOCPROPERTY</w:instrText>
    </w:r>
    <w:r w:rsidRPr="0050592B">
      <w:rPr>
        <w:sz w:val="18"/>
      </w:rPr>
      <w:instrText xml:space="preserve"> "Partinummer" *\charformat </w:instrText>
    </w:r>
    <w:r w:rsidRPr="0050592B">
      <w:fldChar w:fldCharType="separate"/>
    </w:r>
    <w:r w:rsidRPr="0050592B">
      <w:t>v805</w:t>
    </w:r>
    <w:r w:rsidRPr="0050592B">
      <w:fldChar w:fldCharType="end"/>
    </w:r>
  </w:p>
  <w:p w:rsidR="00710738" w:rsidRPr="0050592B" w:rsidRDefault="00710738">
    <w:pPr>
      <w:pStyle w:val="FSHRub1"/>
    </w:pPr>
    <w:r w:rsidRPr="0050592B">
      <w:t>Motion till riksdagen</w:t>
    </w:r>
    <w:r w:rsidRPr="0050592B">
      <w:br/>
    </w:r>
    <w:r w:rsidRPr="0050592B">
      <w:fldChar w:fldCharType="begin" w:fldLock="1"/>
    </w:r>
    <w:r w:rsidRPr="0050592B">
      <w:instrText xml:space="preserve"> DOCPROPERTY "YearUser" *\charformat </w:instrText>
    </w:r>
    <w:r w:rsidRPr="0050592B">
      <w:fldChar w:fldCharType="separate"/>
    </w:r>
    <w:r w:rsidRPr="0050592B">
      <w:t>2006/07</w:t>
    </w:r>
    <w:r w:rsidRPr="0050592B">
      <w:fldChar w:fldCharType="end"/>
    </w:r>
    <w:r w:rsidRPr="0050592B">
      <w:t>:</w:t>
    </w:r>
    <w:r w:rsidRPr="0050592B">
      <w:fldChar w:fldCharType="begin" w:fldLock="1"/>
    </w:r>
    <w:r w:rsidRPr="0050592B">
      <w:instrText xml:space="preserve"> DOCPROPERTY "Motionsnummer" *\charformat </w:instrText>
    </w:r>
    <w:r w:rsidRPr="0050592B">
      <w:fldChar w:fldCharType="separate"/>
    </w:r>
    <w:r w:rsidRPr="0050592B">
      <w:t>C212</w:t>
    </w:r>
    <w:r w:rsidRPr="0050592B">
      <w:fldChar w:fldCharType="end"/>
    </w:r>
  </w:p>
  <w:p w:rsidR="00710738" w:rsidRPr="0050592B" w:rsidRDefault="00710738">
    <w:pPr>
      <w:pStyle w:val="FSHNormalS5"/>
    </w:pPr>
    <w:r w:rsidRPr="0050592B">
      <w:fldChar w:fldCharType="begin" w:fldLock="1"/>
    </w:r>
    <w:r w:rsidRPr="0050592B">
      <w:instrText xml:space="preserve"> DOCPROPERTY "MotionarText" *\charformat </w:instrText>
    </w:r>
    <w:r w:rsidRPr="0050592B">
      <w:fldChar w:fldCharType="separate"/>
    </w:r>
    <w:r w:rsidRPr="0050592B">
      <w:t>av Egon Frid m.fl. (v)</w:t>
    </w:r>
    <w:r w:rsidRPr="0050592B">
      <w:fldChar w:fldCharType="end"/>
    </w:r>
    <w:r w:rsidRPr="0050592B">
      <w:br/>
    </w:r>
    <w:r w:rsidRPr="0050592B">
      <w:fldChar w:fldCharType="begin" w:fldLock="1"/>
    </w:r>
    <w:r w:rsidRPr="0050592B">
      <w:instrText xml:space="preserve"> DOCPROPERTY "SvarFrasKort" *\charformat </w:instrText>
    </w:r>
    <w:r w:rsidRPr="0050592B">
      <w:fldChar w:fldCharType="end"/>
    </w:r>
  </w:p>
  <w:p w:rsidR="00710738" w:rsidRPr="0050592B" w:rsidRDefault="00710738">
    <w:pPr>
      <w:pStyle w:val="FSHTitel"/>
    </w:pPr>
    <w:r w:rsidRPr="0050592B">
      <w:fldChar w:fldCharType="begin" w:fldLock="1"/>
    </w:r>
    <w:r w:rsidRPr="0050592B">
      <w:instrText xml:space="preserve"> DOCPROPERTY</w:instrText>
    </w:r>
    <w:r w:rsidRPr="0050592B">
      <w:rPr>
        <w:sz w:val="18"/>
      </w:rPr>
      <w:instrText xml:space="preserve"> "RubrikSvar" *\charformat </w:instrText>
    </w:r>
    <w:r w:rsidRPr="0050592B">
      <w:fldChar w:fldCharType="separate"/>
    </w:r>
    <w:r w:rsidRPr="0050592B">
      <w:t>Mobiltelefonstrålning</w:t>
    </w:r>
    <w:r w:rsidRPr="0050592B">
      <w:fldChar w:fldCharType="end"/>
    </w:r>
  </w:p>
  <w:p w:rsidR="00710738" w:rsidRPr="0050592B" w:rsidRDefault="00710738">
    <w:pPr>
      <w:pStyle w:val="Normal00"/>
    </w:pPr>
  </w:p>
  <w:p w:rsidR="00047F12" w:rsidRPr="0050592B" w:rsidRDefault="00047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A34B73"/>
    <w:multiLevelType w:val="multilevel"/>
    <w:tmpl w:val="E64C81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CE54715"/>
    <w:multiLevelType w:val="multilevel"/>
    <w:tmpl w:val="5AB8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ED4167"/>
    <w:multiLevelType w:val="hybridMultilevel"/>
    <w:tmpl w:val="9A4E12D4"/>
    <w:lvl w:ilvl="0" w:tplc="2FCAB3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8977578">
    <w:abstractNumId w:val="16"/>
  </w:num>
  <w:num w:numId="2" w16cid:durableId="1150050061">
    <w:abstractNumId w:val="10"/>
  </w:num>
  <w:num w:numId="3" w16cid:durableId="1318338613">
    <w:abstractNumId w:val="13"/>
  </w:num>
  <w:num w:numId="4" w16cid:durableId="1706564052">
    <w:abstractNumId w:val="15"/>
  </w:num>
  <w:num w:numId="5" w16cid:durableId="225730160">
    <w:abstractNumId w:val="8"/>
  </w:num>
  <w:num w:numId="6" w16cid:durableId="912009924">
    <w:abstractNumId w:val="3"/>
  </w:num>
  <w:num w:numId="7" w16cid:durableId="1818834649">
    <w:abstractNumId w:val="2"/>
  </w:num>
  <w:num w:numId="8" w16cid:durableId="1803036326">
    <w:abstractNumId w:val="1"/>
  </w:num>
  <w:num w:numId="9" w16cid:durableId="1901675646">
    <w:abstractNumId w:val="0"/>
  </w:num>
  <w:num w:numId="10" w16cid:durableId="1603224692">
    <w:abstractNumId w:val="9"/>
  </w:num>
  <w:num w:numId="11" w16cid:durableId="1639334757">
    <w:abstractNumId w:val="7"/>
  </w:num>
  <w:num w:numId="12" w16cid:durableId="1055935532">
    <w:abstractNumId w:val="6"/>
  </w:num>
  <w:num w:numId="13" w16cid:durableId="191966233">
    <w:abstractNumId w:val="5"/>
  </w:num>
  <w:num w:numId="14" w16cid:durableId="1764688463">
    <w:abstractNumId w:val="4"/>
  </w:num>
  <w:num w:numId="15" w16cid:durableId="1024138452">
    <w:abstractNumId w:val="12"/>
  </w:num>
  <w:num w:numId="16" w16cid:durableId="908273549">
    <w:abstractNumId w:val="14"/>
  </w:num>
  <w:num w:numId="17" w16cid:durableId="2130512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50592B"/>
    <w:rsid w:val="00047F12"/>
    <w:rsid w:val="001E3C76"/>
    <w:rsid w:val="0050592B"/>
    <w:rsid w:val="00710738"/>
    <w:rsid w:val="00750378"/>
    <w:rsid w:val="00941AE6"/>
    <w:rsid w:val="00A816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DC72041-DBD8-4EC2-9C2C-378ABBD0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7D15"/>
    <w:pPr>
      <w:spacing w:before="125" w:line="250" w:lineRule="atLeast"/>
      <w:jc w:val="both"/>
    </w:pPr>
    <w:rPr>
      <w:sz w:val="19"/>
      <w:lang w:val="sv-SE" w:eastAsia="sv-SE"/>
    </w:rPr>
  </w:style>
  <w:style w:type="paragraph" w:styleId="Rubrik1">
    <w:name w:val="heading 1"/>
    <w:basedOn w:val="Normal"/>
    <w:next w:val="Normal"/>
    <w:qFormat/>
    <w:rsid w:val="00447D15"/>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7D15"/>
    <w:pPr>
      <w:numPr>
        <w:ilvl w:val="1"/>
      </w:numPr>
      <w:spacing w:before="500" w:line="250" w:lineRule="exact"/>
      <w:outlineLvl w:val="1"/>
    </w:pPr>
    <w:rPr>
      <w:sz w:val="27"/>
    </w:rPr>
  </w:style>
  <w:style w:type="paragraph" w:styleId="Rubrik3">
    <w:name w:val="heading 3"/>
    <w:aliases w:val="Mellanrubrik"/>
    <w:basedOn w:val="Rubrik2"/>
    <w:next w:val="Normal"/>
    <w:qFormat/>
    <w:rsid w:val="00447D15"/>
    <w:pPr>
      <w:numPr>
        <w:ilvl w:val="2"/>
      </w:numPr>
      <w:spacing w:before="250" w:after="0"/>
      <w:outlineLvl w:val="2"/>
    </w:pPr>
    <w:rPr>
      <w:b/>
      <w:sz w:val="21"/>
    </w:rPr>
  </w:style>
  <w:style w:type="paragraph" w:styleId="Rubrik4">
    <w:name w:val="heading 4"/>
    <w:aliases w:val="KursivRubrik"/>
    <w:basedOn w:val="Rubrik3"/>
    <w:next w:val="Normal"/>
    <w:qFormat/>
    <w:rsid w:val="00447D15"/>
    <w:pPr>
      <w:numPr>
        <w:ilvl w:val="3"/>
      </w:numPr>
      <w:outlineLvl w:val="3"/>
    </w:pPr>
    <w:rPr>
      <w:b w:val="0"/>
      <w:i/>
    </w:rPr>
  </w:style>
  <w:style w:type="paragraph" w:styleId="Rubrik5">
    <w:name w:val="heading 5"/>
    <w:aliases w:val="PackadFetRubrik,PackadKursivRubrik"/>
    <w:basedOn w:val="Rubrik4"/>
    <w:next w:val="Normal"/>
    <w:qFormat/>
    <w:rsid w:val="00447D15"/>
    <w:pPr>
      <w:numPr>
        <w:ilvl w:val="4"/>
      </w:numPr>
      <w:tabs>
        <w:tab w:val="clear" w:pos="1021"/>
      </w:tabs>
      <w:spacing w:before="125"/>
      <w:outlineLvl w:val="4"/>
    </w:pPr>
    <w:rPr>
      <w:i w:val="0"/>
      <w:sz w:val="19"/>
    </w:rPr>
  </w:style>
  <w:style w:type="paragraph" w:styleId="Rubrik6">
    <w:name w:val="heading 6"/>
    <w:basedOn w:val="Rubrik5"/>
    <w:next w:val="Normal"/>
    <w:qFormat/>
    <w:rsid w:val="00447D15"/>
    <w:pPr>
      <w:numPr>
        <w:ilvl w:val="5"/>
      </w:numPr>
      <w:spacing w:before="50" w:line="200" w:lineRule="exact"/>
      <w:outlineLvl w:val="5"/>
    </w:pPr>
    <w:rPr>
      <w:caps/>
      <w:sz w:val="14"/>
    </w:rPr>
  </w:style>
  <w:style w:type="paragraph" w:styleId="Rubrik7">
    <w:name w:val="heading 7"/>
    <w:basedOn w:val="Rubrik6"/>
    <w:next w:val="Normal"/>
    <w:qFormat/>
    <w:rsid w:val="00447D15"/>
    <w:pPr>
      <w:numPr>
        <w:ilvl w:val="6"/>
      </w:numPr>
      <w:spacing w:before="0"/>
      <w:outlineLvl w:val="6"/>
    </w:pPr>
  </w:style>
  <w:style w:type="paragraph" w:styleId="Rubrik8">
    <w:name w:val="heading 8"/>
    <w:basedOn w:val="Rubrik7"/>
    <w:next w:val="Normal"/>
    <w:qFormat/>
    <w:rsid w:val="00447D15"/>
    <w:pPr>
      <w:numPr>
        <w:ilvl w:val="7"/>
      </w:numPr>
      <w:outlineLvl w:val="7"/>
    </w:pPr>
  </w:style>
  <w:style w:type="paragraph" w:styleId="Rubrik9">
    <w:name w:val="heading 9"/>
    <w:basedOn w:val="Rubrik8"/>
    <w:next w:val="Normal"/>
    <w:qFormat/>
    <w:rsid w:val="00447D1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447D15"/>
    <w:pPr>
      <w:spacing w:before="0"/>
      <w:ind w:firstLine="227"/>
    </w:pPr>
  </w:style>
  <w:style w:type="paragraph" w:styleId="Citat">
    <w:name w:val="Quote"/>
    <w:basedOn w:val="Normal"/>
    <w:next w:val="Normal"/>
    <w:qFormat/>
    <w:rsid w:val="00447D15"/>
    <w:pPr>
      <w:spacing w:line="200" w:lineRule="exact"/>
      <w:ind w:left="340"/>
    </w:pPr>
  </w:style>
  <w:style w:type="paragraph" w:customStyle="1" w:styleId="Citatindrag">
    <w:name w:val="Citat_indrag"/>
    <w:aliases w:val="Packad"/>
    <w:basedOn w:val="Citat"/>
    <w:rsid w:val="00447D15"/>
    <w:pPr>
      <w:spacing w:before="0"/>
      <w:ind w:firstLine="227"/>
    </w:pPr>
  </w:style>
  <w:style w:type="paragraph" w:customStyle="1" w:styleId="FSHNormal">
    <w:name w:val="FSH_Normal"/>
    <w:semiHidden/>
    <w:rsid w:val="00447D1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7D15"/>
    <w:pPr>
      <w:spacing w:line="240" w:lineRule="auto"/>
    </w:pPr>
  </w:style>
  <w:style w:type="paragraph" w:customStyle="1" w:styleId="FSHNormalS5">
    <w:name w:val="FSH_NormalS5"/>
    <w:basedOn w:val="FSHNormal"/>
    <w:next w:val="FSHNormal"/>
    <w:semiHidden/>
    <w:rsid w:val="00447D15"/>
    <w:pPr>
      <w:keepNext/>
      <w:keepLines/>
      <w:widowControl/>
      <w:spacing w:before="230" w:after="520" w:line="250" w:lineRule="exact"/>
    </w:pPr>
    <w:rPr>
      <w:b/>
      <w:sz w:val="27"/>
    </w:rPr>
  </w:style>
  <w:style w:type="paragraph" w:customStyle="1" w:styleId="FSHNormL">
    <w:name w:val="FSH_NormLÖ"/>
    <w:basedOn w:val="FSHNormal"/>
    <w:next w:val="FSHNormal"/>
    <w:semiHidden/>
    <w:rsid w:val="00447D15"/>
    <w:pPr>
      <w:pBdr>
        <w:top w:val="single" w:sz="12" w:space="1" w:color="auto"/>
      </w:pBdr>
    </w:pPr>
  </w:style>
  <w:style w:type="paragraph" w:customStyle="1" w:styleId="FSHRub1">
    <w:name w:val="FSH_Rub1"/>
    <w:aliases w:val="Rubrik1_S5,Huvudrubrik"/>
    <w:basedOn w:val="FSHNormal"/>
    <w:next w:val="FSHNormal"/>
    <w:semiHidden/>
    <w:rsid w:val="00447D1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7D15"/>
    <w:pPr>
      <w:spacing w:before="240" w:after="80" w:line="360" w:lineRule="exact"/>
    </w:pPr>
    <w:rPr>
      <w:sz w:val="36"/>
    </w:rPr>
  </w:style>
  <w:style w:type="paragraph" w:customStyle="1" w:styleId="FSHTitel">
    <w:name w:val="FSH_Titel"/>
    <w:aliases w:val="Dokumentrubrik"/>
    <w:basedOn w:val="FSHRub1"/>
    <w:next w:val="FSHNormal"/>
    <w:semiHidden/>
    <w:rsid w:val="00447D15"/>
    <w:pPr>
      <w:pBdr>
        <w:bottom w:val="single" w:sz="4" w:space="3" w:color="auto"/>
      </w:pBdr>
      <w:spacing w:before="0" w:after="80" w:line="400" w:lineRule="exact"/>
    </w:pPr>
    <w:rPr>
      <w:sz w:val="40"/>
    </w:rPr>
  </w:style>
  <w:style w:type="paragraph" w:customStyle="1" w:styleId="Hemstlrubrik">
    <w:name w:val="Hemstl_rubrik"/>
    <w:basedOn w:val="Rubrik1"/>
    <w:next w:val="Normal"/>
    <w:rsid w:val="00447D15"/>
    <w:pPr>
      <w:spacing w:after="250"/>
    </w:pPr>
  </w:style>
  <w:style w:type="paragraph" w:customStyle="1" w:styleId="Autokorrigering">
    <w:name w:val="Autokorrigering"/>
    <w:rsid w:val="00447D15"/>
    <w:rPr>
      <w:sz w:val="24"/>
      <w:szCs w:val="24"/>
      <w:lang w:val="sv-SE" w:eastAsia="sv-SE"/>
    </w:rPr>
  </w:style>
  <w:style w:type="paragraph" w:customStyle="1" w:styleId="normal0">
    <w:name w:val="normal"/>
    <w:basedOn w:val="Normal"/>
    <w:rsid w:val="00447D15"/>
    <w:pPr>
      <w:spacing w:after="20" w:line="240" w:lineRule="auto"/>
    </w:pPr>
    <w:rPr>
      <w:rFonts w:ascii="Verdana" w:hAnsi="Verdana"/>
      <w:sz w:val="20"/>
    </w:rPr>
  </w:style>
  <w:style w:type="paragraph" w:customStyle="1" w:styleId="KantRubrikS5H">
    <w:name w:val="KantRubrikS5H"/>
    <w:semiHidden/>
    <w:rsid w:val="00447D1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7D15"/>
    <w:pPr>
      <w:spacing w:line="200" w:lineRule="exact"/>
    </w:pPr>
  </w:style>
  <w:style w:type="paragraph" w:customStyle="1" w:styleId="KantRubrikS5V">
    <w:name w:val="KantRubrikS5V"/>
    <w:basedOn w:val="KantRubrikS5H"/>
    <w:semiHidden/>
    <w:rsid w:val="00447D15"/>
    <w:pPr>
      <w:tabs>
        <w:tab w:val="right" w:pos="1814"/>
        <w:tab w:val="left" w:pos="1899"/>
      </w:tabs>
      <w:ind w:right="0"/>
      <w:jc w:val="left"/>
    </w:pPr>
  </w:style>
  <w:style w:type="paragraph" w:customStyle="1" w:styleId="KantRubrikS5Vrad2">
    <w:name w:val="KantRubrikS5Vrad2"/>
    <w:basedOn w:val="KantRubrikS5V"/>
    <w:semiHidden/>
    <w:rsid w:val="00447D15"/>
    <w:pPr>
      <w:tabs>
        <w:tab w:val="clear" w:pos="1814"/>
        <w:tab w:val="clear" w:pos="1899"/>
        <w:tab w:val="right" w:pos="1418"/>
        <w:tab w:val="left" w:pos="1503"/>
      </w:tabs>
    </w:pPr>
  </w:style>
  <w:style w:type="paragraph" w:customStyle="1" w:styleId="Lagtext">
    <w:name w:val="Lagtext"/>
    <w:basedOn w:val="Lagtextrubrik"/>
    <w:next w:val="Lagtextindrag"/>
    <w:rsid w:val="00447D15"/>
    <w:pPr>
      <w:spacing w:before="0"/>
    </w:pPr>
    <w:rPr>
      <w:sz w:val="19"/>
    </w:rPr>
  </w:style>
  <w:style w:type="paragraph" w:customStyle="1" w:styleId="Lagtextrubrik">
    <w:name w:val="Lagtext_rubrik"/>
    <w:basedOn w:val="Normal"/>
    <w:next w:val="Normal"/>
    <w:rsid w:val="00447D15"/>
    <w:pPr>
      <w:suppressAutoHyphens/>
      <w:spacing w:line="220" w:lineRule="exact"/>
    </w:pPr>
    <w:rPr>
      <w:i/>
      <w:sz w:val="21"/>
    </w:rPr>
  </w:style>
  <w:style w:type="paragraph" w:customStyle="1" w:styleId="Lagtextindrag">
    <w:name w:val="Lagtext_indrag"/>
    <w:basedOn w:val="Lagtext"/>
    <w:rsid w:val="00447D15"/>
    <w:pPr>
      <w:ind w:firstLine="170"/>
    </w:pPr>
  </w:style>
  <w:style w:type="paragraph" w:customStyle="1" w:styleId="NormalA4fot">
    <w:name w:val="Normal_A4fot"/>
    <w:basedOn w:val="Normal"/>
    <w:semiHidden/>
    <w:rsid w:val="00447D15"/>
    <w:pPr>
      <w:spacing w:before="240" w:line="240" w:lineRule="auto"/>
      <w:jc w:val="center"/>
    </w:pPr>
  </w:style>
  <w:style w:type="paragraph" w:customStyle="1" w:styleId="NormalA4sidnr">
    <w:name w:val="Normal_A4sidnr"/>
    <w:basedOn w:val="Normal"/>
    <w:semiHidden/>
    <w:rsid w:val="00447D15"/>
    <w:pPr>
      <w:spacing w:after="240"/>
      <w:jc w:val="center"/>
    </w:pPr>
  </w:style>
  <w:style w:type="paragraph" w:customStyle="1" w:styleId="NormalS5sidnrH">
    <w:name w:val="Normal_S5sidnrH"/>
    <w:basedOn w:val="Normal"/>
    <w:semiHidden/>
    <w:rsid w:val="00447D15"/>
    <w:pPr>
      <w:spacing w:before="0" w:line="240" w:lineRule="auto"/>
      <w:ind w:right="57"/>
      <w:jc w:val="right"/>
    </w:pPr>
  </w:style>
  <w:style w:type="paragraph" w:customStyle="1" w:styleId="NormalS5sidnrV">
    <w:name w:val="Normal_S5sidnrV"/>
    <w:basedOn w:val="NormalS5sidnrH"/>
    <w:semiHidden/>
    <w:rsid w:val="00447D15"/>
    <w:pPr>
      <w:tabs>
        <w:tab w:val="right" w:pos="1814"/>
        <w:tab w:val="left" w:pos="1899"/>
      </w:tabs>
      <w:ind w:right="0"/>
      <w:jc w:val="left"/>
    </w:pPr>
  </w:style>
  <w:style w:type="paragraph" w:customStyle="1" w:styleId="Normal00">
    <w:name w:val="Normal00"/>
    <w:basedOn w:val="Normal"/>
    <w:semiHidden/>
    <w:rsid w:val="00447D15"/>
    <w:pPr>
      <w:spacing w:before="0" w:line="240" w:lineRule="auto"/>
      <w:jc w:val="left"/>
    </w:pPr>
  </w:style>
  <w:style w:type="paragraph" w:customStyle="1" w:styleId="PunktlistaBomb">
    <w:name w:val="Punktlista_Bomb"/>
    <w:aliases w:val="Bomb"/>
    <w:basedOn w:val="Normal"/>
    <w:rsid w:val="00447D15"/>
    <w:pPr>
      <w:numPr>
        <w:numId w:val="2"/>
      </w:numPr>
    </w:pPr>
  </w:style>
  <w:style w:type="paragraph" w:customStyle="1" w:styleId="PunktlistaNummer">
    <w:name w:val="Punktlista_Nummer"/>
    <w:aliases w:val="Nummerlista"/>
    <w:basedOn w:val="Normal"/>
    <w:rsid w:val="00447D15"/>
    <w:pPr>
      <w:numPr>
        <w:numId w:val="3"/>
      </w:numPr>
    </w:pPr>
  </w:style>
  <w:style w:type="paragraph" w:customStyle="1" w:styleId="PunktlistaTankstreck">
    <w:name w:val="Punktlista_Tankstreck"/>
    <w:aliases w:val="Tankstreck"/>
    <w:basedOn w:val="Normal"/>
    <w:rsid w:val="00447D15"/>
    <w:pPr>
      <w:numPr>
        <w:numId w:val="4"/>
      </w:numPr>
    </w:pPr>
  </w:style>
  <w:style w:type="paragraph" w:customStyle="1" w:styleId="RubrikSammanf">
    <w:name w:val="RubrikSammanf"/>
    <w:basedOn w:val="Rubrik1"/>
    <w:next w:val="Normal"/>
    <w:rsid w:val="00447D15"/>
  </w:style>
  <w:style w:type="paragraph" w:customStyle="1" w:styleId="RubrikInnehllsf">
    <w:name w:val="RubrikInnehållsf"/>
    <w:basedOn w:val="RubrikSammanf"/>
    <w:next w:val="Normal"/>
    <w:rsid w:val="00447D15"/>
  </w:style>
  <w:style w:type="paragraph" w:customStyle="1" w:styleId="Tabellochbildrubrik">
    <w:name w:val="Tabell och bildrubrik"/>
    <w:basedOn w:val="Normal"/>
    <w:next w:val="Normal"/>
    <w:rsid w:val="00447D15"/>
    <w:pPr>
      <w:suppressAutoHyphens/>
      <w:spacing w:before="300" w:line="200" w:lineRule="exact"/>
      <w:jc w:val="left"/>
    </w:pPr>
    <w:rPr>
      <w:caps/>
      <w:sz w:val="14"/>
    </w:rPr>
  </w:style>
  <w:style w:type="paragraph" w:customStyle="1" w:styleId="Underskrifter">
    <w:name w:val="Underskrifter"/>
    <w:basedOn w:val="Normal"/>
    <w:rsid w:val="00447D15"/>
    <w:pPr>
      <w:keepNext/>
      <w:keepLines/>
      <w:suppressAutoHyphens/>
      <w:spacing w:before="0" w:after="40" w:line="250" w:lineRule="exact"/>
    </w:pPr>
    <w:rPr>
      <w:i/>
    </w:rPr>
  </w:style>
  <w:style w:type="paragraph" w:customStyle="1" w:styleId="UnderskriftDatum">
    <w:name w:val="UnderskriftDatum"/>
    <w:basedOn w:val="Underskrifter"/>
    <w:next w:val="Underskrifter"/>
    <w:rsid w:val="00447D15"/>
    <w:pPr>
      <w:spacing w:before="250" w:after="125"/>
    </w:pPr>
    <w:rPr>
      <w:i w:val="0"/>
    </w:rPr>
  </w:style>
  <w:style w:type="paragraph" w:styleId="Sidhuvud">
    <w:name w:val="header"/>
    <w:basedOn w:val="Normal"/>
    <w:semiHidden/>
    <w:rsid w:val="00447D15"/>
    <w:pPr>
      <w:tabs>
        <w:tab w:val="center" w:pos="4536"/>
        <w:tab w:val="right" w:pos="9072"/>
      </w:tabs>
    </w:pPr>
  </w:style>
  <w:style w:type="paragraph" w:styleId="Sidfot">
    <w:name w:val="footer"/>
    <w:basedOn w:val="Normal"/>
    <w:semiHidden/>
    <w:rsid w:val="00447D15"/>
    <w:pPr>
      <w:tabs>
        <w:tab w:val="center" w:pos="4536"/>
        <w:tab w:val="right" w:pos="9072"/>
      </w:tabs>
    </w:pPr>
  </w:style>
  <w:style w:type="paragraph" w:styleId="Innehll1">
    <w:name w:val="toc 1"/>
    <w:basedOn w:val="Normal"/>
    <w:next w:val="Innehll2"/>
    <w:semiHidden/>
    <w:rsid w:val="00447D15"/>
    <w:pPr>
      <w:tabs>
        <w:tab w:val="right" w:leader="dot" w:pos="5953"/>
      </w:tabs>
      <w:suppressAutoHyphens/>
      <w:spacing w:before="0"/>
      <w:ind w:right="567"/>
      <w:jc w:val="left"/>
    </w:pPr>
  </w:style>
  <w:style w:type="paragraph" w:styleId="Innehll2">
    <w:name w:val="toc 2"/>
    <w:basedOn w:val="Innehll1"/>
    <w:next w:val="Innehll3"/>
    <w:semiHidden/>
    <w:rsid w:val="00447D15"/>
    <w:pPr>
      <w:ind w:left="284"/>
    </w:pPr>
  </w:style>
  <w:style w:type="paragraph" w:styleId="Innehll3">
    <w:name w:val="toc 3"/>
    <w:basedOn w:val="Innehll2"/>
    <w:next w:val="Innehll4"/>
    <w:semiHidden/>
    <w:rsid w:val="00447D15"/>
    <w:pPr>
      <w:ind w:left="567"/>
    </w:pPr>
  </w:style>
  <w:style w:type="paragraph" w:styleId="Innehll4">
    <w:name w:val="toc 4"/>
    <w:basedOn w:val="Innehll3"/>
    <w:next w:val="Normal"/>
    <w:semiHidden/>
    <w:rsid w:val="00447D15"/>
  </w:style>
  <w:style w:type="paragraph" w:customStyle="1" w:styleId="Hemstlatt">
    <w:name w:val="Hemstl_att"/>
    <w:aliases w:val="HemstPunkt,HemstPunktFlera,HemställansPunkt,Förslagstext"/>
    <w:basedOn w:val="Normal"/>
    <w:next w:val="Normal"/>
    <w:rsid w:val="00447D15"/>
    <w:pPr>
      <w:keepLines/>
      <w:numPr>
        <w:numId w:val="16"/>
      </w:numPr>
      <w:spacing w:before="0"/>
    </w:pPr>
  </w:style>
  <w:style w:type="paragraph" w:styleId="Datum">
    <w:name w:val="Date"/>
    <w:basedOn w:val="Normal"/>
    <w:next w:val="Normal"/>
    <w:semiHidden/>
    <w:rsid w:val="00447D15"/>
  </w:style>
  <w:style w:type="character" w:styleId="Hyperlnk">
    <w:name w:val="Hyperlink"/>
    <w:basedOn w:val="Standardstycketeckensnitt"/>
    <w:semiHidden/>
    <w:rsid w:val="00447D15"/>
    <w:rPr>
      <w:color w:val="0000FF"/>
      <w:u w:val="single"/>
    </w:rPr>
  </w:style>
  <w:style w:type="paragraph" w:styleId="Indragetstycke">
    <w:name w:val="Block Text"/>
    <w:basedOn w:val="Normal"/>
    <w:semiHidden/>
    <w:rsid w:val="00447D15"/>
    <w:pPr>
      <w:spacing w:after="120"/>
      <w:ind w:left="1440" w:right="1440"/>
    </w:pPr>
  </w:style>
  <w:style w:type="paragraph" w:styleId="Innehll5">
    <w:name w:val="toc 5"/>
    <w:basedOn w:val="Innehll4"/>
    <w:next w:val="Normal"/>
    <w:semiHidden/>
    <w:rsid w:val="00447D15"/>
  </w:style>
  <w:style w:type="paragraph" w:styleId="Lista">
    <w:name w:val="List"/>
    <w:basedOn w:val="Normal"/>
    <w:semiHidden/>
    <w:rsid w:val="00447D15"/>
    <w:pPr>
      <w:ind w:left="283" w:hanging="283"/>
    </w:pPr>
  </w:style>
  <w:style w:type="paragraph" w:styleId="Normalwebb">
    <w:name w:val="Normal (Web)"/>
    <w:basedOn w:val="Normal"/>
    <w:semiHidden/>
    <w:rsid w:val="00447D15"/>
    <w:rPr>
      <w:szCs w:val="24"/>
    </w:rPr>
  </w:style>
  <w:style w:type="paragraph" w:styleId="Numreradlista">
    <w:name w:val="List Number"/>
    <w:basedOn w:val="Normal"/>
    <w:semiHidden/>
    <w:rsid w:val="00447D15"/>
    <w:pPr>
      <w:numPr>
        <w:numId w:val="5"/>
      </w:numPr>
    </w:pPr>
  </w:style>
  <w:style w:type="paragraph" w:styleId="Punktlista">
    <w:name w:val="List Bullet"/>
    <w:basedOn w:val="Normal"/>
    <w:semiHidden/>
    <w:rsid w:val="00447D15"/>
    <w:pPr>
      <w:numPr>
        <w:numId w:val="10"/>
      </w:numPr>
    </w:pPr>
  </w:style>
  <w:style w:type="character" w:styleId="Radnummer">
    <w:name w:val="line number"/>
    <w:basedOn w:val="Standardstycketeckensnitt"/>
    <w:semiHidden/>
    <w:rsid w:val="00447D15"/>
  </w:style>
  <w:style w:type="character" w:styleId="Sidnummer">
    <w:name w:val="page number"/>
    <w:basedOn w:val="Standardstycketeckensnitt"/>
    <w:semiHidden/>
    <w:rsid w:val="00447D15"/>
  </w:style>
  <w:style w:type="paragraph" w:styleId="Signatur">
    <w:name w:val="Signature"/>
    <w:basedOn w:val="Normal"/>
    <w:semiHidden/>
    <w:rsid w:val="00447D15"/>
    <w:pPr>
      <w:ind w:left="4252"/>
    </w:pPr>
  </w:style>
  <w:style w:type="paragraph" w:styleId="Underrubrik">
    <w:name w:val="Subtitle"/>
    <w:basedOn w:val="Normal"/>
    <w:qFormat/>
    <w:rsid w:val="00447D15"/>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447D15"/>
    <w:pPr>
      <w:spacing w:after="20" w:line="240" w:lineRule="auto"/>
    </w:pPr>
    <w:rPr>
      <w:rFonts w:ascii="Verdana" w:hAnsi="Verdana"/>
      <w:sz w:val="20"/>
    </w:rPr>
  </w:style>
  <w:style w:type="paragraph" w:customStyle="1" w:styleId="normalindent">
    <w:name w:val="normal indent"/>
    <w:aliases w:val="normal_indrag,normal indrag"/>
    <w:basedOn w:val="Normal"/>
    <w:rsid w:val="00447D15"/>
    <w:pPr>
      <w:spacing w:after="20" w:line="240" w:lineRule="auto"/>
    </w:pPr>
    <w:rPr>
      <w:rFonts w:ascii="Verdana" w:hAnsi="Verdana"/>
      <w:sz w:val="20"/>
    </w:rPr>
  </w:style>
  <w:style w:type="character" w:customStyle="1" w:styleId="NormaltindragChar">
    <w:name w:val="Normalt indrag Char"/>
    <w:aliases w:val="Normal_indrag Char,Normal Indrag Char"/>
    <w:basedOn w:val="Standardstycketeckensnitt"/>
    <w:link w:val="Normaltindrag"/>
    <w:rsid w:val="00447D1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1382</Words>
  <Characters>7729</Characters>
  <Application>Microsoft Office Word</Application>
  <DocSecurity>4</DocSecurity>
  <Lines>154</Lines>
  <Paragraphs>64</Paragraphs>
  <ScaleCrop>false</ScaleCrop>
  <HeadingPairs>
    <vt:vector size="2" baseType="variant">
      <vt:variant>
        <vt:lpstr>Rubrik</vt:lpstr>
      </vt:variant>
      <vt:variant>
        <vt:i4>1</vt:i4>
      </vt:variant>
    </vt:vector>
  </HeadingPairs>
  <TitlesOfParts>
    <vt:vector size="1" baseType="lpstr">
      <vt:lpstr>v805</vt:lpstr>
    </vt:vector>
  </TitlesOfParts>
  <Company>Riksdagen</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v805</dc:title>
  <dc:subject>v805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2007-01-16T12:21:00Z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Mobiltelefonstrålning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Mobiltelefonstrålning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20062007000000000118000008050075</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20062007000000000118000008050075</vt:lpwstr>
  </property>
  <property fmtid="{D5CDD505-2E9C-101B-9397-08002B2CF9AE}" pid="50" name="nummer">
    <vt:lpwstr>212</vt:lpwstr>
  </property>
  <property fmtid="{D5CDD505-2E9C-101B-9397-08002B2CF9AE}" pid="51" name="utskottsbeteckning">
    <vt:lpwstr>C</vt:lpwstr>
  </property>
  <property fmtid="{D5CDD505-2E9C-101B-9397-08002B2CF9AE}" pid="52" name="GlobalUID">
    <vt:lpwstr>{B01AA444-17C1-4384-BC2D-F9AF14E28EF9}</vt:lpwstr>
  </property>
  <property fmtid="{D5CDD505-2E9C-101B-9397-08002B2CF9AE}" pid="53" name="Överföringar">
    <vt:i4>0</vt:i4>
  </property>
  <property fmtid="{D5CDD505-2E9C-101B-9397-08002B2CF9AE}" pid="54" name="Checksum">
    <vt:lpwstr>*0020252280531*</vt:lpwstr>
  </property>
  <property fmtid="{D5CDD505-2E9C-101B-9397-08002B2CF9AE}" pid="55" name="IdNummer">
    <vt:lpwstr>15648</vt:lpwstr>
  </property>
  <property fmtid="{D5CDD505-2E9C-101B-9397-08002B2CF9AE}" pid="56" name="urixOrigin">
    <vt:lpwstr>070216 08:25:01.558</vt:lpwstr>
  </property>
  <property fmtid="{D5CDD505-2E9C-101B-9397-08002B2CF9AE}" pid="57" name="skuggnummer">
    <vt:lpwstr>47</vt:lpwstr>
  </property>
  <property fmtid="{D5CDD505-2E9C-101B-9397-08002B2CF9AE}" pid="58" name="urixVersion">
    <vt:lpwstr>3.1.4.1</vt:lpwstr>
  </property>
  <property fmtid="{D5CDD505-2E9C-101B-9397-08002B2CF9AE}" pid="59" name="urixGuid">
    <vt:lpwstr>{18C47C59-83B8-4ABB-81A5-D2B515D03807}</vt:lpwstr>
  </property>
</Properties>
</file>