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DE14A8CBFF4C20A5F7A22BEC2316CA"/>
        </w:placeholder>
        <w15:appearance w15:val="hidden"/>
        <w:text/>
      </w:sdtPr>
      <w:sdtEndPr/>
      <w:sdtContent>
        <w:p w:rsidRPr="009B062B" w:rsidR="00AF30DD" w:rsidP="009B062B" w:rsidRDefault="00AF30DD" w14:paraId="7C96026C" w14:textId="77777777">
          <w:pPr>
            <w:pStyle w:val="RubrikFrslagTIllRiksdagsbeslut"/>
          </w:pPr>
          <w:r w:rsidRPr="009B062B">
            <w:t>Förslag till riksdagsbeslut</w:t>
          </w:r>
        </w:p>
      </w:sdtContent>
    </w:sdt>
    <w:sdt>
      <w:sdtPr>
        <w:alias w:val="Yrkande 1"/>
        <w:tag w:val="ff6570ff-097c-46a2-93a3-fb8fa3773279"/>
        <w:id w:val="-922565021"/>
        <w:lock w:val="sdtLocked"/>
      </w:sdtPr>
      <w:sdtEndPr/>
      <w:sdtContent>
        <w:p w:rsidR="007B5CFF" w:rsidRDefault="00417F97" w14:paraId="7C96026D" w14:textId="77777777">
          <w:pPr>
            <w:pStyle w:val="Frslagstext"/>
            <w:numPr>
              <w:ilvl w:val="0"/>
              <w:numId w:val="0"/>
            </w:numPr>
          </w:pPr>
          <w:r>
            <w:t>Riksdagen ställer sig bakom det som anförs i motionen om kreditkortsfakturor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56956F5E6B49319B3C0AE5AF2C45C1"/>
        </w:placeholder>
        <w15:appearance w15:val="hidden"/>
        <w:text/>
      </w:sdtPr>
      <w:sdtEndPr/>
      <w:sdtContent>
        <w:p w:rsidRPr="009B062B" w:rsidR="006D79C9" w:rsidP="00333E95" w:rsidRDefault="006D79C9" w14:paraId="7C96026E" w14:textId="77777777">
          <w:pPr>
            <w:pStyle w:val="Rubrik1"/>
          </w:pPr>
          <w:r>
            <w:t>Motivering</w:t>
          </w:r>
        </w:p>
      </w:sdtContent>
    </w:sdt>
    <w:p w:rsidRPr="00C46016" w:rsidR="0030769A" w:rsidP="00C46016" w:rsidRDefault="0030769A" w14:paraId="7C96026F" w14:textId="166ED6DC">
      <w:pPr>
        <w:pStyle w:val="Normalutanindragellerluft"/>
      </w:pPr>
      <w:r w:rsidRPr="00C46016">
        <w:t>I ett samhälle där program som ”Lyxfällan” har ett berättigande behöver privatpersoner inte få mer ekonomiska problem än de redan kan få. När en person beskriver hur han gång efter annan har betalat lån för inköp ge</w:t>
      </w:r>
      <w:r w:rsidR="00C46016">
        <w:t>nom att ta nya lån i form av sms</w:t>
      </w:r>
      <w:r w:rsidRPr="00C46016">
        <w:t>-lån är det uppenbart att många människor av olika anledningar skuldsätter sig och att deras ekonomi går över styr. För den som betal</w:t>
      </w:r>
      <w:r w:rsidR="00C46016">
        <w:t>ar kreditkortsfakturor via sin i</w:t>
      </w:r>
      <w:r w:rsidRPr="00C46016">
        <w:t>nternetbank kan det exempelvis bli en obehaglig överraskning i form av höga räntekostnader. När en privatperson ska bet</w:t>
      </w:r>
      <w:r w:rsidR="00C46016">
        <w:t>ala en kreditkortsfaktura via i</w:t>
      </w:r>
      <w:r w:rsidRPr="00C46016">
        <w:t>nternetbanken syns nämligen inte totalbeloppet av summan som personen ska betala, endast det lägsta belopp som måste betalas visas. Det är då lätt för den</w:t>
      </w:r>
      <w:r w:rsidR="00C46016">
        <w:t xml:space="preserve"> som ser summan att välja</w:t>
      </w:r>
      <w:r w:rsidRPr="00C46016">
        <w:t xml:space="preserve"> att endast betala detta lägsta belopp som syns på </w:t>
      </w:r>
      <w:r w:rsidRPr="00C46016">
        <w:lastRenderedPageBreak/>
        <w:t>skärmen. Resultatet blir att krediten övergår i extra räntekostnader för den enskilde.</w:t>
      </w:r>
    </w:p>
    <w:p w:rsidRPr="00C46016" w:rsidR="0030769A" w:rsidP="00C46016" w:rsidRDefault="0030769A" w14:paraId="7C960270" w14:textId="587489FE">
      <w:r w:rsidRPr="00C46016">
        <w:t xml:space="preserve">Vill man som bankkund se hela summan som ska betalas måste man istället gå in och undersöka de uppgifter som står på e-fakturan. Resultatet av detta förfaringssätt har inneburit att många kreditkortsinnehavare tvingas till att betala resten av sina skulder på avbetalning. Konsumentverket har under 2017 fått ta emot många synpunkter och klagomål på detta förfaringssätt och menar att det blir problematiskt om endast det lägsta beloppet som man kan betala är förifyllt, i motsats till hela skuldsumman. </w:t>
      </w:r>
    </w:p>
    <w:p w:rsidR="00651923" w:rsidP="00C46016" w:rsidRDefault="0030769A" w14:paraId="7C960271" w14:textId="1C254980">
      <w:r w:rsidRPr="00C46016">
        <w:t>Vi kan inte å ena sidan ha debatter om att människor skuldsätter sig och vad det gör med deras liv. Privatpersoner som råkat illa ut bjuds in att berätta om detta i tv-soffor och i tv-program där vi får följa dessa människor som satt sig i knipa genom att köpa mer än de har råd till. Livet med dragning till att shoppa basuneras ut samtidigt som vi har en ordning där den som använder kreditkort i stort sätt uppmuntras av banker till att bara betala den lägsta summan och låta resterande lån ligga kvar. Detta måste förändras. Jag anser därför att ordningen borde vara tvärtom och att</w:t>
      </w:r>
      <w:r w:rsidR="00C46016">
        <w:t xml:space="preserve"> hela skuldsumman ska komma upp</w:t>
      </w:r>
      <w:r w:rsidRPr="00C46016">
        <w:t xml:space="preserve"> och att den som vill delbetala istället ska göra ett aktivt val för detta alternativ.</w:t>
      </w:r>
    </w:p>
    <w:bookmarkStart w:name="_GoBack" w:id="1"/>
    <w:bookmarkEnd w:id="1"/>
    <w:p w:rsidRPr="00C46016" w:rsidR="00C46016" w:rsidP="00C46016" w:rsidRDefault="00C46016" w14:paraId="5D817EA7" w14:textId="77777777"/>
    <w:sdt>
      <w:sdtPr>
        <w:rPr>
          <w:i/>
          <w:noProof/>
        </w:rPr>
        <w:alias w:val="CC_Underskrifter"/>
        <w:tag w:val="CC_Underskrifter"/>
        <w:id w:val="583496634"/>
        <w:lock w:val="sdtContentLocked"/>
        <w:placeholder>
          <w:docPart w:val="3A51188A4DAA4FD8A369A2814E98975A"/>
        </w:placeholder>
        <w15:appearance w15:val="hidden"/>
      </w:sdtPr>
      <w:sdtEndPr>
        <w:rPr>
          <w:i w:val="0"/>
          <w:noProof w:val="0"/>
        </w:rPr>
      </w:sdtEndPr>
      <w:sdtContent>
        <w:p w:rsidR="00651923" w:rsidP="00F84AE0" w:rsidRDefault="00C46016" w14:paraId="7C9602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D27FA4" w:rsidRDefault="00D27FA4" w14:paraId="7C960276" w14:textId="77777777"/>
    <w:sectPr w:rsidR="00D27F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0278" w14:textId="77777777" w:rsidR="00AB4FE4" w:rsidRDefault="00AB4FE4" w:rsidP="000C1CAD">
      <w:pPr>
        <w:spacing w:line="240" w:lineRule="auto"/>
      </w:pPr>
      <w:r>
        <w:separator/>
      </w:r>
    </w:p>
  </w:endnote>
  <w:endnote w:type="continuationSeparator" w:id="0">
    <w:p w14:paraId="7C960279" w14:textId="77777777" w:rsidR="00AB4FE4" w:rsidRDefault="00AB4F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602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6027F" w14:textId="45391E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60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0276" w14:textId="77777777" w:rsidR="00AB4FE4" w:rsidRDefault="00AB4FE4" w:rsidP="000C1CAD">
      <w:pPr>
        <w:spacing w:line="240" w:lineRule="auto"/>
      </w:pPr>
      <w:r>
        <w:separator/>
      </w:r>
    </w:p>
  </w:footnote>
  <w:footnote w:type="continuationSeparator" w:id="0">
    <w:p w14:paraId="7C960277" w14:textId="77777777" w:rsidR="00AB4FE4" w:rsidRDefault="00AB4F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9602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60289" wp14:anchorId="7C9602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6016" w14:paraId="7C96028A" w14:textId="77777777">
                          <w:pPr>
                            <w:jc w:val="right"/>
                          </w:pPr>
                          <w:sdt>
                            <w:sdtPr>
                              <w:alias w:val="CC_Noformat_Partikod"/>
                              <w:tag w:val="CC_Noformat_Partikod"/>
                              <w:id w:val="-53464382"/>
                              <w:placeholder>
                                <w:docPart w:val="54D51CD75CF84641AD07E75FCB21D965"/>
                              </w:placeholder>
                              <w:text/>
                            </w:sdtPr>
                            <w:sdtEndPr/>
                            <w:sdtContent>
                              <w:r w:rsidR="00E53829">
                                <w:t>M</w:t>
                              </w:r>
                            </w:sdtContent>
                          </w:sdt>
                          <w:sdt>
                            <w:sdtPr>
                              <w:alias w:val="CC_Noformat_Partinummer"/>
                              <w:tag w:val="CC_Noformat_Partinummer"/>
                              <w:id w:val="-1709555926"/>
                              <w:placeholder>
                                <w:docPart w:val="40441DE12893405884CF29C49F6F677C"/>
                              </w:placeholder>
                              <w:text/>
                            </w:sdtPr>
                            <w:sdtEndPr/>
                            <w:sdtContent>
                              <w:r w:rsidR="00A17776">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9602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6016" w14:paraId="7C96028A" w14:textId="77777777">
                    <w:pPr>
                      <w:jc w:val="right"/>
                    </w:pPr>
                    <w:sdt>
                      <w:sdtPr>
                        <w:alias w:val="CC_Noformat_Partikod"/>
                        <w:tag w:val="CC_Noformat_Partikod"/>
                        <w:id w:val="-53464382"/>
                        <w:placeholder>
                          <w:docPart w:val="54D51CD75CF84641AD07E75FCB21D965"/>
                        </w:placeholder>
                        <w:text/>
                      </w:sdtPr>
                      <w:sdtEndPr/>
                      <w:sdtContent>
                        <w:r w:rsidR="00E53829">
                          <w:t>M</w:t>
                        </w:r>
                      </w:sdtContent>
                    </w:sdt>
                    <w:sdt>
                      <w:sdtPr>
                        <w:alias w:val="CC_Noformat_Partinummer"/>
                        <w:tag w:val="CC_Noformat_Partinummer"/>
                        <w:id w:val="-1709555926"/>
                        <w:placeholder>
                          <w:docPart w:val="40441DE12893405884CF29C49F6F677C"/>
                        </w:placeholder>
                        <w:text/>
                      </w:sdtPr>
                      <w:sdtEndPr/>
                      <w:sdtContent>
                        <w:r w:rsidR="00A17776">
                          <w:t>1902</w:t>
                        </w:r>
                      </w:sdtContent>
                    </w:sdt>
                  </w:p>
                </w:txbxContent>
              </v:textbox>
              <w10:wrap anchorx="page"/>
            </v:shape>
          </w:pict>
        </mc:Fallback>
      </mc:AlternateContent>
    </w:r>
  </w:p>
  <w:p w:rsidRPr="00293C4F" w:rsidR="004F35FE" w:rsidP="00776B74" w:rsidRDefault="004F35FE" w14:paraId="7C9602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6016" w14:paraId="7C96027C" w14:textId="77777777">
    <w:pPr>
      <w:jc w:val="right"/>
    </w:pPr>
    <w:sdt>
      <w:sdtPr>
        <w:alias w:val="CC_Noformat_Partikod"/>
        <w:tag w:val="CC_Noformat_Partikod"/>
        <w:id w:val="559911109"/>
        <w:placeholder>
          <w:docPart w:val="40441DE12893405884CF29C49F6F677C"/>
        </w:placeholder>
        <w:text/>
      </w:sdtPr>
      <w:sdtEndPr/>
      <w:sdtContent>
        <w:r w:rsidR="00E53829">
          <w:t>M</w:t>
        </w:r>
      </w:sdtContent>
    </w:sdt>
    <w:sdt>
      <w:sdtPr>
        <w:alias w:val="CC_Noformat_Partinummer"/>
        <w:tag w:val="CC_Noformat_Partinummer"/>
        <w:id w:val="1197820850"/>
        <w:text/>
      </w:sdtPr>
      <w:sdtEndPr/>
      <w:sdtContent>
        <w:r w:rsidR="00A17776">
          <w:t>1902</w:t>
        </w:r>
      </w:sdtContent>
    </w:sdt>
  </w:p>
  <w:p w:rsidR="004F35FE" w:rsidP="00776B74" w:rsidRDefault="004F35FE" w14:paraId="7C9602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6016" w14:paraId="7C960280" w14:textId="77777777">
    <w:pPr>
      <w:jc w:val="right"/>
    </w:pPr>
    <w:sdt>
      <w:sdtPr>
        <w:alias w:val="CC_Noformat_Partikod"/>
        <w:tag w:val="CC_Noformat_Partikod"/>
        <w:id w:val="1471015553"/>
        <w:text/>
      </w:sdtPr>
      <w:sdtEndPr/>
      <w:sdtContent>
        <w:r w:rsidR="00E53829">
          <w:t>M</w:t>
        </w:r>
      </w:sdtContent>
    </w:sdt>
    <w:sdt>
      <w:sdtPr>
        <w:alias w:val="CC_Noformat_Partinummer"/>
        <w:tag w:val="CC_Noformat_Partinummer"/>
        <w:id w:val="-2014525982"/>
        <w:text/>
      </w:sdtPr>
      <w:sdtEndPr/>
      <w:sdtContent>
        <w:r w:rsidR="00A17776">
          <w:t>1902</w:t>
        </w:r>
      </w:sdtContent>
    </w:sdt>
  </w:p>
  <w:p w:rsidR="004F35FE" w:rsidP="00A314CF" w:rsidRDefault="00C46016" w14:paraId="7C9602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6016" w14:paraId="7C9602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6016" w14:paraId="7C9602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:1401</w:t>
        </w:r>
      </w:sdtContent>
    </w:sdt>
  </w:p>
  <w:p w:rsidR="004F35FE" w:rsidP="00E03A3D" w:rsidRDefault="00C46016" w14:paraId="7C960284"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4F35FE" w:rsidP="00283E0F" w:rsidRDefault="008F6C96" w14:paraId="7C960285" w14:textId="77777777">
        <w:pPr>
          <w:pStyle w:val="FSHRub2"/>
        </w:pPr>
        <w:r>
          <w:t>Kreditkortsfakturor</w:t>
        </w:r>
      </w:p>
    </w:sdtContent>
  </w:sdt>
  <w:sdt>
    <w:sdtPr>
      <w:alias w:val="CC_Boilerplate_3"/>
      <w:tag w:val="CC_Boilerplate_3"/>
      <w:id w:val="1606463544"/>
      <w:lock w:val="sdtContentLocked"/>
      <w15:appearance w15:val="hidden"/>
      <w:text w:multiLine="1"/>
    </w:sdtPr>
    <w:sdtEndPr/>
    <w:sdtContent>
      <w:p w:rsidR="004F35FE" w:rsidP="00283E0F" w:rsidRDefault="004F35FE" w14:paraId="7C9602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BFC"/>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32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B13"/>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75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258"/>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69A"/>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F97"/>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CC1"/>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EF1"/>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923"/>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011"/>
    <w:rsid w:val="006963AF"/>
    <w:rsid w:val="00696B2A"/>
    <w:rsid w:val="00697CD5"/>
    <w:rsid w:val="006A1413"/>
    <w:rsid w:val="006A46A8"/>
    <w:rsid w:val="006A55E1"/>
    <w:rsid w:val="006A5CAE"/>
    <w:rsid w:val="006A5DE3"/>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18D"/>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CFF"/>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E92"/>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C96"/>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7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66D"/>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4FE4"/>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9EB"/>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641"/>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69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860"/>
    <w:rsid w:val="00C37957"/>
    <w:rsid w:val="00C4288F"/>
    <w:rsid w:val="00C43A7C"/>
    <w:rsid w:val="00C46016"/>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FA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829"/>
    <w:rsid w:val="00E53F6F"/>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5D50"/>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9AD"/>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DF9"/>
    <w:rsid w:val="00F83BAB"/>
    <w:rsid w:val="00F841E1"/>
    <w:rsid w:val="00F84A98"/>
    <w:rsid w:val="00F84AE0"/>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6026B"/>
  <w15:chartTrackingRefBased/>
  <w15:docId w15:val="{5CA51AD5-A29A-440D-843A-30180749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49911">
      <w:bodyDiv w:val="1"/>
      <w:marLeft w:val="0"/>
      <w:marRight w:val="0"/>
      <w:marTop w:val="0"/>
      <w:marBottom w:val="0"/>
      <w:divBdr>
        <w:top w:val="none" w:sz="0" w:space="0" w:color="auto"/>
        <w:left w:val="none" w:sz="0" w:space="0" w:color="auto"/>
        <w:bottom w:val="none" w:sz="0" w:space="0" w:color="auto"/>
        <w:right w:val="none" w:sz="0" w:space="0" w:color="auto"/>
      </w:divBdr>
    </w:div>
    <w:div w:id="1078137222">
      <w:bodyDiv w:val="1"/>
      <w:marLeft w:val="0"/>
      <w:marRight w:val="0"/>
      <w:marTop w:val="0"/>
      <w:marBottom w:val="0"/>
      <w:divBdr>
        <w:top w:val="none" w:sz="0" w:space="0" w:color="auto"/>
        <w:left w:val="none" w:sz="0" w:space="0" w:color="auto"/>
        <w:bottom w:val="none" w:sz="0" w:space="0" w:color="auto"/>
        <w:right w:val="none" w:sz="0" w:space="0" w:color="auto"/>
      </w:divBdr>
    </w:div>
    <w:div w:id="1769809318">
      <w:bodyDiv w:val="1"/>
      <w:marLeft w:val="0"/>
      <w:marRight w:val="0"/>
      <w:marTop w:val="0"/>
      <w:marBottom w:val="0"/>
      <w:divBdr>
        <w:top w:val="none" w:sz="0" w:space="0" w:color="auto"/>
        <w:left w:val="none" w:sz="0" w:space="0" w:color="auto"/>
        <w:bottom w:val="none" w:sz="0" w:space="0" w:color="auto"/>
        <w:right w:val="none" w:sz="0" w:space="0" w:color="auto"/>
      </w:divBdr>
    </w:div>
    <w:div w:id="2097480829">
      <w:bodyDiv w:val="1"/>
      <w:marLeft w:val="0"/>
      <w:marRight w:val="0"/>
      <w:marTop w:val="0"/>
      <w:marBottom w:val="0"/>
      <w:divBdr>
        <w:top w:val="none" w:sz="0" w:space="0" w:color="auto"/>
        <w:left w:val="none" w:sz="0" w:space="0" w:color="auto"/>
        <w:bottom w:val="none" w:sz="0" w:space="0" w:color="auto"/>
        <w:right w:val="none" w:sz="0" w:space="0" w:color="auto"/>
      </w:divBdr>
      <w:divsChild>
        <w:div w:id="940794759">
          <w:marLeft w:val="0"/>
          <w:marRight w:val="0"/>
          <w:marTop w:val="0"/>
          <w:marBottom w:val="240"/>
          <w:divBdr>
            <w:top w:val="none" w:sz="0" w:space="0" w:color="auto"/>
            <w:left w:val="none" w:sz="0" w:space="0" w:color="auto"/>
            <w:bottom w:val="none" w:sz="0" w:space="0" w:color="auto"/>
            <w:right w:val="none" w:sz="0" w:space="0" w:color="auto"/>
          </w:divBdr>
        </w:div>
        <w:div w:id="1711298674">
          <w:marLeft w:val="0"/>
          <w:marRight w:val="0"/>
          <w:marTop w:val="0"/>
          <w:marBottom w:val="240"/>
          <w:divBdr>
            <w:top w:val="none" w:sz="0" w:space="0" w:color="auto"/>
            <w:left w:val="none" w:sz="0" w:space="0" w:color="auto"/>
            <w:bottom w:val="none" w:sz="0" w:space="0" w:color="auto"/>
            <w:right w:val="none" w:sz="0" w:space="0" w:color="auto"/>
          </w:divBdr>
        </w:div>
        <w:div w:id="54016588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DE14A8CBFF4C20A5F7A22BEC2316CA"/>
        <w:category>
          <w:name w:val="Allmänt"/>
          <w:gallery w:val="placeholder"/>
        </w:category>
        <w:types>
          <w:type w:val="bbPlcHdr"/>
        </w:types>
        <w:behaviors>
          <w:behavior w:val="content"/>
        </w:behaviors>
        <w:guid w:val="{08C33219-5A45-4576-881C-5399AD80CAF8}"/>
      </w:docPartPr>
      <w:docPartBody>
        <w:p w:rsidR="00267060" w:rsidRDefault="009B5384">
          <w:pPr>
            <w:pStyle w:val="0ADE14A8CBFF4C20A5F7A22BEC2316CA"/>
          </w:pPr>
          <w:r w:rsidRPr="005A0A93">
            <w:rPr>
              <w:rStyle w:val="Platshllartext"/>
            </w:rPr>
            <w:t>Förslag till riksdagsbeslut</w:t>
          </w:r>
        </w:p>
      </w:docPartBody>
    </w:docPart>
    <w:docPart>
      <w:docPartPr>
        <w:name w:val="ED56956F5E6B49319B3C0AE5AF2C45C1"/>
        <w:category>
          <w:name w:val="Allmänt"/>
          <w:gallery w:val="placeholder"/>
        </w:category>
        <w:types>
          <w:type w:val="bbPlcHdr"/>
        </w:types>
        <w:behaviors>
          <w:behavior w:val="content"/>
        </w:behaviors>
        <w:guid w:val="{F425AF58-6F2E-4F87-B667-EC1F60389CC2}"/>
      </w:docPartPr>
      <w:docPartBody>
        <w:p w:rsidR="00267060" w:rsidRDefault="009B5384">
          <w:pPr>
            <w:pStyle w:val="ED56956F5E6B49319B3C0AE5AF2C45C1"/>
          </w:pPr>
          <w:r w:rsidRPr="005A0A93">
            <w:rPr>
              <w:rStyle w:val="Platshllartext"/>
            </w:rPr>
            <w:t>Motivering</w:t>
          </w:r>
        </w:p>
      </w:docPartBody>
    </w:docPart>
    <w:docPart>
      <w:docPartPr>
        <w:name w:val="54D51CD75CF84641AD07E75FCB21D965"/>
        <w:category>
          <w:name w:val="Allmänt"/>
          <w:gallery w:val="placeholder"/>
        </w:category>
        <w:types>
          <w:type w:val="bbPlcHdr"/>
        </w:types>
        <w:behaviors>
          <w:behavior w:val="content"/>
        </w:behaviors>
        <w:guid w:val="{C4ECC627-285B-4EF8-9E7B-66F31DF893E4}"/>
      </w:docPartPr>
      <w:docPartBody>
        <w:p w:rsidR="00267060" w:rsidRDefault="009B5384">
          <w:pPr>
            <w:pStyle w:val="54D51CD75CF84641AD07E75FCB21D965"/>
          </w:pPr>
          <w:r>
            <w:rPr>
              <w:rStyle w:val="Platshllartext"/>
            </w:rPr>
            <w:t xml:space="preserve"> </w:t>
          </w:r>
        </w:p>
      </w:docPartBody>
    </w:docPart>
    <w:docPart>
      <w:docPartPr>
        <w:name w:val="40441DE12893405884CF29C49F6F677C"/>
        <w:category>
          <w:name w:val="Allmänt"/>
          <w:gallery w:val="placeholder"/>
        </w:category>
        <w:types>
          <w:type w:val="bbPlcHdr"/>
        </w:types>
        <w:behaviors>
          <w:behavior w:val="content"/>
        </w:behaviors>
        <w:guid w:val="{52AD7417-AC9B-4F5B-8B8C-B1E00F6C8FDF}"/>
      </w:docPartPr>
      <w:docPartBody>
        <w:p w:rsidR="00267060" w:rsidRDefault="009B5384">
          <w:pPr>
            <w:pStyle w:val="40441DE12893405884CF29C49F6F677C"/>
          </w:pPr>
          <w:r>
            <w:t xml:space="preserve"> </w:t>
          </w:r>
        </w:p>
      </w:docPartBody>
    </w:docPart>
    <w:docPart>
      <w:docPartPr>
        <w:name w:val="3A51188A4DAA4FD8A369A2814E98975A"/>
        <w:category>
          <w:name w:val="Allmänt"/>
          <w:gallery w:val="placeholder"/>
        </w:category>
        <w:types>
          <w:type w:val="bbPlcHdr"/>
        </w:types>
        <w:behaviors>
          <w:behavior w:val="content"/>
        </w:behaviors>
        <w:guid w:val="{8C6DC071-9178-442A-A3F7-F9DF4C74AA26}"/>
      </w:docPartPr>
      <w:docPartBody>
        <w:p w:rsidR="00000000" w:rsidRDefault="000E1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84"/>
    <w:rsid w:val="00013CB5"/>
    <w:rsid w:val="000C3C4C"/>
    <w:rsid w:val="00267060"/>
    <w:rsid w:val="00501738"/>
    <w:rsid w:val="007C28C6"/>
    <w:rsid w:val="009B5384"/>
    <w:rsid w:val="00F66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6999"/>
    <w:rPr>
      <w:color w:val="F4B083" w:themeColor="accent2" w:themeTint="99"/>
    </w:rPr>
  </w:style>
  <w:style w:type="paragraph" w:customStyle="1" w:styleId="0ADE14A8CBFF4C20A5F7A22BEC2316CA">
    <w:name w:val="0ADE14A8CBFF4C20A5F7A22BEC2316CA"/>
  </w:style>
  <w:style w:type="paragraph" w:customStyle="1" w:styleId="C744146454974286A7879123D01E00E4">
    <w:name w:val="C744146454974286A7879123D01E00E4"/>
  </w:style>
  <w:style w:type="paragraph" w:customStyle="1" w:styleId="C845F6E24AD141B8BF04565B4A4A2DD5">
    <w:name w:val="C845F6E24AD141B8BF04565B4A4A2DD5"/>
  </w:style>
  <w:style w:type="paragraph" w:customStyle="1" w:styleId="ED56956F5E6B49319B3C0AE5AF2C45C1">
    <w:name w:val="ED56956F5E6B49319B3C0AE5AF2C45C1"/>
  </w:style>
  <w:style w:type="paragraph" w:customStyle="1" w:styleId="FDF94F38573F4C7190B528B138BD77EF">
    <w:name w:val="FDF94F38573F4C7190B528B138BD77EF"/>
  </w:style>
  <w:style w:type="paragraph" w:customStyle="1" w:styleId="54D51CD75CF84641AD07E75FCB21D965">
    <w:name w:val="54D51CD75CF84641AD07E75FCB21D965"/>
  </w:style>
  <w:style w:type="paragraph" w:customStyle="1" w:styleId="40441DE12893405884CF29C49F6F677C">
    <w:name w:val="40441DE12893405884CF29C49F6F677C"/>
  </w:style>
  <w:style w:type="paragraph" w:customStyle="1" w:styleId="A1F23047528643609790989F96A148D7">
    <w:name w:val="A1F23047528643609790989F96A148D7"/>
    <w:rsid w:val="00F66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D0BD4-F539-4958-AF85-3CFCE57C9BFF}"/>
</file>

<file path=customXml/itemProps2.xml><?xml version="1.0" encoding="utf-8"?>
<ds:datastoreItem xmlns:ds="http://schemas.openxmlformats.org/officeDocument/2006/customXml" ds:itemID="{08E66C9E-0B55-4E70-B4EE-A4F3910663A8}"/>
</file>

<file path=customXml/itemProps3.xml><?xml version="1.0" encoding="utf-8"?>
<ds:datastoreItem xmlns:ds="http://schemas.openxmlformats.org/officeDocument/2006/customXml" ds:itemID="{7CBAE3C7-7E7F-45F5-B867-14C91B8F3C31}"/>
</file>

<file path=docProps/app.xml><?xml version="1.0" encoding="utf-8"?>
<Properties xmlns="http://schemas.openxmlformats.org/officeDocument/2006/extended-properties" xmlns:vt="http://schemas.openxmlformats.org/officeDocument/2006/docPropsVTypes">
  <Template>Normal</Template>
  <TotalTime>26</TotalTime>
  <Pages>2</Pages>
  <Words>374</Words>
  <Characters>1922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M1092 Kreditkortsfakturor</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