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CB1" w:rsidRPr="00D55A51" w:rsidRDefault="00587CB1">
      <w:pPr>
        <w:pStyle w:val="Hemstlrubrik"/>
      </w:pPr>
      <w:r w:rsidRPr="00D55A51">
        <w:t>Förslag till riksdagsbeslut</w:t>
      </w:r>
    </w:p>
    <w:p w:rsidR="00587CB1" w:rsidRPr="00D55A51" w:rsidRDefault="00587CB1">
      <w:pPr>
        <w:pStyle w:val="Hemstlatt"/>
        <w:ind w:left="0"/>
      </w:pPr>
      <w:r w:rsidRPr="00D55A51">
        <w:t>Riksdagen tillkännager för regeringen som sin mening vad som anförs i motionen om vårdcentraler i kommunal regi.</w:t>
      </w:r>
    </w:p>
    <w:p w:rsidR="00587CB1" w:rsidRPr="00D55A51" w:rsidRDefault="00587CB1">
      <w:pPr>
        <w:pStyle w:val="Rubrik1"/>
      </w:pPr>
      <w:r w:rsidRPr="00D55A51">
        <w:t>Motivering</w:t>
      </w:r>
    </w:p>
    <w:p w:rsidR="00587CB1" w:rsidRPr="00D55A51" w:rsidRDefault="00587CB1">
      <w:r w:rsidRPr="00D55A51">
        <w:t>Dagens lagstiftning medger för såväl landsting/regioner som privata företag att driva vårdcentraler. Landsting och kommuner kan bilda en gemensam nämnd för driften men däremot är det inte möjligt för en kommun att ensam ta detta ansvar.</w:t>
      </w:r>
    </w:p>
    <w:p w:rsidR="00587CB1" w:rsidRPr="00D55A51" w:rsidRDefault="00587CB1">
      <w:pPr>
        <w:pStyle w:val="Normaltindrag"/>
      </w:pPr>
      <w:r w:rsidRPr="00D55A51">
        <w:t>I takt med att gränserna inom den offentliga sektorn suddas ut alltmer och fokus hamnar rätt, d.v.s. på medborgarnas behov av service, finns det skäl att se över lagstiftningen. I många mindre kommuner finns det enbart en vår</w:t>
      </w:r>
      <w:r w:rsidRPr="00D55A51">
        <w:t>d</w:t>
      </w:r>
      <w:r w:rsidRPr="00D55A51">
        <w:t>central. Samtidigt finns det en vård- och omsorgsverksamhet i kommunen där läkare från vårdcentralen är aktiva. I båda fallen kan det vara svårt att hålla rätt bemanning och kvalitet i verksamheten.</w:t>
      </w:r>
    </w:p>
    <w:p w:rsidR="00587CB1" w:rsidRPr="00D55A51" w:rsidRDefault="00587CB1">
      <w:pPr>
        <w:pStyle w:val="Normaltindrag"/>
      </w:pPr>
      <w:r w:rsidRPr="00D55A51">
        <w:t>Ett sätt att underlätta rekrytering och bemanning samt att upprätthålla en god service till invånarna är att ge kommuner rätt att driva vårdcentraler. Likaväl som landstingen lägger ut vårdcentraler på entreprenad till privata företag, bör det vara möjligt att skriva motsvarande avtal med kommuner. De gemensamm</w:t>
      </w:r>
      <w:r w:rsidRPr="00D55A51">
        <w:t>a resurser som då skapas ökar förutsättningarna markant för en stabil och effektiv verksamhet till nytta för invånarna.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A51">
        <w:trPr>
          <w:cantSplit/>
        </w:trPr>
        <w:tc>
          <w:tcPr>
            <w:tcW w:w="3046" w:type="dxa"/>
          </w:tcPr>
          <w:p w:rsidR="00587CB1" w:rsidRPr="00D55A51" w:rsidRDefault="00587CB1">
            <w:pPr>
              <w:pStyle w:val="UnderskriftDatum"/>
              <w:spacing w:before="240"/>
            </w:pPr>
            <w:r w:rsidRPr="00D55A51">
              <w:t>Stockholm den 26 september 2007</w:t>
            </w:r>
          </w:p>
        </w:tc>
        <w:tc>
          <w:tcPr>
            <w:tcW w:w="3047" w:type="dxa"/>
          </w:tcPr>
          <w:p w:rsidR="00587CB1" w:rsidRPr="00D55A51" w:rsidRDefault="00587CB1">
            <w:pPr>
              <w:pStyle w:val="Underskrifter"/>
              <w:spacing w:before="240"/>
            </w:pPr>
          </w:p>
        </w:tc>
      </w:tr>
      <w:tr w:rsidR="00000000" w:rsidRPr="00D55A51">
        <w:trPr>
          <w:cantSplit/>
        </w:trPr>
        <w:tc>
          <w:tcPr>
            <w:tcW w:w="3046" w:type="dxa"/>
          </w:tcPr>
          <w:p w:rsidR="00587CB1" w:rsidRPr="00D55A51" w:rsidRDefault="00587CB1">
            <w:pPr>
              <w:pStyle w:val="Underskrifter"/>
            </w:pPr>
            <w:r w:rsidRPr="00D55A51">
              <w:t>Lennart Pettersson (c)</w:t>
            </w:r>
          </w:p>
        </w:tc>
        <w:tc>
          <w:tcPr>
            <w:tcW w:w="3046" w:type="dxa"/>
          </w:tcPr>
          <w:p w:rsidR="00587CB1" w:rsidRPr="00D55A51" w:rsidRDefault="00587CB1">
            <w:pPr>
              <w:pStyle w:val="Underskrifter"/>
            </w:pPr>
          </w:p>
        </w:tc>
      </w:tr>
    </w:tbl>
    <w:p w:rsidR="00587CB1" w:rsidRPr="00D55A51" w:rsidRDefault="00587CB1">
      <w:pPr>
        <w:pStyle w:val="Normaltindrag"/>
      </w:pPr>
    </w:p>
    <w:sectPr w:rsidR="00587CB1" w:rsidRPr="00D55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CB1" w:rsidRPr="00D55A51" w:rsidRDefault="00587CB1">
      <w:r w:rsidRPr="00D55A51">
        <w:separator/>
      </w:r>
    </w:p>
  </w:endnote>
  <w:endnote w:type="continuationSeparator" w:id="0">
    <w:p w:rsidR="00587CB1" w:rsidRPr="00D55A51" w:rsidRDefault="00587CB1">
      <w:r w:rsidRPr="00D55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D55A51">
    <w:pPr>
      <w:pStyle w:val="Sidfot"/>
    </w:pPr>
    <w:r w:rsidRPr="00D55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7125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B1" w:rsidRDefault="00587C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CB1" w:rsidRDefault="00587C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D55A51">
    <w:pPr>
      <w:pStyle w:val="Sidfot"/>
    </w:pPr>
    <w:r w:rsidRPr="00D55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6470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B1" w:rsidRDefault="00587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CB1" w:rsidRDefault="00587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D55A51">
    <w:pPr>
      <w:pStyle w:val="Sidfot"/>
    </w:pPr>
    <w:r w:rsidRPr="00D55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648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B1" w:rsidRDefault="00587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CB1" w:rsidRDefault="00587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CB1" w:rsidRPr="00D55A51" w:rsidRDefault="00587CB1">
      <w:r w:rsidRPr="00D55A51">
        <w:separator/>
      </w:r>
    </w:p>
  </w:footnote>
  <w:footnote w:type="continuationSeparator" w:id="0">
    <w:p w:rsidR="00587CB1" w:rsidRPr="00D55A51" w:rsidRDefault="00587CB1">
      <w:r w:rsidRPr="00D55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D55A51">
    <w:pPr>
      <w:pStyle w:val="Sidhuvud"/>
    </w:pPr>
    <w:r w:rsidRPr="00D55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650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B1" w:rsidRDefault="00587C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CB1" w:rsidRDefault="00587C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D55A51">
    <w:pPr>
      <w:pStyle w:val="Sidhuvud"/>
    </w:pPr>
    <w:r w:rsidRPr="00D55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932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B1" w:rsidRDefault="00587C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CB1" w:rsidRDefault="00587C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B1" w:rsidRPr="00D55A51" w:rsidRDefault="00587CB1">
    <w:pPr>
      <w:pStyle w:val="FSHNormal"/>
      <w:tabs>
        <w:tab w:val="right" w:pos="5840"/>
      </w:tabs>
    </w:pPr>
    <w:r w:rsidRPr="00D55A51">
      <w:br/>
    </w:r>
    <w:r w:rsidRPr="00D55A51">
      <w:fldChar w:fldCharType="begin" w:fldLock="1"/>
    </w:r>
    <w:r w:rsidRPr="00D55A51">
      <w:instrText xml:space="preserve"> DOCPROPERTY</w:instrText>
    </w:r>
    <w:r w:rsidRPr="00D55A51">
      <w:rPr>
        <w:sz w:val="18"/>
      </w:rPr>
      <w:instrText xml:space="preserve"> "YearUser" *\charformat </w:instrText>
    </w:r>
    <w:r w:rsidRPr="00D55A51">
      <w:fldChar w:fldCharType="separate"/>
    </w:r>
    <w:r w:rsidRPr="00D55A51">
      <w:t>2007/08</w:t>
    </w:r>
    <w:r w:rsidRPr="00D55A51">
      <w:fldChar w:fldCharType="end"/>
    </w:r>
    <w:r w:rsidRPr="00D55A51">
      <w:t xml:space="preserve"> </w:t>
    </w:r>
    <w:r w:rsidRPr="00D55A51">
      <w:tab/>
      <w:t xml:space="preserve">mnr: </w:t>
    </w:r>
    <w:r w:rsidRPr="00D55A51">
      <w:fldChar w:fldCharType="begin" w:fldLock="1"/>
    </w:r>
    <w:r w:rsidRPr="00D55A51">
      <w:instrText xml:space="preserve"> DOCPROPERTY</w:instrText>
    </w:r>
    <w:r w:rsidRPr="00D55A51">
      <w:rPr>
        <w:sz w:val="18"/>
      </w:rPr>
      <w:instrText xml:space="preserve"> "Motionsnummer" *\charformat </w:instrText>
    </w:r>
    <w:r w:rsidRPr="00D55A51">
      <w:fldChar w:fldCharType="separate"/>
    </w:r>
    <w:r w:rsidRPr="00D55A51">
      <w:t>So283</w:t>
    </w:r>
    <w:r w:rsidRPr="00D55A51">
      <w:fldChar w:fldCharType="end"/>
    </w:r>
    <w:r w:rsidRPr="00D55A51">
      <w:br/>
    </w:r>
    <w:r w:rsidRPr="00D55A51">
      <w:fldChar w:fldCharType="begin" w:fldLock="1"/>
    </w:r>
    <w:r w:rsidRPr="00D55A51">
      <w:instrText xml:space="preserve"> DOCPROPERTY</w:instrText>
    </w:r>
    <w:r w:rsidRPr="00D55A51">
      <w:rPr>
        <w:sz w:val="18"/>
      </w:rPr>
      <w:instrText xml:space="preserve"> "Samling" *\charformat </w:instrText>
    </w:r>
    <w:r w:rsidRPr="00D55A51">
      <w:fldChar w:fldCharType="end"/>
    </w:r>
    <w:r w:rsidRPr="00D55A51">
      <w:tab/>
      <w:t xml:space="preserve">pnr: </w:t>
    </w:r>
    <w:r w:rsidRPr="00D55A51">
      <w:fldChar w:fldCharType="begin" w:fldLock="1"/>
    </w:r>
    <w:r w:rsidRPr="00D55A51">
      <w:instrText xml:space="preserve"> DOCPROPERTY</w:instrText>
    </w:r>
    <w:r w:rsidRPr="00D55A51">
      <w:rPr>
        <w:sz w:val="18"/>
      </w:rPr>
      <w:instrText xml:space="preserve"> "Partinummer" *\charformat </w:instrText>
    </w:r>
    <w:r w:rsidRPr="00D55A51">
      <w:fldChar w:fldCharType="separate"/>
    </w:r>
    <w:r w:rsidRPr="00D55A51">
      <w:t>c414</w:t>
    </w:r>
    <w:r w:rsidRPr="00D55A51">
      <w:fldChar w:fldCharType="end"/>
    </w:r>
  </w:p>
  <w:p w:rsidR="00587CB1" w:rsidRPr="00D55A51" w:rsidRDefault="00587CB1">
    <w:pPr>
      <w:pStyle w:val="FSHRub1"/>
    </w:pPr>
    <w:r w:rsidRPr="00D55A51">
      <w:t>Motion till riksdagen</w:t>
    </w:r>
    <w:r w:rsidRPr="00D55A51">
      <w:br/>
    </w:r>
    <w:r w:rsidRPr="00D55A51">
      <w:fldChar w:fldCharType="begin" w:fldLock="1"/>
    </w:r>
    <w:r w:rsidRPr="00D55A51">
      <w:instrText xml:space="preserve"> DOCPROPERTY "YearUser" *\charformat </w:instrText>
    </w:r>
    <w:r w:rsidRPr="00D55A51">
      <w:fldChar w:fldCharType="separate"/>
    </w:r>
    <w:r w:rsidRPr="00D55A51">
      <w:t>2007/08</w:t>
    </w:r>
    <w:r w:rsidRPr="00D55A51">
      <w:fldChar w:fldCharType="end"/>
    </w:r>
    <w:r w:rsidRPr="00D55A51">
      <w:t>:</w:t>
    </w:r>
    <w:r w:rsidRPr="00D55A51">
      <w:fldChar w:fldCharType="begin" w:fldLock="1"/>
    </w:r>
    <w:r w:rsidRPr="00D55A51">
      <w:instrText xml:space="preserve"> DOCPROPERTY "Motionsnummer" *\charformat </w:instrText>
    </w:r>
    <w:r w:rsidRPr="00D55A51">
      <w:fldChar w:fldCharType="separate"/>
    </w:r>
    <w:r w:rsidRPr="00D55A51">
      <w:t>So283</w:t>
    </w:r>
    <w:r w:rsidRPr="00D55A51">
      <w:fldChar w:fldCharType="end"/>
    </w:r>
  </w:p>
  <w:p w:rsidR="00587CB1" w:rsidRPr="00D55A51" w:rsidRDefault="00587CB1">
    <w:pPr>
      <w:pStyle w:val="FSHNormalS5"/>
    </w:pPr>
    <w:r w:rsidRPr="00D55A51">
      <w:fldChar w:fldCharType="begin" w:fldLock="1"/>
    </w:r>
    <w:r w:rsidRPr="00D55A51">
      <w:instrText xml:space="preserve"> DOCPROPERTY "MotionarText" *\charformat </w:instrText>
    </w:r>
    <w:r w:rsidRPr="00D55A51">
      <w:fldChar w:fldCharType="separate"/>
    </w:r>
    <w:r w:rsidRPr="00D55A51">
      <w:t>av Lennart Pettersson (c)</w:t>
    </w:r>
    <w:r w:rsidRPr="00D55A51">
      <w:fldChar w:fldCharType="end"/>
    </w:r>
    <w:r w:rsidRPr="00D55A51">
      <w:br/>
    </w:r>
    <w:r w:rsidRPr="00D55A51">
      <w:fldChar w:fldCharType="begin" w:fldLock="1"/>
    </w:r>
    <w:r w:rsidRPr="00D55A51">
      <w:instrText xml:space="preserve"> DOCPROPERTY "SvarFrasKort" *\charformat </w:instrText>
    </w:r>
    <w:r w:rsidRPr="00D55A51">
      <w:fldChar w:fldCharType="end"/>
    </w:r>
  </w:p>
  <w:p w:rsidR="00587CB1" w:rsidRPr="00D55A51" w:rsidRDefault="00587CB1">
    <w:pPr>
      <w:pStyle w:val="FSHTitel"/>
    </w:pPr>
    <w:r w:rsidRPr="00D55A51">
      <w:fldChar w:fldCharType="begin" w:fldLock="1"/>
    </w:r>
    <w:r w:rsidRPr="00D55A51">
      <w:instrText xml:space="preserve"> DOCPROPERTY</w:instrText>
    </w:r>
    <w:r w:rsidRPr="00D55A51">
      <w:rPr>
        <w:sz w:val="18"/>
      </w:rPr>
      <w:instrText xml:space="preserve"> "RubrikSvar" *\charformat </w:instrText>
    </w:r>
    <w:r w:rsidRPr="00D55A51">
      <w:fldChar w:fldCharType="separate"/>
    </w:r>
    <w:r w:rsidRPr="00D55A51">
      <w:t>Vårdcentraler i kommunal regi</w:t>
    </w:r>
    <w:r w:rsidRPr="00D55A51">
      <w:fldChar w:fldCharType="end"/>
    </w:r>
  </w:p>
  <w:p w:rsidR="00587CB1" w:rsidRPr="00D55A51" w:rsidRDefault="00587CB1">
    <w:pPr>
      <w:pStyle w:val="Normal00"/>
    </w:pPr>
  </w:p>
  <w:p w:rsidR="00587CB1" w:rsidRPr="00D55A51" w:rsidRDefault="00587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2374214">
    <w:abstractNumId w:val="8"/>
  </w:num>
  <w:num w:numId="2" w16cid:durableId="886378540">
    <w:abstractNumId w:val="9"/>
  </w:num>
  <w:num w:numId="3" w16cid:durableId="440878089">
    <w:abstractNumId w:val="8"/>
  </w:num>
  <w:num w:numId="4" w16cid:durableId="1450123444">
    <w:abstractNumId w:val="9"/>
  </w:num>
  <w:num w:numId="5" w16cid:durableId="1158886662">
    <w:abstractNumId w:val="13"/>
  </w:num>
  <w:num w:numId="6" w16cid:durableId="1617634991">
    <w:abstractNumId w:val="10"/>
  </w:num>
  <w:num w:numId="7" w16cid:durableId="1180700000">
    <w:abstractNumId w:val="11"/>
  </w:num>
  <w:num w:numId="8" w16cid:durableId="1515924573">
    <w:abstractNumId w:val="12"/>
  </w:num>
  <w:num w:numId="9" w16cid:durableId="757865414">
    <w:abstractNumId w:val="8"/>
  </w:num>
  <w:num w:numId="10" w16cid:durableId="762385382">
    <w:abstractNumId w:val="3"/>
  </w:num>
  <w:num w:numId="11" w16cid:durableId="191723125">
    <w:abstractNumId w:val="2"/>
  </w:num>
  <w:num w:numId="12" w16cid:durableId="953290858">
    <w:abstractNumId w:val="1"/>
  </w:num>
  <w:num w:numId="13" w16cid:durableId="1583104391">
    <w:abstractNumId w:val="0"/>
  </w:num>
  <w:num w:numId="14" w16cid:durableId="591089811">
    <w:abstractNumId w:val="9"/>
  </w:num>
  <w:num w:numId="15" w16cid:durableId="1354108069">
    <w:abstractNumId w:val="7"/>
  </w:num>
  <w:num w:numId="16" w16cid:durableId="1428043725">
    <w:abstractNumId w:val="6"/>
  </w:num>
  <w:num w:numId="17" w16cid:durableId="1797025837">
    <w:abstractNumId w:val="5"/>
  </w:num>
  <w:num w:numId="18" w16cid:durableId="102440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E9146E"/>
    <w:rsid w:val="00587CB1"/>
    <w:rsid w:val="00D55A51"/>
    <w:rsid w:val="00E914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809EE-66CE-46FA-85B0-018F5E4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TKG-ktrl, MSMQ4mb, PersReg-Distribution mm</dc:description>
  <cp:lastModifiedBy>Lars Brink</cp:lastModifiedBy>
  <cp:revision>2</cp:revision>
  <cp:lastPrinted>2007-10-31T07:03:00Z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Vårdcentraler i kommunal regi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Vårdcentraler i kommunal regi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20072008000000000099000004140069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20072008000000000099000004140069</vt:lpwstr>
  </property>
  <property fmtid="{D5CDD505-2E9C-101B-9397-08002B2CF9AE}" pid="50" name="nummer">
    <vt:lpwstr>283</vt:lpwstr>
  </property>
  <property fmtid="{D5CDD505-2E9C-101B-9397-08002B2CF9AE}" pid="51" name="utskottsbeteckning">
    <vt:lpwstr>So</vt:lpwstr>
  </property>
  <property fmtid="{D5CDD505-2E9C-101B-9397-08002B2CF9AE}" pid="52" name="GlobalUID">
    <vt:lpwstr>{1501BC6A-88EB-4FBE-8054-313BEF388D4C}</vt:lpwstr>
  </property>
  <property fmtid="{D5CDD505-2E9C-101B-9397-08002B2CF9AE}" pid="53" name="Överföringar">
    <vt:i4>0</vt:i4>
  </property>
  <property fmtid="{D5CDD505-2E9C-101B-9397-08002B2CF9AE}" pid="54" name="Checksum">
    <vt:lpwstr>*1013356706464*</vt:lpwstr>
  </property>
  <property fmtid="{D5CDD505-2E9C-101B-9397-08002B2CF9AE}" pid="55" name="skuggnummer">
    <vt:lpwstr>634</vt:lpwstr>
  </property>
  <property fmtid="{D5CDD505-2E9C-101B-9397-08002B2CF9AE}" pid="56" name="urixVersion">
    <vt:lpwstr>3.2.0.8</vt:lpwstr>
  </property>
  <property fmtid="{D5CDD505-2E9C-101B-9397-08002B2CF9AE}" pid="57" name="urixOrigin">
    <vt:lpwstr>071031 08:03:52.040</vt:lpwstr>
  </property>
  <property fmtid="{D5CDD505-2E9C-101B-9397-08002B2CF9AE}" pid="58" name="urixGuid">
    <vt:lpwstr>{22D6C649-D08B-457C-A0A4-B47859A4BB01}</vt:lpwstr>
  </property>
</Properties>
</file>