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7DD0" w:rsidRPr="00F77DD0" w:rsidRDefault="00F77DD0">
      <w:pPr>
        <w:pStyle w:val="Frslagsrubrik"/>
      </w:pPr>
      <w:r w:rsidRPr="00F77DD0">
        <w:t>Förslag till riksdagsbeslut</w:t>
      </w:r>
    </w:p>
    <w:p w:rsidR="00F77DD0" w:rsidRPr="00F77DD0" w:rsidRDefault="00F77DD0">
      <w:pPr>
        <w:pStyle w:val="Hemstlatt"/>
        <w:numPr>
          <w:ilvl w:val="0"/>
          <w:numId w:val="1"/>
        </w:numPr>
      </w:pPr>
      <w:r w:rsidRPr="00F77DD0">
        <w:t xml:space="preserve">Riksdagen tillkännager för regeringen som sin mening vad som anförs i motionen om </w:t>
      </w:r>
      <w:r w:rsidRPr="00F77DD0">
        <w:rPr>
          <w:color w:val="000000"/>
          <w:szCs w:val="24"/>
        </w:rPr>
        <w:t>vikten av hem- och konsumen</w:t>
      </w:r>
      <w:r w:rsidRPr="00F77DD0">
        <w:rPr>
          <w:color w:val="000000"/>
          <w:szCs w:val="24"/>
        </w:rPr>
        <w:t>t</w:t>
      </w:r>
      <w:r w:rsidRPr="00F77DD0">
        <w:rPr>
          <w:color w:val="000000"/>
          <w:szCs w:val="24"/>
        </w:rPr>
        <w:t>kunskap.</w:t>
      </w:r>
    </w:p>
    <w:p w:rsidR="00F77DD0" w:rsidRPr="00F77DD0" w:rsidRDefault="00F77DD0">
      <w:pPr>
        <w:pStyle w:val="Hemstlatt"/>
        <w:numPr>
          <w:ilvl w:val="0"/>
          <w:numId w:val="1"/>
        </w:numPr>
      </w:pPr>
      <w:r w:rsidRPr="00F77DD0">
        <w:t xml:space="preserve">Riksdagen tillkännager för regeringen som sin mening vad som anförs i motionen om </w:t>
      </w:r>
      <w:r w:rsidRPr="00F77DD0">
        <w:rPr>
          <w:color w:val="000000"/>
          <w:szCs w:val="24"/>
        </w:rPr>
        <w:t>att i samband med det fortsatta kursplane- och timplanearbetet göra en justering av de praktiska och estetiska ämnena till förmån för hem- och konsumentkunskap.</w:t>
      </w:r>
    </w:p>
    <w:p w:rsidR="00F77DD0" w:rsidRPr="00F77DD0" w:rsidRDefault="00F77DD0">
      <w:pPr>
        <w:pStyle w:val="Rubrik1"/>
      </w:pPr>
      <w:r w:rsidRPr="00F77DD0">
        <w:t>Motivering</w:t>
      </w:r>
    </w:p>
    <w:p w:rsidR="00F77DD0" w:rsidRPr="00F77DD0" w:rsidRDefault="00F77DD0">
      <w:r w:rsidRPr="00F77DD0">
        <w:t>Regeringen har initierat och genomfört en mängd reformer inom svensk skola för att höja kunskapsnivån och därmed rusta kommande generationer inför framtida utmaningar och därmed också stärka vår internationella konkurren</w:t>
      </w:r>
      <w:r w:rsidRPr="00F77DD0">
        <w:t>s</w:t>
      </w:r>
      <w:r w:rsidRPr="00F77DD0">
        <w:t>kraft. Yrkeskunskaper och praktiska färdigheter uppvärderas, lärarnas status höjs och ökade krav ställs på eleverna att tillvarata sin tid i skolan på ett mer optimalt sätt.</w:t>
      </w:r>
    </w:p>
    <w:p w:rsidR="00F77DD0" w:rsidRPr="00F77DD0" w:rsidRDefault="00F77DD0">
      <w:pPr>
        <w:pStyle w:val="Rubrik2"/>
      </w:pPr>
      <w:r w:rsidRPr="00F77DD0">
        <w:t>Kunskap</w:t>
      </w:r>
    </w:p>
    <w:p w:rsidR="00F77DD0" w:rsidRPr="00F77DD0" w:rsidRDefault="00F77DD0">
      <w:r w:rsidRPr="00F77DD0">
        <w:t>För att eleverna ska stå bättre rustade i livet är det också av betydelse att ha en tillräckligt god kunskap i hem- och konsumentkunskap. Under de senaste 20 åren har konsumenterna mött stora förändringar inom detta område. Industrin har tagit över matlagningen, och för att klara stordrifter och långa transporter används allt mer konserveringsmedel, konsistensgivare, färgämnen och smakämnen i maten.</w:t>
      </w:r>
    </w:p>
    <w:p w:rsidR="00F77DD0" w:rsidRPr="00F77DD0" w:rsidRDefault="00F77DD0">
      <w:pPr>
        <w:pStyle w:val="Normaltindrag"/>
      </w:pPr>
      <w:r w:rsidRPr="00F77DD0">
        <w:t>Världen har också öppnat sig inom detta område, vilket inte minst syns i butikshyllorna.</w:t>
      </w:r>
    </w:p>
    <w:p w:rsidR="00F77DD0" w:rsidRPr="00F77DD0" w:rsidRDefault="00F77DD0">
      <w:pPr>
        <w:pStyle w:val="Normaltindrag"/>
      </w:pPr>
      <w:r w:rsidRPr="00F77DD0">
        <w:lastRenderedPageBreak/>
        <w:t>För att kunna avgöra kvaliteten på maten och därmed göra sina val behövs baskunskap i näringslära, livsmedelskunskap och matlagning.</w:t>
      </w:r>
    </w:p>
    <w:p w:rsidR="00F77DD0" w:rsidRPr="00F77DD0" w:rsidRDefault="00F77DD0">
      <w:pPr>
        <w:pStyle w:val="Normaltindrag"/>
      </w:pPr>
      <w:r w:rsidRPr="00F77DD0">
        <w:t>Varuinformationen ska ställas mot de egna behoven för god hälsa och ek</w:t>
      </w:r>
      <w:r w:rsidRPr="00F77DD0">
        <w:t>o</w:t>
      </w:r>
      <w:r w:rsidRPr="00F77DD0">
        <w:t>nomi, men också hur klimatsmart varan är för miljön.</w:t>
      </w:r>
    </w:p>
    <w:p w:rsidR="00F77DD0" w:rsidRPr="00F77DD0" w:rsidRDefault="00F77DD0">
      <w:pPr>
        <w:pStyle w:val="Rubrik2"/>
      </w:pPr>
      <w:r w:rsidRPr="00F77DD0">
        <w:t>Hälsa</w:t>
      </w:r>
    </w:p>
    <w:p w:rsidR="00F77DD0" w:rsidRPr="00F77DD0" w:rsidRDefault="00F77DD0">
      <w:r w:rsidRPr="00F77DD0">
        <w:t>Var fjärde tioåring är idag överviktig, diabetes 2 kryper allt längre ner i ål</w:t>
      </w:r>
      <w:r w:rsidRPr="00F77DD0">
        <w:t>d</w:t>
      </w:r>
      <w:r w:rsidRPr="00F77DD0">
        <w:t>rarna och tandhälsan blir sämre. Vi ser också en ökning av cancersjukdomar som utvecklas på grund av ”fel mat”, dvs. sådan mat som skadar både hälsan och miljön. Det kostar, förutom ett personligt lidande, samhället miljarder kronor varje år för att söka reparera dessa skador.</w:t>
      </w:r>
    </w:p>
    <w:p w:rsidR="00F77DD0" w:rsidRPr="00F77DD0" w:rsidRDefault="00F77DD0">
      <w:pPr>
        <w:pStyle w:val="Rubrik2"/>
      </w:pPr>
      <w:r w:rsidRPr="00F77DD0">
        <w:t>Konsumentmakt</w:t>
      </w:r>
    </w:p>
    <w:p w:rsidR="00F77DD0" w:rsidRPr="00F77DD0" w:rsidRDefault="00F77DD0">
      <w:r w:rsidRPr="00F77DD0">
        <w:t>Det senaste året har anmälningar från kronofogden ökat med 18 procent. Cirka 35 procent av medborgarna har idag inget eget sparande. Detta gör oss sårbara. Kunskap om skyldigheter och rättigheter, om avtal och lagstiftning, om budget och kassabok är viktiga verktyg som alla ungdomar behöver.</w:t>
      </w:r>
    </w:p>
    <w:p w:rsidR="00F77DD0" w:rsidRPr="00F77DD0" w:rsidRDefault="00F77DD0">
      <w:pPr>
        <w:pStyle w:val="Normaltindrag"/>
      </w:pPr>
      <w:r w:rsidRPr="00F77DD0">
        <w:t>Konsumentmakten ökar om marknaden får en stark motpart i välutbildade, kritiskt tänkande konsumenter.</w:t>
      </w:r>
    </w:p>
    <w:p w:rsidR="00F77DD0" w:rsidRPr="00F77DD0" w:rsidRDefault="00F77DD0">
      <w:pPr>
        <w:pStyle w:val="Rubrik2"/>
      </w:pPr>
      <w:r w:rsidRPr="00F77DD0">
        <w:t>Jämställdhet och fler entreprenörer</w:t>
      </w:r>
    </w:p>
    <w:p w:rsidR="00F77DD0" w:rsidRPr="00F77DD0" w:rsidRDefault="00F77DD0">
      <w:r w:rsidRPr="00F77DD0">
        <w:t>Hem- och konsumentkunskapens unika roll ger ett helhetsperspektiv och öppnar för ett viktigt jämställdhetsarbete. Jämställdhet i hemmet ökar jä</w:t>
      </w:r>
      <w:r w:rsidRPr="00F77DD0">
        <w:t>m</w:t>
      </w:r>
      <w:r w:rsidRPr="00F77DD0">
        <w:t>ställdheten i samhället, varför gemensam kunskap inom detta område är vi</w:t>
      </w:r>
      <w:r w:rsidRPr="00F77DD0">
        <w:t>k</w:t>
      </w:r>
      <w:r w:rsidRPr="00F77DD0">
        <w:t>tigt.</w:t>
      </w:r>
    </w:p>
    <w:p w:rsidR="00F77DD0" w:rsidRPr="00F77DD0" w:rsidRDefault="00F77DD0">
      <w:pPr>
        <w:pStyle w:val="Normaltindrag"/>
      </w:pPr>
      <w:r w:rsidRPr="00F77DD0">
        <w:t>Grundläggande kunskaper i vardagsekonomi är inte bara en förutsättning för att kunna leva ett tryggt liv, utan också ge den inspiration och kunskap som behövs för att skapa nya entreprenörer.</w:t>
      </w:r>
    </w:p>
    <w:p w:rsidR="00F77DD0" w:rsidRPr="00F77DD0" w:rsidRDefault="00F77DD0">
      <w:pPr>
        <w:pStyle w:val="Rubrik2"/>
      </w:pPr>
      <w:r w:rsidRPr="00F77DD0">
        <w:t>Ämnesövergripande inlärning</w:t>
      </w:r>
    </w:p>
    <w:p w:rsidR="00F77DD0" w:rsidRPr="00F77DD0" w:rsidRDefault="00F77DD0">
      <w:r w:rsidRPr="00F77DD0">
        <w:t>Ämnet ökar kreativiteten, stimulerar alla sinnen och stärker egenvärdet. I HK tränar eleverna matematik, svenska, NO och SO. Lösningarna faller på plats genom att man arbetar praktiskt. Båda hjärnhalvorna stimuleras på samma gång och inlärningsprocessen blir effektiv.</w:t>
      </w:r>
    </w:p>
    <w:p w:rsidR="00F77DD0" w:rsidRPr="00F77DD0" w:rsidRDefault="00F77DD0">
      <w:pPr>
        <w:pStyle w:val="Normaltindrag"/>
      </w:pPr>
      <w:r w:rsidRPr="00F77DD0">
        <w:rPr>
          <w:spacing w:val="-2"/>
        </w:rPr>
        <w:t>I samband med det fortsatta kursplane- och timplanearbetet är det av störs</w:t>
      </w:r>
      <w:r w:rsidRPr="00F77DD0">
        <w:t>ta vikt att en justering görs av de praktiska och estetiska ämnena till förmån för hem- och konsumentkunskap. Detta bör ges regeringen tillkänna.</w:t>
      </w:r>
    </w:p>
    <w:p w:rsidR="00F77DD0" w:rsidRPr="00F77DD0" w:rsidRDefault="00F77DD0"/>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77DD0">
        <w:trPr>
          <w:cantSplit/>
        </w:trPr>
        <w:tc>
          <w:tcPr>
            <w:tcW w:w="3046" w:type="dxa"/>
          </w:tcPr>
          <w:p w:rsidR="00F77DD0" w:rsidRPr="00F77DD0" w:rsidRDefault="00F77DD0">
            <w:pPr>
              <w:pStyle w:val="UnderskriftDatum"/>
              <w:spacing w:before="240"/>
            </w:pPr>
            <w:r w:rsidRPr="00F77DD0">
              <w:t>Stockholm den 4 oktober 2009</w:t>
            </w:r>
          </w:p>
        </w:tc>
        <w:tc>
          <w:tcPr>
            <w:tcW w:w="3047" w:type="dxa"/>
          </w:tcPr>
          <w:p w:rsidR="00F77DD0" w:rsidRPr="00F77DD0" w:rsidRDefault="00F77DD0">
            <w:pPr>
              <w:pStyle w:val="Underskrifter"/>
              <w:spacing w:before="240"/>
            </w:pPr>
          </w:p>
        </w:tc>
      </w:tr>
      <w:tr w:rsidR="00000000" w:rsidRPr="00F77DD0">
        <w:trPr>
          <w:cantSplit/>
        </w:trPr>
        <w:tc>
          <w:tcPr>
            <w:tcW w:w="3046" w:type="dxa"/>
          </w:tcPr>
          <w:p w:rsidR="00F77DD0" w:rsidRPr="00F77DD0" w:rsidRDefault="00F77DD0">
            <w:pPr>
              <w:pStyle w:val="Underskrifter"/>
            </w:pPr>
            <w:r w:rsidRPr="00F77DD0">
              <w:t>Anita Brodén (fp)</w:t>
            </w:r>
          </w:p>
        </w:tc>
        <w:tc>
          <w:tcPr>
            <w:tcW w:w="3046" w:type="dxa"/>
          </w:tcPr>
          <w:p w:rsidR="00F77DD0" w:rsidRPr="00F77DD0" w:rsidRDefault="00F77DD0">
            <w:pPr>
              <w:pStyle w:val="Underskrifter"/>
            </w:pPr>
          </w:p>
        </w:tc>
      </w:tr>
    </w:tbl>
    <w:p w:rsidR="00F77DD0" w:rsidRPr="00F77DD0" w:rsidRDefault="00F77DD0">
      <w:pPr>
        <w:pStyle w:val="Normaltindrag"/>
      </w:pPr>
    </w:p>
    <w:sectPr w:rsidR="00000000" w:rsidRPr="00F77DD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7DD0" w:rsidRPr="00F77DD0" w:rsidRDefault="00F77DD0">
      <w:r w:rsidRPr="00F77DD0">
        <w:separator/>
      </w:r>
    </w:p>
  </w:endnote>
  <w:endnote w:type="continuationSeparator" w:id="0">
    <w:p w:rsidR="00F77DD0" w:rsidRPr="00F77DD0" w:rsidRDefault="00F77DD0">
      <w:r w:rsidRPr="00F77D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7DD0" w:rsidRPr="00F77DD0" w:rsidRDefault="00F77DD0">
    <w:pPr>
      <w:pStyle w:val="Sidfot"/>
    </w:pPr>
    <w:r w:rsidRPr="00F77DD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82965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7DD0" w:rsidRDefault="00F77DD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77DD0" w:rsidRDefault="00F77DD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7DD0" w:rsidRPr="00F77DD0" w:rsidRDefault="00F77DD0">
    <w:pPr>
      <w:pStyle w:val="Sidfot"/>
    </w:pPr>
    <w:r w:rsidRPr="00F77DD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73309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7DD0" w:rsidRDefault="00F77DD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77DD0" w:rsidRDefault="00F77DD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7DD0" w:rsidRPr="00F77DD0" w:rsidRDefault="00F77DD0">
    <w:pPr>
      <w:pStyle w:val="Sidfot"/>
    </w:pPr>
    <w:r w:rsidRPr="00F77DD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43094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7DD0" w:rsidRDefault="00F77DD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77DD0" w:rsidRDefault="00F77DD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7DD0" w:rsidRPr="00F77DD0" w:rsidRDefault="00F77DD0">
      <w:r w:rsidRPr="00F77DD0">
        <w:separator/>
      </w:r>
    </w:p>
  </w:footnote>
  <w:footnote w:type="continuationSeparator" w:id="0">
    <w:p w:rsidR="00F77DD0" w:rsidRPr="00F77DD0" w:rsidRDefault="00F77DD0">
      <w:r w:rsidRPr="00F77DD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7DD0" w:rsidRPr="00F77DD0" w:rsidRDefault="00F77DD0">
    <w:pPr>
      <w:pStyle w:val="Sidhuvud"/>
    </w:pPr>
    <w:r w:rsidRPr="00F77DD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642459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7DD0" w:rsidRDefault="00F77DD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77DD0" w:rsidRDefault="00F77DD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7DD0" w:rsidRPr="00F77DD0" w:rsidRDefault="00F77DD0">
    <w:pPr>
      <w:pStyle w:val="Sidhuvud"/>
    </w:pPr>
    <w:r w:rsidRPr="00F77DD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60826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7DD0" w:rsidRDefault="00F77DD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77DD0" w:rsidRDefault="00F77DD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7DD0" w:rsidRPr="00F77DD0" w:rsidRDefault="00F77DD0">
    <w:pPr>
      <w:pStyle w:val="FSHNormal"/>
      <w:tabs>
        <w:tab w:val="right" w:pos="5840"/>
      </w:tabs>
    </w:pPr>
    <w:r w:rsidRPr="00F77DD0">
      <w:br/>
    </w:r>
    <w:r w:rsidRPr="00F77DD0">
      <w:fldChar w:fldCharType="begin" w:fldLock="1"/>
    </w:r>
    <w:r w:rsidRPr="00F77DD0">
      <w:instrText xml:space="preserve"> DOCPROPERTY</w:instrText>
    </w:r>
    <w:r w:rsidRPr="00F77DD0">
      <w:rPr>
        <w:sz w:val="18"/>
      </w:rPr>
      <w:instrText xml:space="preserve"> "YearUser" *\charformat </w:instrText>
    </w:r>
    <w:r w:rsidRPr="00F77DD0">
      <w:fldChar w:fldCharType="separate"/>
    </w:r>
    <w:r w:rsidRPr="00F77DD0">
      <w:t>2009/10</w:t>
    </w:r>
    <w:r w:rsidRPr="00F77DD0">
      <w:fldChar w:fldCharType="end"/>
    </w:r>
    <w:r w:rsidRPr="00F77DD0">
      <w:t xml:space="preserve"> </w:t>
    </w:r>
    <w:r w:rsidRPr="00F77DD0">
      <w:tab/>
      <w:t xml:space="preserve">mnr: </w:t>
    </w:r>
    <w:r w:rsidRPr="00F77DD0">
      <w:fldChar w:fldCharType="begin" w:fldLock="1"/>
    </w:r>
    <w:r w:rsidRPr="00F77DD0">
      <w:instrText xml:space="preserve"> DOCPROPERTY</w:instrText>
    </w:r>
    <w:r w:rsidRPr="00F77DD0">
      <w:rPr>
        <w:sz w:val="18"/>
      </w:rPr>
      <w:instrText xml:space="preserve"> "Motionsnummer" *\charformat </w:instrText>
    </w:r>
    <w:r w:rsidRPr="00F77DD0">
      <w:fldChar w:fldCharType="separate"/>
    </w:r>
    <w:r w:rsidRPr="00F77DD0">
      <w:t>Ub446</w:t>
    </w:r>
    <w:r w:rsidRPr="00F77DD0">
      <w:fldChar w:fldCharType="end"/>
    </w:r>
    <w:r w:rsidRPr="00F77DD0">
      <w:br/>
    </w:r>
    <w:r w:rsidRPr="00F77DD0">
      <w:fldChar w:fldCharType="begin" w:fldLock="1"/>
    </w:r>
    <w:r w:rsidRPr="00F77DD0">
      <w:instrText xml:space="preserve"> DOCPROPERTY</w:instrText>
    </w:r>
    <w:r w:rsidRPr="00F77DD0">
      <w:rPr>
        <w:sz w:val="18"/>
      </w:rPr>
      <w:instrText xml:space="preserve"> "Samling" *\charformat </w:instrText>
    </w:r>
    <w:r w:rsidRPr="00F77DD0">
      <w:fldChar w:fldCharType="end"/>
    </w:r>
    <w:r w:rsidRPr="00F77DD0">
      <w:tab/>
      <w:t xml:space="preserve">pnr: </w:t>
    </w:r>
    <w:r w:rsidRPr="00F77DD0">
      <w:fldChar w:fldCharType="begin" w:fldLock="1"/>
    </w:r>
    <w:r w:rsidRPr="00F77DD0">
      <w:instrText xml:space="preserve"> DOCPROPERTY</w:instrText>
    </w:r>
    <w:r w:rsidRPr="00F77DD0">
      <w:rPr>
        <w:sz w:val="18"/>
      </w:rPr>
      <w:instrText xml:space="preserve"> "Partinummer" *\charformat </w:instrText>
    </w:r>
    <w:r w:rsidRPr="00F77DD0">
      <w:fldChar w:fldCharType="separate"/>
    </w:r>
    <w:r w:rsidRPr="00F77DD0">
      <w:t>fp1161</w:t>
    </w:r>
    <w:r w:rsidRPr="00F77DD0">
      <w:fldChar w:fldCharType="end"/>
    </w:r>
  </w:p>
  <w:p w:rsidR="00F77DD0" w:rsidRPr="00F77DD0" w:rsidRDefault="00F77DD0">
    <w:pPr>
      <w:pStyle w:val="FSHRub1"/>
    </w:pPr>
    <w:r w:rsidRPr="00F77DD0">
      <w:t>Motion till riksdagen</w:t>
    </w:r>
    <w:r w:rsidRPr="00F77DD0">
      <w:br/>
    </w:r>
    <w:r w:rsidRPr="00F77DD0">
      <w:fldChar w:fldCharType="begin" w:fldLock="1"/>
    </w:r>
    <w:r w:rsidRPr="00F77DD0">
      <w:instrText xml:space="preserve"> DOCPROPERTY "YearUser" *\charformat </w:instrText>
    </w:r>
    <w:r w:rsidRPr="00F77DD0">
      <w:fldChar w:fldCharType="separate"/>
    </w:r>
    <w:r w:rsidRPr="00F77DD0">
      <w:t>2009/10</w:t>
    </w:r>
    <w:r w:rsidRPr="00F77DD0">
      <w:fldChar w:fldCharType="end"/>
    </w:r>
    <w:r w:rsidRPr="00F77DD0">
      <w:t>:</w:t>
    </w:r>
    <w:r w:rsidRPr="00F77DD0">
      <w:fldChar w:fldCharType="begin" w:fldLock="1"/>
    </w:r>
    <w:r w:rsidRPr="00F77DD0">
      <w:instrText xml:space="preserve"> DOCPROPERTY "Motionsnummer" *\charformat </w:instrText>
    </w:r>
    <w:r w:rsidRPr="00F77DD0">
      <w:fldChar w:fldCharType="separate"/>
    </w:r>
    <w:r w:rsidRPr="00F77DD0">
      <w:t>Ub446</w:t>
    </w:r>
    <w:r w:rsidRPr="00F77DD0">
      <w:fldChar w:fldCharType="end"/>
    </w:r>
  </w:p>
  <w:p w:rsidR="00F77DD0" w:rsidRPr="00F77DD0" w:rsidRDefault="00F77DD0">
    <w:pPr>
      <w:pStyle w:val="FSHNormalS5"/>
    </w:pPr>
    <w:r w:rsidRPr="00F77DD0">
      <w:fldChar w:fldCharType="begin" w:fldLock="1"/>
    </w:r>
    <w:r w:rsidRPr="00F77DD0">
      <w:instrText xml:space="preserve"> DOCPROPERTY "MotionarText" *\charformat </w:instrText>
    </w:r>
    <w:r w:rsidRPr="00F77DD0">
      <w:fldChar w:fldCharType="separate"/>
    </w:r>
    <w:r w:rsidRPr="00F77DD0">
      <w:t>av Anita Brodén (fp)</w:t>
    </w:r>
    <w:r w:rsidRPr="00F77DD0">
      <w:fldChar w:fldCharType="end"/>
    </w:r>
    <w:r w:rsidRPr="00F77DD0">
      <w:br/>
    </w:r>
    <w:r w:rsidRPr="00F77DD0">
      <w:fldChar w:fldCharType="begin" w:fldLock="1"/>
    </w:r>
    <w:r w:rsidRPr="00F77DD0">
      <w:instrText xml:space="preserve"> DOCPROPERTY "SvarFrasKort" *\charformat </w:instrText>
    </w:r>
    <w:r w:rsidRPr="00F77DD0">
      <w:fldChar w:fldCharType="end"/>
    </w:r>
  </w:p>
  <w:p w:rsidR="00F77DD0" w:rsidRPr="00F77DD0" w:rsidRDefault="00F77DD0">
    <w:pPr>
      <w:pStyle w:val="FSHTitel"/>
    </w:pPr>
    <w:r w:rsidRPr="00F77DD0">
      <w:fldChar w:fldCharType="begin" w:fldLock="1"/>
    </w:r>
    <w:r w:rsidRPr="00F77DD0">
      <w:instrText xml:space="preserve"> DOCPROPERTY</w:instrText>
    </w:r>
    <w:r w:rsidRPr="00F77DD0">
      <w:rPr>
        <w:sz w:val="18"/>
      </w:rPr>
      <w:instrText xml:space="preserve"> "RubrikSvar" *\charformat </w:instrText>
    </w:r>
    <w:r w:rsidRPr="00F77DD0">
      <w:fldChar w:fldCharType="separate"/>
    </w:r>
    <w:r w:rsidRPr="00F77DD0">
      <w:t>Hem- och konsumentkunskap ger kunskap för livet</w:t>
    </w:r>
    <w:r w:rsidRPr="00F77DD0">
      <w:fldChar w:fldCharType="end"/>
    </w:r>
  </w:p>
  <w:p w:rsidR="00F77DD0" w:rsidRPr="00F77DD0" w:rsidRDefault="00F77DD0">
    <w:pPr>
      <w:pStyle w:val="Normal00"/>
    </w:pPr>
  </w:p>
  <w:p w:rsidR="00F77DD0" w:rsidRPr="00F77DD0" w:rsidRDefault="00F77DD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3C4464"/>
    <w:multiLevelType w:val="hybridMultilevel"/>
    <w:tmpl w:val="C778DF1A"/>
    <w:lvl w:ilvl="0" w:tplc="5CA24ED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3"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F3A022D"/>
    <w:multiLevelType w:val="hybridMultilevel"/>
    <w:tmpl w:val="2AE03E3A"/>
    <w:lvl w:ilvl="0" w:tplc="A4EA2A2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11670493">
    <w:abstractNumId w:val="8"/>
  </w:num>
  <w:num w:numId="2" w16cid:durableId="487403979">
    <w:abstractNumId w:val="9"/>
  </w:num>
  <w:num w:numId="3" w16cid:durableId="1681812221">
    <w:abstractNumId w:val="8"/>
  </w:num>
  <w:num w:numId="4" w16cid:durableId="888609005">
    <w:abstractNumId w:val="9"/>
  </w:num>
  <w:num w:numId="5" w16cid:durableId="1828862170">
    <w:abstractNumId w:val="14"/>
  </w:num>
  <w:num w:numId="6" w16cid:durableId="858280165">
    <w:abstractNumId w:val="10"/>
  </w:num>
  <w:num w:numId="7" w16cid:durableId="539509665">
    <w:abstractNumId w:val="12"/>
  </w:num>
  <w:num w:numId="8" w16cid:durableId="864368255">
    <w:abstractNumId w:val="13"/>
  </w:num>
  <w:num w:numId="9" w16cid:durableId="1459760041">
    <w:abstractNumId w:val="8"/>
  </w:num>
  <w:num w:numId="10" w16cid:durableId="459610601">
    <w:abstractNumId w:val="3"/>
  </w:num>
  <w:num w:numId="11" w16cid:durableId="603004730">
    <w:abstractNumId w:val="2"/>
  </w:num>
  <w:num w:numId="12" w16cid:durableId="600720129">
    <w:abstractNumId w:val="1"/>
  </w:num>
  <w:num w:numId="13" w16cid:durableId="990403139">
    <w:abstractNumId w:val="0"/>
  </w:num>
  <w:num w:numId="14" w16cid:durableId="299380185">
    <w:abstractNumId w:val="9"/>
  </w:num>
  <w:num w:numId="15" w16cid:durableId="678045541">
    <w:abstractNumId w:val="7"/>
  </w:num>
  <w:num w:numId="16" w16cid:durableId="47077889">
    <w:abstractNumId w:val="6"/>
  </w:num>
  <w:num w:numId="17" w16cid:durableId="630018681">
    <w:abstractNumId w:val="5"/>
  </w:num>
  <w:num w:numId="18" w16cid:durableId="683361161">
    <w:abstractNumId w:val="4"/>
  </w:num>
  <w:num w:numId="19" w16cid:durableId="395515824">
    <w:abstractNumId w:val="11"/>
  </w:num>
  <w:num w:numId="20" w16cid:durableId="36009775">
    <w:abstractNumId w:val="12"/>
  </w:num>
  <w:num w:numId="21" w16cid:durableId="328795178">
    <w:abstractNumId w:val="10"/>
  </w:num>
  <w:num w:numId="22" w16cid:durableId="1720276598">
    <w:abstractNumId w:val="13"/>
  </w:num>
  <w:num w:numId="23" w16cid:durableId="73069226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08"/>
    <w:docVar w:name="PersonGUIDs" w:val="{7EF8F305-E5EC-4D88-A3F3-0EBCBA593D5F}"/>
  </w:docVars>
  <w:rsids>
    <w:rsidRoot w:val="00C7660B"/>
    <w:rsid w:val="00C7660B"/>
    <w:rsid w:val="00F77DD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8F54315F-3062-432E-908A-AE1440098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492</Words>
  <Characters>2854</Characters>
  <Application>Microsoft Office Word</Application>
  <DocSecurity>4</DocSecurity>
  <Lines>62</Lines>
  <Paragraphs>26</Paragraphs>
  <ScaleCrop>false</ScaleCrop>
  <HeadingPairs>
    <vt:vector size="2" baseType="variant">
      <vt:variant>
        <vt:lpstr>Rubrik</vt:lpstr>
      </vt:variant>
      <vt:variant>
        <vt:i4>1</vt:i4>
      </vt:variant>
    </vt:vector>
  </HeadingPairs>
  <TitlesOfParts>
    <vt:vector size="1" baseType="lpstr">
      <vt:lpstr>fp1161</vt:lpstr>
    </vt:vector>
  </TitlesOfParts>
  <Company>Riksdagen</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fp1161</dc:title>
  <dc:subject>fp1161</dc:subject>
  <dc:creator>Riksdagen</dc:creator>
  <cp:keywords>Riksdagen</cp:keywords>
  <dc:description>Nya formatmallshantering för förslag+urix bakåtkomp+könamn</dc:description>
  <cp:lastModifiedBy>Lars Brink</cp:lastModifiedBy>
  <cp:revision>2</cp:revision>
  <cp:lastPrinted>2010-01-08T13:52:00Z</cp:lastPrinted>
  <dcterms:created xsi:type="dcterms:W3CDTF">2025-12-17T22:54:00Z</dcterms:created>
  <dcterms:modified xsi:type="dcterms:W3CDTF">2025-12-17T22:54:00Z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mot2000_515_2010-01-08</vt:lpwstr>
  </property>
  <property fmtid="{D5CDD505-2E9C-101B-9397-08002B2CF9AE}" pid="3" name="version">
    <vt:lpwstr>mot2000_512_2009-10-04</vt:lpwstr>
  </property>
  <property fmtid="{D5CDD505-2E9C-101B-9397-08002B2CF9AE}" pid="4" name="dokumenttyp">
    <vt:lpwstr>motion</vt:lpwstr>
  </property>
  <property fmtid="{D5CDD505-2E9C-101B-9397-08002B2CF9AE}" pid="5" name="Sekr">
    <vt:lpwstr>AD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Hem- och konsumentkunskap ger kunskap för livet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Hem- och konsumentkunskap ger kunskap för livet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fp1161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Anita Brodén (fp)</vt:lpwstr>
  </property>
  <property fmtid="{D5CDD505-2E9C-101B-9397-08002B2CF9AE}" pid="26" name="MotionarLista">
    <vt:lpwstr>Brodén, Anita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Brodén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Ub446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2009</vt:lpwstr>
  </property>
  <property fmtid="{D5CDD505-2E9C-101B-9397-08002B2CF9AE}" pid="44" name="NotesUID">
    <vt:lpwstr>avni.dervishi@riksdagen.se</vt:lpwstr>
  </property>
  <property fmtid="{D5CDD505-2E9C-101B-9397-08002B2CF9AE}" pid="45" name="ReservUID">
    <vt:lpwstr>ai0208aa</vt:lpwstr>
  </property>
  <property fmtid="{D5CDD505-2E9C-101B-9397-08002B2CF9AE}" pid="46" name="MotionID">
    <vt:lpwstr>20092010000001020112000011610069</vt:lpwstr>
  </property>
  <property fmtid="{D5CDD505-2E9C-101B-9397-08002B2CF9AE}" pid="47" name="datum">
    <vt:lpwstr>091004</vt:lpwstr>
  </property>
  <property fmtid="{D5CDD505-2E9C-101B-9397-08002B2CF9AE}" pid="48" name="avsändar-e-post">
    <vt:lpwstr>avni.dervishi@riksdagen.se</vt:lpwstr>
  </property>
  <property fmtid="{D5CDD505-2E9C-101B-9397-08002B2CF9AE}" pid="49" name="id">
    <vt:lpwstr>20092010000001020112000011610069</vt:lpwstr>
  </property>
  <property fmtid="{D5CDD505-2E9C-101B-9397-08002B2CF9AE}" pid="50" name="nummer">
    <vt:lpwstr>446</vt:lpwstr>
  </property>
  <property fmtid="{D5CDD505-2E9C-101B-9397-08002B2CF9AE}" pid="51" name="utskottsbeteckning">
    <vt:lpwstr>Ub</vt:lpwstr>
  </property>
  <property fmtid="{D5CDD505-2E9C-101B-9397-08002B2CF9AE}" pid="52" name="GlobalUID">
    <vt:lpwstr>{4026251F-FC57-4B33-9752-54D8171C1E84}</vt:lpwstr>
  </property>
  <property fmtid="{D5CDD505-2E9C-101B-9397-08002B2CF9AE}" pid="53" name="Överföringar">
    <vt:i4>0</vt:i4>
  </property>
  <property fmtid="{D5CDD505-2E9C-101B-9397-08002B2CF9AE}" pid="54" name="Checksum">
    <vt:lpwstr>*0014066312014*</vt:lpwstr>
  </property>
  <property fmtid="{D5CDD505-2E9C-101B-9397-08002B2CF9AE}" pid="55" name="skuggnummer">
    <vt:lpwstr>2572</vt:lpwstr>
  </property>
  <property fmtid="{D5CDD505-2E9C-101B-9397-08002B2CF9AE}" pid="56" name="urixVersion">
    <vt:lpwstr>4.1.1.7</vt:lpwstr>
  </property>
  <property fmtid="{D5CDD505-2E9C-101B-9397-08002B2CF9AE}" pid="57" name="urixOrigin">
    <vt:lpwstr>100225 13:16:48.154</vt:lpwstr>
  </property>
  <property fmtid="{D5CDD505-2E9C-101B-9397-08002B2CF9AE}" pid="58" name="urixGuid">
    <vt:lpwstr>{C39FD94B-BAB4-44A3-9ADB-5EB8D094C949}</vt:lpwstr>
  </property>
</Properties>
</file>