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D6A9B1B" w14:textId="77777777">
      <w:pPr>
        <w:pStyle w:val="Normalutanindragellerluft"/>
      </w:pPr>
      <w:bookmarkStart w:name="_Toc106800475" w:id="0"/>
      <w:bookmarkStart w:name="_Toc106801300" w:id="1"/>
    </w:p>
    <w:p w:rsidRPr="009B062B" w:rsidR="00AF30DD" w:rsidP="00A413D1" w:rsidRDefault="00C9688D" w14:paraId="0DCD3B05" w14:textId="77777777">
      <w:pPr>
        <w:pStyle w:val="RubrikFrslagTIllRiksdagsbeslut"/>
      </w:pPr>
      <w:sdt>
        <w:sdtPr>
          <w:alias w:val="CC_Boilerplate_4"/>
          <w:tag w:val="CC_Boilerplate_4"/>
          <w:id w:val="-1644581176"/>
          <w:lock w:val="sdtContentLocked"/>
          <w:placeholder>
            <w:docPart w:val="43EB02206F1C4905BA6C91EAD0781920"/>
          </w:placeholder>
          <w:text/>
        </w:sdtPr>
        <w:sdtEndPr/>
        <w:sdtContent>
          <w:r w:rsidRPr="009B062B" w:rsidR="00AF30DD">
            <w:t>Förslag till riksdagsbeslut</w:t>
          </w:r>
        </w:sdtContent>
      </w:sdt>
      <w:bookmarkEnd w:id="0"/>
      <w:bookmarkEnd w:id="1"/>
    </w:p>
    <w:sdt>
      <w:sdtPr>
        <w:alias w:val="Yrkande 1"/>
        <w:tag w:val="042d1aa5-63ea-4481-bfe4-57be1a2eef1b"/>
        <w:id w:val="568931540"/>
        <w:lock w:val="sdtLocked"/>
      </w:sdtPr>
      <w:sdtEndPr/>
      <w:sdtContent>
        <w:p w:rsidR="002E4CC7" w:rsidRDefault="00C9688D" w14:paraId="347BE5E3" w14:textId="77777777">
          <w:pPr>
            <w:pStyle w:val="Frslagstext"/>
            <w:numPr>
              <w:ilvl w:val="0"/>
              <w:numId w:val="0"/>
            </w:numPr>
          </w:pPr>
          <w:r>
            <w:t>Riksdagen ställer sig bakom det som anförs i motionen om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B00D33EE1F495482FD0A0BCB34F5FF"/>
        </w:placeholder>
        <w:text/>
      </w:sdtPr>
      <w:sdtEndPr/>
      <w:sdtContent>
        <w:p w:rsidRPr="009B062B" w:rsidR="006D79C9" w:rsidP="00333E95" w:rsidRDefault="006D79C9" w14:paraId="4F0C99EA" w14:textId="77777777">
          <w:pPr>
            <w:pStyle w:val="Rubrik1"/>
          </w:pPr>
          <w:r>
            <w:t>Motivering</w:t>
          </w:r>
        </w:p>
      </w:sdtContent>
    </w:sdt>
    <w:bookmarkEnd w:displacedByCustomXml="prev" w:id="3"/>
    <w:bookmarkEnd w:displacedByCustomXml="prev" w:id="4"/>
    <w:p w:rsidR="003C6F83" w:rsidP="003C6F83" w:rsidRDefault="003C6F83" w14:paraId="4B584EA4" w14:textId="2A35B36D">
      <w:pPr>
        <w:pStyle w:val="Normalutanindragellerluft"/>
      </w:pPr>
      <w:r>
        <w:t>Det är dags att återgå till att kalla valkretsen Västra Götalands läns östra för Skaraborgs valkrets. Invånarna i Västra Götalands län identifierar sig som ”skaraborgare” och därför är det en självklarhet att ta tillbaka det gamla valkretsnamnet, nämligen Skaraborgs valkrets.</w:t>
      </w:r>
    </w:p>
    <w:p w:rsidR="003C6F83" w:rsidP="003C6F83" w:rsidRDefault="003C6F83" w14:paraId="15CDD5A1" w14:textId="77777777">
      <w:pPr>
        <w:pStyle w:val="Normalutanindragellerluft"/>
      </w:pPr>
    </w:p>
    <w:p w:rsidRPr="00422B9E" w:rsidR="00422B9E" w:rsidP="003C6F83" w:rsidRDefault="003C6F83" w14:paraId="31799414" w14:textId="1C1FA51C">
      <w:pPr>
        <w:pStyle w:val="Normalutanindragellerluft"/>
      </w:pPr>
      <w:r>
        <w:t>Namnet är väl inarbetat med en lång tradition samt geografiskt avgränsat. Det är viktigt att ta historien i beaktande och tillvarata den kultur som finns kring ursprungsnamnet Skaraborg. Därför bör man ta bort namnet Västra Götalands läns östra valkrets för att ersätta det med det mer naturliga namnet Skaraborgs valkrets.</w:t>
      </w:r>
    </w:p>
    <w:p w:rsidR="00BB6339" w:rsidP="008E0FE2" w:rsidRDefault="00BB6339" w14:paraId="20329697" w14:textId="77777777">
      <w:pPr>
        <w:pStyle w:val="Normalutanindragellerluft"/>
      </w:pPr>
    </w:p>
    <w:sdt>
      <w:sdtPr>
        <w:rPr>
          <w:i/>
          <w:noProof/>
        </w:rPr>
        <w:alias w:val="CC_Underskrifter"/>
        <w:tag w:val="CC_Underskrifter"/>
        <w:id w:val="583496634"/>
        <w:lock w:val="sdtContentLocked"/>
        <w:placeholder>
          <w:docPart w:val="1813C35200F14905BCA3113361712B03"/>
        </w:placeholder>
      </w:sdtPr>
      <w:sdtEndPr/>
      <w:sdtContent>
        <w:p w:rsidR="00A413D1" w:rsidP="00A413D1" w:rsidRDefault="00A413D1" w14:paraId="6B6EB151" w14:textId="77777777"/>
        <w:p w:rsidR="00A413D1" w:rsidP="00A413D1" w:rsidRDefault="00C9688D" w14:paraId="19011F8D" w14:textId="3B122A42"/>
      </w:sdtContent>
    </w:sdt>
    <w:tbl>
      <w:tblPr>
        <w:tblW w:w="5000" w:type="pct"/>
        <w:tblLook w:val="04A0" w:firstRow="1" w:lastRow="0" w:firstColumn="1" w:lastColumn="0" w:noHBand="0" w:noVBand="1"/>
        <w:tblCaption w:val="underskrifter"/>
      </w:tblPr>
      <w:tblGrid>
        <w:gridCol w:w="4252"/>
        <w:gridCol w:w="4252"/>
      </w:tblGrid>
      <w:tr w:rsidR="002E4CC7" w14:paraId="3A846155" w14:textId="77777777">
        <w:trPr>
          <w:cantSplit/>
        </w:trPr>
        <w:tc>
          <w:tcPr>
            <w:tcW w:w="50" w:type="pct"/>
            <w:vAlign w:val="bottom"/>
          </w:tcPr>
          <w:p w:rsidR="002E4CC7" w:rsidRDefault="00C9688D" w14:paraId="102F0591" w14:textId="77777777">
            <w:pPr>
              <w:pStyle w:val="Underskrifter"/>
              <w:spacing w:after="0"/>
            </w:pPr>
            <w:r>
              <w:lastRenderedPageBreak/>
              <w:t>Dan Hovskär (KD)</w:t>
            </w:r>
          </w:p>
        </w:tc>
        <w:tc>
          <w:tcPr>
            <w:tcW w:w="50" w:type="pct"/>
            <w:vAlign w:val="bottom"/>
          </w:tcPr>
          <w:p w:rsidR="002E4CC7" w:rsidRDefault="002E4CC7" w14:paraId="76F545D1" w14:textId="77777777">
            <w:pPr>
              <w:pStyle w:val="Underskrifter"/>
              <w:spacing w:after="0"/>
            </w:pPr>
          </w:p>
        </w:tc>
      </w:tr>
    </w:tbl>
    <w:p w:rsidRPr="008E0FE2" w:rsidR="004801AC" w:rsidP="00DF3554" w:rsidRDefault="004801AC" w14:paraId="3FC5D996" w14:textId="5B241F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754C" w14:textId="77777777" w:rsidR="00C9688D" w:rsidRDefault="00C9688D" w:rsidP="000C1CAD">
      <w:pPr>
        <w:spacing w:line="240" w:lineRule="auto"/>
      </w:pPr>
      <w:r>
        <w:separator/>
      </w:r>
    </w:p>
  </w:endnote>
  <w:endnote w:type="continuationSeparator" w:id="0">
    <w:p w14:paraId="50C06A99" w14:textId="77777777" w:rsidR="00C9688D" w:rsidRDefault="00C96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F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0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3DA9" w14:textId="6F03B158" w:rsidR="00262EA3" w:rsidRPr="00A413D1" w:rsidRDefault="00262EA3" w:rsidP="00A41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4877" w14:textId="77777777" w:rsidR="00C9688D" w:rsidRDefault="00C9688D" w:rsidP="000C1CAD">
      <w:pPr>
        <w:spacing w:line="240" w:lineRule="auto"/>
      </w:pPr>
      <w:r>
        <w:separator/>
      </w:r>
    </w:p>
  </w:footnote>
  <w:footnote w:type="continuationSeparator" w:id="0">
    <w:p w14:paraId="4C0BFC8D" w14:textId="77777777" w:rsidR="00C9688D" w:rsidRDefault="00C96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17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4E6CE" wp14:editId="7EB72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1A2E1" w14:textId="7B55C90F" w:rsidR="00262EA3" w:rsidRDefault="00C9688D" w:rsidP="008103B5">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24E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3D1" w14:paraId="2861A2E1" w14:textId="7B55C90F">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v:textbox>
              <w10:wrap anchorx="page"/>
            </v:shape>
          </w:pict>
        </mc:Fallback>
      </mc:AlternateContent>
    </w:r>
  </w:p>
  <w:p w14:paraId="59701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41A4" w14:textId="77777777" w:rsidR="00262EA3" w:rsidRDefault="00262EA3" w:rsidP="008563AC">
    <w:pPr>
      <w:jc w:val="right"/>
    </w:pPr>
  </w:p>
  <w:p w14:paraId="26C51F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8880" w14:textId="77777777" w:rsidR="00262EA3" w:rsidRDefault="00C96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616AE" wp14:editId="5150E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78B51" w14:textId="57397BDC" w:rsidR="00262EA3" w:rsidRDefault="00C9688D" w:rsidP="00A314CF">
    <w:pPr>
      <w:pStyle w:val="FSHNormal"/>
      <w:spacing w:before="40"/>
    </w:pPr>
    <w:sdt>
      <w:sdtPr>
        <w:alias w:val="CC_Noformat_Motionstyp"/>
        <w:tag w:val="CC_Noformat_Motionstyp"/>
        <w:id w:val="1162973129"/>
        <w:lock w:val="sdtContentLocked"/>
        <w15:appearance w15:val="hidden"/>
        <w:text/>
      </w:sdtPr>
      <w:sdtEndPr/>
      <w:sdtContent>
        <w:r w:rsidR="00A413D1">
          <w:t>Enskild motion</w:t>
        </w:r>
      </w:sdtContent>
    </w:sdt>
    <w:r w:rsidR="00821B36">
      <w:t xml:space="preserve"> </w:t>
    </w:r>
    <w:sdt>
      <w:sdtPr>
        <w:alias w:val="CC_Noformat_Partikod"/>
        <w:tag w:val="CC_Noformat_Partikod"/>
        <w:id w:val="1471015553"/>
        <w:text/>
      </w:sdtPr>
      <w:sdtEndPr/>
      <w:sdtContent>
        <w:r w:rsidR="003C6F83">
          <w:t>KD</w:t>
        </w:r>
      </w:sdtContent>
    </w:sdt>
    <w:sdt>
      <w:sdtPr>
        <w:alias w:val="CC_Noformat_Partinummer"/>
        <w:tag w:val="CC_Noformat_Partinummer"/>
        <w:id w:val="-2014525982"/>
        <w:showingPlcHdr/>
        <w:text/>
      </w:sdtPr>
      <w:sdtEndPr/>
      <w:sdtContent>
        <w:r w:rsidR="00821B36">
          <w:t xml:space="preserve"> </w:t>
        </w:r>
      </w:sdtContent>
    </w:sdt>
  </w:p>
  <w:p w14:paraId="73B85CB8" w14:textId="77777777" w:rsidR="00262EA3" w:rsidRPr="008227B3" w:rsidRDefault="00C96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9E4D3" w14:textId="6177ACD5" w:rsidR="00262EA3" w:rsidRPr="008227B3" w:rsidRDefault="00C96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3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3D1">
          <w:t>:3575</w:t>
        </w:r>
      </w:sdtContent>
    </w:sdt>
  </w:p>
  <w:p w14:paraId="165C2E60" w14:textId="5109DB56" w:rsidR="00262EA3" w:rsidRDefault="00C9688D" w:rsidP="00E03A3D">
    <w:pPr>
      <w:pStyle w:val="Motionr"/>
    </w:pPr>
    <w:sdt>
      <w:sdtPr>
        <w:alias w:val="CC_Noformat_Avtext"/>
        <w:tag w:val="CC_Noformat_Avtext"/>
        <w:id w:val="-2020768203"/>
        <w:lock w:val="sdtContentLocked"/>
        <w:placeholder>
          <w:docPart w:val="3CA5D0A5068A4BE19D97F6B0FFCC5771"/>
        </w:placeholder>
        <w15:appearance w15:val="hidden"/>
        <w:text/>
      </w:sdtPr>
      <w:sdtEndPr/>
      <w:sdtContent>
        <w:r w:rsidR="00A413D1">
          <w:t>av Dan Hovskär (KD)</w:t>
        </w:r>
      </w:sdtContent>
    </w:sdt>
  </w:p>
  <w:sdt>
    <w:sdtPr>
      <w:alias w:val="CC_Noformat_Rubtext"/>
      <w:tag w:val="CC_Noformat_Rubtext"/>
      <w:id w:val="-218060500"/>
      <w:lock w:val="sdtLocked"/>
      <w:placeholder>
        <w:docPart w:val="93A7D28EDC904F28A3D0043699126E39"/>
      </w:placeholder>
      <w:text/>
    </w:sdtPr>
    <w:sdtEndPr/>
    <w:sdtContent>
      <w:p w14:paraId="696BC36F" w14:textId="32AD1BD6" w:rsidR="00262EA3" w:rsidRDefault="003C6F83" w:rsidP="00283E0F">
        <w:pPr>
          <w:pStyle w:val="FSHRub2"/>
        </w:pPr>
        <w:r>
          <w:t>Nytt valkretsnamn Skaraborg</w:t>
        </w:r>
      </w:p>
    </w:sdtContent>
  </w:sdt>
  <w:sdt>
    <w:sdtPr>
      <w:alias w:val="CC_Boilerplate_3"/>
      <w:tag w:val="CC_Boilerplate_3"/>
      <w:id w:val="1606463544"/>
      <w:lock w:val="sdtContentLocked"/>
      <w15:appearance w15:val="hidden"/>
      <w:text w:multiLine="1"/>
    </w:sdtPr>
    <w:sdtEndPr/>
    <w:sdtContent>
      <w:p w14:paraId="663570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9083191">
    <w:abstractNumId w:val="9"/>
  </w:num>
  <w:num w:numId="2" w16cid:durableId="863979430">
    <w:abstractNumId w:val="8"/>
  </w:num>
  <w:num w:numId="3" w16cid:durableId="1305042537">
    <w:abstractNumId w:val="16"/>
  </w:num>
  <w:num w:numId="4" w16cid:durableId="877207528">
    <w:abstractNumId w:val="14"/>
  </w:num>
  <w:num w:numId="5" w16cid:durableId="629944004">
    <w:abstractNumId w:val="17"/>
  </w:num>
  <w:num w:numId="6" w16cid:durableId="2128429115">
    <w:abstractNumId w:val="18"/>
  </w:num>
  <w:num w:numId="7" w16cid:durableId="2021161155">
    <w:abstractNumId w:val="11"/>
  </w:num>
  <w:num w:numId="8" w16cid:durableId="175004268">
    <w:abstractNumId w:val="12"/>
  </w:num>
  <w:num w:numId="9" w16cid:durableId="1938102223">
    <w:abstractNumId w:val="15"/>
  </w:num>
  <w:num w:numId="10" w16cid:durableId="773288148">
    <w:abstractNumId w:val="22"/>
  </w:num>
  <w:num w:numId="11" w16cid:durableId="1964656626">
    <w:abstractNumId w:val="21"/>
  </w:num>
  <w:num w:numId="12" w16cid:durableId="505293151">
    <w:abstractNumId w:val="21"/>
  </w:num>
  <w:num w:numId="13" w16cid:durableId="1712225599">
    <w:abstractNumId w:val="3"/>
  </w:num>
  <w:num w:numId="14" w16cid:durableId="2053144068">
    <w:abstractNumId w:val="2"/>
  </w:num>
  <w:num w:numId="15" w16cid:durableId="338390402">
    <w:abstractNumId w:val="1"/>
  </w:num>
  <w:num w:numId="16" w16cid:durableId="63453488">
    <w:abstractNumId w:val="0"/>
  </w:num>
  <w:num w:numId="17" w16cid:durableId="1736050765">
    <w:abstractNumId w:val="7"/>
  </w:num>
  <w:num w:numId="18" w16cid:durableId="572669333">
    <w:abstractNumId w:val="6"/>
  </w:num>
  <w:num w:numId="19" w16cid:durableId="773063169">
    <w:abstractNumId w:val="5"/>
  </w:num>
  <w:num w:numId="20" w16cid:durableId="1164660370">
    <w:abstractNumId w:val="4"/>
  </w:num>
  <w:num w:numId="21" w16cid:durableId="958605136">
    <w:abstractNumId w:val="21"/>
  </w:num>
  <w:num w:numId="22" w16cid:durableId="1857111051">
    <w:abstractNumId w:val="21"/>
  </w:num>
  <w:num w:numId="23" w16cid:durableId="1559244735">
    <w:abstractNumId w:val="21"/>
  </w:num>
  <w:num w:numId="24" w16cid:durableId="873074631">
    <w:abstractNumId w:val="21"/>
  </w:num>
  <w:num w:numId="25" w16cid:durableId="1927223922">
    <w:abstractNumId w:val="21"/>
  </w:num>
  <w:num w:numId="26" w16cid:durableId="1427769284">
    <w:abstractNumId w:val="22"/>
  </w:num>
  <w:num w:numId="27" w16cid:durableId="383524988">
    <w:abstractNumId w:val="22"/>
  </w:num>
  <w:num w:numId="28" w16cid:durableId="192426082">
    <w:abstractNumId w:val="22"/>
  </w:num>
  <w:num w:numId="29" w16cid:durableId="109669111">
    <w:abstractNumId w:val="22"/>
  </w:num>
  <w:num w:numId="30" w16cid:durableId="1948391099">
    <w:abstractNumId w:val="21"/>
  </w:num>
  <w:num w:numId="31" w16cid:durableId="1210920208">
    <w:abstractNumId w:val="21"/>
  </w:num>
  <w:num w:numId="32" w16cid:durableId="983237138">
    <w:abstractNumId w:val="22"/>
  </w:num>
  <w:num w:numId="33" w16cid:durableId="1865434909">
    <w:abstractNumId w:val="21"/>
  </w:num>
  <w:num w:numId="34" w16cid:durableId="1230773111">
    <w:abstractNumId w:val="18"/>
  </w:num>
  <w:num w:numId="35" w16cid:durableId="1710716451">
    <w:abstractNumId w:val="18"/>
    <w:lvlOverride w:ilvl="0">
      <w:startOverride w:val="1"/>
    </w:lvlOverride>
  </w:num>
  <w:num w:numId="36" w16cid:durableId="1428843041">
    <w:abstractNumId w:val="19"/>
  </w:num>
  <w:num w:numId="37" w16cid:durableId="569118662">
    <w:abstractNumId w:val="18"/>
    <w:lvlOverride w:ilvl="0">
      <w:startOverride w:val="1"/>
    </w:lvlOverride>
  </w:num>
  <w:num w:numId="38" w16cid:durableId="2053462344">
    <w:abstractNumId w:val="13"/>
  </w:num>
  <w:num w:numId="39" w16cid:durableId="1663460584">
    <w:abstractNumId w:val="10"/>
  </w:num>
  <w:num w:numId="40" w16cid:durableId="13303294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6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F3"/>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C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8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97"/>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D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88D"/>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227AA"/>
  <w15:chartTrackingRefBased/>
  <w15:docId w15:val="{C2FC9992-A375-4270-9711-105E8CB5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B02206F1C4905BA6C91EAD0781920"/>
        <w:category>
          <w:name w:val="Allmänt"/>
          <w:gallery w:val="placeholder"/>
        </w:category>
        <w:types>
          <w:type w:val="bbPlcHdr"/>
        </w:types>
        <w:behaviors>
          <w:behavior w:val="content"/>
        </w:behaviors>
        <w:guid w:val="{E1121362-B55D-49BB-A1F8-422916DBA519}"/>
      </w:docPartPr>
      <w:docPartBody>
        <w:p w:rsidR="00647E44" w:rsidRDefault="00647E44">
          <w:pPr>
            <w:pStyle w:val="43EB02206F1C4905BA6C91EAD0781920"/>
          </w:pPr>
          <w:r w:rsidRPr="005A0A93">
            <w:rPr>
              <w:rStyle w:val="Platshllartext"/>
            </w:rPr>
            <w:t>Förslag till riksdagsbeslut</w:t>
          </w:r>
        </w:p>
      </w:docPartBody>
    </w:docPart>
    <w:docPart>
      <w:docPartPr>
        <w:name w:val="67B00D33EE1F495482FD0A0BCB34F5FF"/>
        <w:category>
          <w:name w:val="Allmänt"/>
          <w:gallery w:val="placeholder"/>
        </w:category>
        <w:types>
          <w:type w:val="bbPlcHdr"/>
        </w:types>
        <w:behaviors>
          <w:behavior w:val="content"/>
        </w:behaviors>
        <w:guid w:val="{4CD9FCDD-16E6-44CB-B154-4C6951FEE994}"/>
      </w:docPartPr>
      <w:docPartBody>
        <w:p w:rsidR="00647E44" w:rsidRDefault="00647E44">
          <w:pPr>
            <w:pStyle w:val="67B00D33EE1F495482FD0A0BCB34F5FF"/>
          </w:pPr>
          <w:r w:rsidRPr="005A0A93">
            <w:rPr>
              <w:rStyle w:val="Platshllartext"/>
            </w:rPr>
            <w:t>Motivering</w:t>
          </w:r>
        </w:p>
      </w:docPartBody>
    </w:docPart>
    <w:docPart>
      <w:docPartPr>
        <w:name w:val="3CA5D0A5068A4BE19D97F6B0FFCC5771"/>
        <w:category>
          <w:name w:val="Allmänt"/>
          <w:gallery w:val="placeholder"/>
        </w:category>
        <w:types>
          <w:type w:val="bbPlcHdr"/>
        </w:types>
        <w:behaviors>
          <w:behavior w:val="content"/>
        </w:behaviors>
        <w:guid w:val="{3611A029-343A-4282-A381-8FBBC04CEAF9}"/>
      </w:docPartPr>
      <w:docPartBody>
        <w:p w:rsidR="00647E44" w:rsidRDefault="00647E44">
          <w:pPr>
            <w:pStyle w:val="3CA5D0A5068A4BE19D97F6B0FFCC5771"/>
          </w:pPr>
          <w:r>
            <w:rPr>
              <w:rStyle w:val="Platshllartext"/>
            </w:rPr>
            <w:t xml:space="preserve"> </w:t>
          </w:r>
        </w:p>
      </w:docPartBody>
    </w:docPart>
    <w:docPart>
      <w:docPartPr>
        <w:name w:val="93A7D28EDC904F28A3D0043699126E39"/>
        <w:category>
          <w:name w:val="Allmänt"/>
          <w:gallery w:val="placeholder"/>
        </w:category>
        <w:types>
          <w:type w:val="bbPlcHdr"/>
        </w:types>
        <w:behaviors>
          <w:behavior w:val="content"/>
        </w:behaviors>
        <w:guid w:val="{5AD260AA-14B0-41E1-B1B3-27E990AB0F48}"/>
      </w:docPartPr>
      <w:docPartBody>
        <w:p w:rsidR="00647E44" w:rsidRDefault="00647E44">
          <w:pPr>
            <w:pStyle w:val="93A7D28EDC904F28A3D0043699126E39"/>
          </w:pPr>
          <w:r>
            <w:t xml:space="preserve"> </w:t>
          </w:r>
        </w:p>
      </w:docPartBody>
    </w:docPart>
    <w:docPart>
      <w:docPartPr>
        <w:name w:val="1813C35200F14905BCA3113361712B03"/>
        <w:category>
          <w:name w:val="Allmänt"/>
          <w:gallery w:val="placeholder"/>
        </w:category>
        <w:types>
          <w:type w:val="bbPlcHdr"/>
        </w:types>
        <w:behaviors>
          <w:behavior w:val="content"/>
        </w:behaviors>
        <w:guid w:val="{EBBEDBBA-31D2-4CC7-A6A6-A4DB7A0B74BB}"/>
      </w:docPartPr>
      <w:docPartBody>
        <w:p w:rsidR="00726898" w:rsidRDefault="00726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4"/>
    <w:rsid w:val="002B257F"/>
    <w:rsid w:val="00647E44"/>
    <w:rsid w:val="00726898"/>
    <w:rsid w:val="00F00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EB02206F1C4905BA6C91EAD0781920">
    <w:name w:val="43EB02206F1C4905BA6C91EAD0781920"/>
  </w:style>
  <w:style w:type="paragraph" w:customStyle="1" w:styleId="67B00D33EE1F495482FD0A0BCB34F5FF">
    <w:name w:val="67B00D33EE1F495482FD0A0BCB34F5FF"/>
  </w:style>
  <w:style w:type="paragraph" w:customStyle="1" w:styleId="3CA5D0A5068A4BE19D97F6B0FFCC5771">
    <w:name w:val="3CA5D0A5068A4BE19D97F6B0FFCC5771"/>
  </w:style>
  <w:style w:type="paragraph" w:customStyle="1" w:styleId="93A7D28EDC904F28A3D0043699126E39">
    <w:name w:val="93A7D28EDC904F28A3D0043699126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E6BE5-8D73-43F2-8F7B-4E8F70A7C4C1}"/>
</file>

<file path=customXml/itemProps2.xml><?xml version="1.0" encoding="utf-8"?>
<ds:datastoreItem xmlns:ds="http://schemas.openxmlformats.org/officeDocument/2006/customXml" ds:itemID="{44092CA4-4D22-41AE-A03D-141FADD7E18D}"/>
</file>

<file path=customXml/itemProps3.xml><?xml version="1.0" encoding="utf-8"?>
<ds:datastoreItem xmlns:ds="http://schemas.openxmlformats.org/officeDocument/2006/customXml" ds:itemID="{418D65B2-DDEC-4B2C-8948-D5FDB98DB506}"/>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