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DDDE2D1DF9415EA5C7C0ED1AE20149"/>
        </w:placeholder>
        <w:text/>
      </w:sdtPr>
      <w:sdtEndPr/>
      <w:sdtContent>
        <w:p w:rsidRPr="009B062B" w:rsidR="00AF30DD" w:rsidP="00DA28CE" w:rsidRDefault="00AF30DD" w14:paraId="011B96AE" w14:textId="77777777">
          <w:pPr>
            <w:pStyle w:val="Rubrik1"/>
            <w:spacing w:after="300"/>
          </w:pPr>
          <w:r w:rsidRPr="009B062B">
            <w:t>Förslag till riksdagsbeslut</w:t>
          </w:r>
        </w:p>
      </w:sdtContent>
    </w:sdt>
    <w:sdt>
      <w:sdtPr>
        <w:alias w:val="Yrkande 1"/>
        <w:tag w:val="145843f7-7f1e-4337-984d-e6346976f24c"/>
        <w:id w:val="-1112585299"/>
        <w:lock w:val="sdtLocked"/>
      </w:sdtPr>
      <w:sdtEndPr/>
      <w:sdtContent>
        <w:p w:rsidR="00532ED1" w:rsidRDefault="009339F8" w14:paraId="3F168AD0" w14:textId="71707A4A">
          <w:pPr>
            <w:pStyle w:val="Frslagstext"/>
          </w:pPr>
          <w:r>
            <w:t>Riksdagen ställer sig bakom det som anförs i motionen om vikten av att en nationell strategi för yttäckning utarbetas och tillkännager detta för regeringen.</w:t>
          </w:r>
        </w:p>
      </w:sdtContent>
    </w:sdt>
    <w:sdt>
      <w:sdtPr>
        <w:alias w:val="Yrkande 2"/>
        <w:tag w:val="3e0a14b6-405e-4467-8378-acf5b11607fe"/>
        <w:id w:val="-1372223349"/>
        <w:lock w:val="sdtLocked"/>
      </w:sdtPr>
      <w:sdtEndPr/>
      <w:sdtContent>
        <w:p w:rsidR="00532ED1" w:rsidRDefault="009339F8" w14:paraId="3BA8D5B3" w14:textId="228212B7">
          <w:pPr>
            <w:pStyle w:val="Frslagstext"/>
          </w:pPr>
          <w:r>
            <w:t>Riksdagen ställer sig bakom det som anförs i motionen om att PTS bör få i uppdrag att följa upp yttäckningen och kvaliteten på röstsamtal med mobil,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A5E02C9AB34AA680115F4AB2D238EC"/>
        </w:placeholder>
        <w:text/>
      </w:sdtPr>
      <w:sdtEndPr/>
      <w:sdtContent>
        <w:p w:rsidRPr="009B062B" w:rsidR="006D79C9" w:rsidP="00333E95" w:rsidRDefault="006D79C9" w14:paraId="18C354E2" w14:textId="77777777">
          <w:pPr>
            <w:pStyle w:val="Rubrik1"/>
          </w:pPr>
          <w:r>
            <w:t>Motivering</w:t>
          </w:r>
        </w:p>
      </w:sdtContent>
    </w:sdt>
    <w:p w:rsidRPr="0049610D" w:rsidR="005310B0" w:rsidP="0049610D" w:rsidRDefault="005310B0" w14:paraId="189C2AA3" w14:textId="77777777">
      <w:pPr>
        <w:pStyle w:val="Normalutanindragellerluft"/>
      </w:pPr>
      <w:r w:rsidRPr="0049610D">
        <w:t>Täckningen för taltjänster uppgick i oktober 2017 till drygt 87 procent av Sveriges yta. Mer återstår alltså att göra och en strategi för detta bör läggas fast.</w:t>
      </w:r>
    </w:p>
    <w:p w:rsidRPr="005310B0" w:rsidR="005310B0" w:rsidP="005310B0" w:rsidRDefault="005310B0" w14:paraId="3A1C5C19" w14:textId="2B81B42D">
      <w:r w:rsidRPr="005310B0">
        <w:t>Att politiken lägger fast mål om bredband och telefoni åt alla är en viktig signal för att motverka den pågående urbaniseringen. Regeringar av olika färg har aktivt drivit frågan då det gäller bredband men nu gäller det att mobiltelefonin får samma uppmärk</w:t>
      </w:r>
      <w:r w:rsidR="00893670">
        <w:softHyphen/>
      </w:r>
      <w:r w:rsidRPr="005310B0">
        <w:t>samhet. Att vi fortfarande har så många och stora vita fläckar där vi helt tappar mobil</w:t>
      </w:r>
      <w:r w:rsidR="00893670">
        <w:softHyphen/>
      </w:r>
      <w:r w:rsidRPr="005310B0">
        <w:t>täckning vid röstsamtal är helt oacceptabelt och kan de facto äventyra våra liv om vi råkar ut för sjukdom eller olyckor. Men god uppkoppling är dessutom viktigt för före</w:t>
      </w:r>
      <w:r w:rsidR="00893670">
        <w:softHyphen/>
      </w:r>
      <w:r w:rsidRPr="005310B0">
        <w:t>tagande, tillgänglighet och miljö. I det uppkopplade samhället ändras våra vanor och bland annat arbetet bedrivs på andra premisser. Idag är det till exempel vanligt att människor jobbar under resan till och från arbetet varför det är viktigt att fjärrtåg och kollektivtrafik inte bara kan erbjuda uppkoppling till internet utan också god mobil</w:t>
      </w:r>
      <w:r w:rsidR="00893670">
        <w:softHyphen/>
      </w:r>
      <w:r w:rsidRPr="005310B0">
        <w:t xml:space="preserve">täckning för röstsamtal. </w:t>
      </w:r>
    </w:p>
    <w:p w:rsidRPr="005310B0" w:rsidR="005310B0" w:rsidP="005310B0" w:rsidRDefault="005310B0" w14:paraId="6D05FD5A" w14:textId="0CC7F9CA">
      <w:r w:rsidRPr="005310B0">
        <w:t>För att en strategi för mobiltäckning för röstsamtal ska vara relevant krävs också att det definieras olika nivåer på näten som ska uppnås till olika år. Experter menar att när mobiltelefoner kan börja använda 4G-nätet betyder det också att täckningen för röst</w:t>
      </w:r>
      <w:r w:rsidR="00893670">
        <w:softHyphen/>
      </w:r>
      <w:r w:rsidRPr="005310B0">
        <w:t>samtal kan förbättras jämför</w:t>
      </w:r>
      <w:r w:rsidR="00A97437">
        <w:t>t</w:t>
      </w:r>
      <w:r w:rsidRPr="005310B0">
        <w:t xml:space="preserve"> samtal över 2G och 3G. Det gäller särskilt för de som bor på landet. Post</w:t>
      </w:r>
      <w:r w:rsidR="00A97437">
        <w:t>-</w:t>
      </w:r>
      <w:r w:rsidRPr="005310B0">
        <w:t xml:space="preserve"> och </w:t>
      </w:r>
      <w:r w:rsidR="00A97437">
        <w:t>t</w:t>
      </w:r>
      <w:r w:rsidRPr="005310B0">
        <w:t>elestyrelsen, PTS, bör därför få i uppdrag att följa upp hur yttäck</w:t>
      </w:r>
      <w:r w:rsidR="00893670">
        <w:softHyphen/>
      </w:r>
      <w:bookmarkStart w:name="_GoBack" w:id="1"/>
      <w:bookmarkEnd w:id="1"/>
      <w:r w:rsidRPr="005310B0">
        <w:t>ningen utvecklas.</w:t>
      </w:r>
    </w:p>
    <w:p w:rsidR="005310B0" w:rsidP="005310B0" w:rsidRDefault="005310B0" w14:paraId="19D55079" w14:textId="42994E21">
      <w:r w:rsidRPr="005310B0">
        <w:lastRenderedPageBreak/>
        <w:t xml:space="preserve">Med hänvisning till den nationella strategin som nu finns på bredbandsområdet bör </w:t>
      </w:r>
      <w:r w:rsidR="00A97437">
        <w:t>r</w:t>
      </w:r>
      <w:r w:rsidRPr="005310B0">
        <w:t>iksdagen ge regeringen i uppdrag att ta fram en motsvarande nationell strategi för mobiltäckning.</w:t>
      </w:r>
    </w:p>
    <w:sdt>
      <w:sdtPr>
        <w:rPr>
          <w:i/>
          <w:noProof/>
        </w:rPr>
        <w:alias w:val="CC_Underskrifter"/>
        <w:tag w:val="CC_Underskrifter"/>
        <w:id w:val="583496634"/>
        <w:lock w:val="sdtContentLocked"/>
        <w:placeholder>
          <w:docPart w:val="C0CD581A34F54955B9D157E13CB2673A"/>
        </w:placeholder>
      </w:sdtPr>
      <w:sdtEndPr>
        <w:rPr>
          <w:i w:val="0"/>
          <w:noProof w:val="0"/>
        </w:rPr>
      </w:sdtEndPr>
      <w:sdtContent>
        <w:p w:rsidR="00555797" w:rsidP="00555797" w:rsidRDefault="00555797" w14:paraId="25165B55" w14:textId="77777777"/>
        <w:p w:rsidRPr="008E0FE2" w:rsidR="004801AC" w:rsidP="00555797" w:rsidRDefault="00893670" w14:paraId="4B792AEE" w14:textId="24ECC52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63389" w:rsidRDefault="00D63389" w14:paraId="4D500825" w14:textId="77777777"/>
    <w:sectPr w:rsidR="00D633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2D262" w14:textId="77777777" w:rsidR="00B42631" w:rsidRDefault="00B42631" w:rsidP="000C1CAD">
      <w:pPr>
        <w:spacing w:line="240" w:lineRule="auto"/>
      </w:pPr>
      <w:r>
        <w:separator/>
      </w:r>
    </w:p>
  </w:endnote>
  <w:endnote w:type="continuationSeparator" w:id="0">
    <w:p w14:paraId="620AC60A" w14:textId="77777777" w:rsidR="00B42631" w:rsidRDefault="00B42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2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1F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68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B502" w14:textId="2E1D5B73" w:rsidR="00262EA3" w:rsidRPr="00555797" w:rsidRDefault="00262EA3" w:rsidP="005557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DBE4" w14:textId="77777777" w:rsidR="00B42631" w:rsidRDefault="00B42631" w:rsidP="000C1CAD">
      <w:pPr>
        <w:spacing w:line="240" w:lineRule="auto"/>
      </w:pPr>
      <w:r>
        <w:separator/>
      </w:r>
    </w:p>
  </w:footnote>
  <w:footnote w:type="continuationSeparator" w:id="0">
    <w:p w14:paraId="61AB8809" w14:textId="77777777" w:rsidR="00B42631" w:rsidRDefault="00B42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AD5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B2F58" wp14:anchorId="71BEB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670" w14:paraId="0F514FED" w14:textId="77777777">
                          <w:pPr>
                            <w:jc w:val="right"/>
                          </w:pPr>
                          <w:sdt>
                            <w:sdtPr>
                              <w:alias w:val="CC_Noformat_Partikod"/>
                              <w:tag w:val="CC_Noformat_Partikod"/>
                              <w:id w:val="-53464382"/>
                              <w:placeholder>
                                <w:docPart w:val="D2D95DF5ADCD44C29D8965C04B755561"/>
                              </w:placeholder>
                              <w:text/>
                            </w:sdtPr>
                            <w:sdtEndPr/>
                            <w:sdtContent>
                              <w:r w:rsidR="005310B0">
                                <w:t>M</w:t>
                              </w:r>
                            </w:sdtContent>
                          </w:sdt>
                          <w:sdt>
                            <w:sdtPr>
                              <w:alias w:val="CC_Noformat_Partinummer"/>
                              <w:tag w:val="CC_Noformat_Partinummer"/>
                              <w:id w:val="-1709555926"/>
                              <w:placeholder>
                                <w:docPart w:val="92E5E4A190BA42DCA2FEF34923982049"/>
                              </w:placeholder>
                              <w:text/>
                            </w:sdtPr>
                            <w:sdtEndPr/>
                            <w:sdtContent>
                              <w:r w:rsidR="005310B0">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EBA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670" w14:paraId="0F514FED" w14:textId="77777777">
                    <w:pPr>
                      <w:jc w:val="right"/>
                    </w:pPr>
                    <w:sdt>
                      <w:sdtPr>
                        <w:alias w:val="CC_Noformat_Partikod"/>
                        <w:tag w:val="CC_Noformat_Partikod"/>
                        <w:id w:val="-53464382"/>
                        <w:placeholder>
                          <w:docPart w:val="D2D95DF5ADCD44C29D8965C04B755561"/>
                        </w:placeholder>
                        <w:text/>
                      </w:sdtPr>
                      <w:sdtEndPr/>
                      <w:sdtContent>
                        <w:r w:rsidR="005310B0">
                          <w:t>M</w:t>
                        </w:r>
                      </w:sdtContent>
                    </w:sdt>
                    <w:sdt>
                      <w:sdtPr>
                        <w:alias w:val="CC_Noformat_Partinummer"/>
                        <w:tag w:val="CC_Noformat_Partinummer"/>
                        <w:id w:val="-1709555926"/>
                        <w:placeholder>
                          <w:docPart w:val="92E5E4A190BA42DCA2FEF34923982049"/>
                        </w:placeholder>
                        <w:text/>
                      </w:sdtPr>
                      <w:sdtEndPr/>
                      <w:sdtContent>
                        <w:r w:rsidR="005310B0">
                          <w:t>1739</w:t>
                        </w:r>
                      </w:sdtContent>
                    </w:sdt>
                  </w:p>
                </w:txbxContent>
              </v:textbox>
              <w10:wrap anchorx="page"/>
            </v:shape>
          </w:pict>
        </mc:Fallback>
      </mc:AlternateContent>
    </w:r>
  </w:p>
  <w:p w:rsidRPr="00293C4F" w:rsidR="00262EA3" w:rsidP="00776B74" w:rsidRDefault="00262EA3" w14:paraId="53E43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69DDDA" w14:textId="77777777">
    <w:pPr>
      <w:jc w:val="right"/>
    </w:pPr>
  </w:p>
  <w:p w:rsidR="00262EA3" w:rsidP="00776B74" w:rsidRDefault="00262EA3" w14:paraId="5C70D2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829091" w:id="2"/>
  <w:bookmarkStart w:name="_Hlk20829092" w:id="3"/>
  <w:p w:rsidR="00262EA3" w:rsidP="008563AC" w:rsidRDefault="00893670" w14:paraId="00C1CF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D9E5CA" wp14:anchorId="0B540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670" w14:paraId="265486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10B0">
          <w:t>M</w:t>
        </w:r>
      </w:sdtContent>
    </w:sdt>
    <w:sdt>
      <w:sdtPr>
        <w:alias w:val="CC_Noformat_Partinummer"/>
        <w:tag w:val="CC_Noformat_Partinummer"/>
        <w:id w:val="-2014525982"/>
        <w:text/>
      </w:sdtPr>
      <w:sdtEndPr/>
      <w:sdtContent>
        <w:r w:rsidR="005310B0">
          <w:t>1739</w:t>
        </w:r>
      </w:sdtContent>
    </w:sdt>
  </w:p>
  <w:p w:rsidRPr="008227B3" w:rsidR="00262EA3" w:rsidP="008227B3" w:rsidRDefault="00893670" w14:paraId="13AD77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670" w14:paraId="00D4CD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:1064</w:t>
        </w:r>
      </w:sdtContent>
    </w:sdt>
  </w:p>
  <w:p w:rsidR="00262EA3" w:rsidP="00E03A3D" w:rsidRDefault="00893670" w14:paraId="7ED6B8F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806A4F6836FF4BE9BD4B91B64D9BDA26"/>
      </w:placeholder>
      <w:text/>
    </w:sdtPr>
    <w:sdtEndPr/>
    <w:sdtContent>
      <w:p w:rsidR="00262EA3" w:rsidP="00283E0F" w:rsidRDefault="009339F8" w14:paraId="0E81E370" w14:textId="1E1CFECB">
        <w:pPr>
          <w:pStyle w:val="FSHRub2"/>
        </w:pPr>
        <w:r>
          <w:t>Strategi för mobiltelefoni</w:t>
        </w:r>
      </w:p>
    </w:sdtContent>
  </w:sdt>
  <w:sdt>
    <w:sdtPr>
      <w:alias w:val="CC_Boilerplate_3"/>
      <w:tag w:val="CC_Boilerplate_3"/>
      <w:id w:val="1606463544"/>
      <w:lock w:val="sdtContentLocked"/>
      <w15:appearance w15:val="hidden"/>
      <w:text w:multiLine="1"/>
    </w:sdtPr>
    <w:sdtEndPr/>
    <w:sdtContent>
      <w:p w:rsidR="00262EA3" w:rsidP="00283E0F" w:rsidRDefault="00262EA3" w14:paraId="27FEF9E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310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E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0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851"/>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409"/>
    <w:rsid w:val="005245CB"/>
    <w:rsid w:val="00524798"/>
    <w:rsid w:val="00524D25"/>
    <w:rsid w:val="005266EF"/>
    <w:rsid w:val="00526C4A"/>
    <w:rsid w:val="005305C6"/>
    <w:rsid w:val="005310B0"/>
    <w:rsid w:val="005315D0"/>
    <w:rsid w:val="00531ABE"/>
    <w:rsid w:val="005322F9"/>
    <w:rsid w:val="00532673"/>
    <w:rsid w:val="00532A3C"/>
    <w:rsid w:val="00532ED1"/>
    <w:rsid w:val="0053362D"/>
    <w:rsid w:val="00533A72"/>
    <w:rsid w:val="00533AF2"/>
    <w:rsid w:val="00533DEC"/>
    <w:rsid w:val="005340D9"/>
    <w:rsid w:val="005349AE"/>
    <w:rsid w:val="00534A77"/>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9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7A9"/>
    <w:rsid w:val="00884F50"/>
    <w:rsid w:val="00884F52"/>
    <w:rsid w:val="008851F6"/>
    <w:rsid w:val="00885539"/>
    <w:rsid w:val="0088630D"/>
    <w:rsid w:val="008874DD"/>
    <w:rsid w:val="00887853"/>
    <w:rsid w:val="00887F8A"/>
    <w:rsid w:val="00890486"/>
    <w:rsid w:val="00890724"/>
    <w:rsid w:val="00891A8C"/>
    <w:rsid w:val="00891C99"/>
    <w:rsid w:val="00893628"/>
    <w:rsid w:val="00893670"/>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9F8"/>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37"/>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7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631"/>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38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5F"/>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633"/>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1A5EC2"/>
  <w15:chartTrackingRefBased/>
  <w15:docId w15:val="{A5953FB9-6B06-4E03-B4DF-B61D2552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DDDE2D1DF9415EA5C7C0ED1AE20149"/>
        <w:category>
          <w:name w:val="Allmänt"/>
          <w:gallery w:val="placeholder"/>
        </w:category>
        <w:types>
          <w:type w:val="bbPlcHdr"/>
        </w:types>
        <w:behaviors>
          <w:behavior w:val="content"/>
        </w:behaviors>
        <w:guid w:val="{5741BF2C-67D4-486A-8F87-21747CA994F0}"/>
      </w:docPartPr>
      <w:docPartBody>
        <w:p w:rsidR="005D0240" w:rsidRDefault="001F767D">
          <w:pPr>
            <w:pStyle w:val="15DDDE2D1DF9415EA5C7C0ED1AE20149"/>
          </w:pPr>
          <w:r w:rsidRPr="005A0A93">
            <w:rPr>
              <w:rStyle w:val="Platshllartext"/>
            </w:rPr>
            <w:t>Förslag till riksdagsbeslut</w:t>
          </w:r>
        </w:p>
      </w:docPartBody>
    </w:docPart>
    <w:docPart>
      <w:docPartPr>
        <w:name w:val="C0A5E02C9AB34AA680115F4AB2D238EC"/>
        <w:category>
          <w:name w:val="Allmänt"/>
          <w:gallery w:val="placeholder"/>
        </w:category>
        <w:types>
          <w:type w:val="bbPlcHdr"/>
        </w:types>
        <w:behaviors>
          <w:behavior w:val="content"/>
        </w:behaviors>
        <w:guid w:val="{DE75B06C-F659-411E-BE47-17619E9327B5}"/>
      </w:docPartPr>
      <w:docPartBody>
        <w:p w:rsidR="005D0240" w:rsidRDefault="001F767D">
          <w:pPr>
            <w:pStyle w:val="C0A5E02C9AB34AA680115F4AB2D238EC"/>
          </w:pPr>
          <w:r w:rsidRPr="005A0A93">
            <w:rPr>
              <w:rStyle w:val="Platshllartext"/>
            </w:rPr>
            <w:t>Motivering</w:t>
          </w:r>
        </w:p>
      </w:docPartBody>
    </w:docPart>
    <w:docPart>
      <w:docPartPr>
        <w:name w:val="D2D95DF5ADCD44C29D8965C04B755561"/>
        <w:category>
          <w:name w:val="Allmänt"/>
          <w:gallery w:val="placeholder"/>
        </w:category>
        <w:types>
          <w:type w:val="bbPlcHdr"/>
        </w:types>
        <w:behaviors>
          <w:behavior w:val="content"/>
        </w:behaviors>
        <w:guid w:val="{4700E45E-C84F-4B4F-958F-60D0D06BFB87}"/>
      </w:docPartPr>
      <w:docPartBody>
        <w:p w:rsidR="005D0240" w:rsidRDefault="001F767D">
          <w:pPr>
            <w:pStyle w:val="D2D95DF5ADCD44C29D8965C04B755561"/>
          </w:pPr>
          <w:r>
            <w:rPr>
              <w:rStyle w:val="Platshllartext"/>
            </w:rPr>
            <w:t xml:space="preserve"> </w:t>
          </w:r>
        </w:p>
      </w:docPartBody>
    </w:docPart>
    <w:docPart>
      <w:docPartPr>
        <w:name w:val="92E5E4A190BA42DCA2FEF34923982049"/>
        <w:category>
          <w:name w:val="Allmänt"/>
          <w:gallery w:val="placeholder"/>
        </w:category>
        <w:types>
          <w:type w:val="bbPlcHdr"/>
        </w:types>
        <w:behaviors>
          <w:behavior w:val="content"/>
        </w:behaviors>
        <w:guid w:val="{E95035F7-47CA-4225-B408-B555B6AE21BC}"/>
      </w:docPartPr>
      <w:docPartBody>
        <w:p w:rsidR="005D0240" w:rsidRDefault="001F767D">
          <w:pPr>
            <w:pStyle w:val="92E5E4A190BA42DCA2FEF34923982049"/>
          </w:pPr>
          <w:r>
            <w:t xml:space="preserve"> </w:t>
          </w:r>
        </w:p>
      </w:docPartBody>
    </w:docPart>
    <w:docPart>
      <w:docPartPr>
        <w:name w:val="DefaultPlaceholder_-1854013440"/>
        <w:category>
          <w:name w:val="Allmänt"/>
          <w:gallery w:val="placeholder"/>
        </w:category>
        <w:types>
          <w:type w:val="bbPlcHdr"/>
        </w:types>
        <w:behaviors>
          <w:behavior w:val="content"/>
        </w:behaviors>
        <w:guid w:val="{80A37078-E1AD-4457-AEC2-D3852099DEFE}"/>
      </w:docPartPr>
      <w:docPartBody>
        <w:p w:rsidR="005D0240" w:rsidRDefault="007772FD">
          <w:r w:rsidRPr="003C5E4D">
            <w:rPr>
              <w:rStyle w:val="Platshllartext"/>
            </w:rPr>
            <w:t>Klicka eller tryck här för att ange text.</w:t>
          </w:r>
        </w:p>
      </w:docPartBody>
    </w:docPart>
    <w:docPart>
      <w:docPartPr>
        <w:name w:val="806A4F6836FF4BE9BD4B91B64D9BDA26"/>
        <w:category>
          <w:name w:val="Allmänt"/>
          <w:gallery w:val="placeholder"/>
        </w:category>
        <w:types>
          <w:type w:val="bbPlcHdr"/>
        </w:types>
        <w:behaviors>
          <w:behavior w:val="content"/>
        </w:behaviors>
        <w:guid w:val="{914D2DFB-7A9E-40A5-87D0-3760BB8188D4}"/>
      </w:docPartPr>
      <w:docPartBody>
        <w:p w:rsidR="005D0240" w:rsidRDefault="007772FD">
          <w:r w:rsidRPr="003C5E4D">
            <w:rPr>
              <w:rStyle w:val="Platshllartext"/>
            </w:rPr>
            <w:t>[ange din text här]</w:t>
          </w:r>
        </w:p>
      </w:docPartBody>
    </w:docPart>
    <w:docPart>
      <w:docPartPr>
        <w:name w:val="C0CD581A34F54955B9D157E13CB2673A"/>
        <w:category>
          <w:name w:val="Allmänt"/>
          <w:gallery w:val="placeholder"/>
        </w:category>
        <w:types>
          <w:type w:val="bbPlcHdr"/>
        </w:types>
        <w:behaviors>
          <w:behavior w:val="content"/>
        </w:behaviors>
        <w:guid w:val="{1A7B8C0E-E32A-49A0-A224-3EE4CB8B1532}"/>
      </w:docPartPr>
      <w:docPartBody>
        <w:p w:rsidR="00D432E1" w:rsidRDefault="00D432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FD"/>
    <w:rsid w:val="001F767D"/>
    <w:rsid w:val="005D0240"/>
    <w:rsid w:val="007772FD"/>
    <w:rsid w:val="009556AA"/>
    <w:rsid w:val="00A00CDE"/>
    <w:rsid w:val="00D43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72FD"/>
    <w:rPr>
      <w:color w:val="F4B083" w:themeColor="accent2" w:themeTint="99"/>
    </w:rPr>
  </w:style>
  <w:style w:type="paragraph" w:customStyle="1" w:styleId="15DDDE2D1DF9415EA5C7C0ED1AE20149">
    <w:name w:val="15DDDE2D1DF9415EA5C7C0ED1AE20149"/>
  </w:style>
  <w:style w:type="paragraph" w:customStyle="1" w:styleId="83EF74E2CD434A0CBB0EE7E6F0CCCE77">
    <w:name w:val="83EF74E2CD434A0CBB0EE7E6F0CCCE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8DD7BC6E48437EA7DF3B10A2149100">
    <w:name w:val="208DD7BC6E48437EA7DF3B10A2149100"/>
  </w:style>
  <w:style w:type="paragraph" w:customStyle="1" w:styleId="C0A5E02C9AB34AA680115F4AB2D238EC">
    <w:name w:val="C0A5E02C9AB34AA680115F4AB2D238EC"/>
  </w:style>
  <w:style w:type="paragraph" w:customStyle="1" w:styleId="9B57CFCB5FEF4FB7A39D5AB467539295">
    <w:name w:val="9B57CFCB5FEF4FB7A39D5AB467539295"/>
  </w:style>
  <w:style w:type="paragraph" w:customStyle="1" w:styleId="B31DBE477538455E8C2954C15F6D1B12">
    <w:name w:val="B31DBE477538455E8C2954C15F6D1B12"/>
  </w:style>
  <w:style w:type="paragraph" w:customStyle="1" w:styleId="D2D95DF5ADCD44C29D8965C04B755561">
    <w:name w:val="D2D95DF5ADCD44C29D8965C04B755561"/>
  </w:style>
  <w:style w:type="paragraph" w:customStyle="1" w:styleId="92E5E4A190BA42DCA2FEF34923982049">
    <w:name w:val="92E5E4A190BA42DCA2FEF34923982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B429F-0102-4B44-B98B-36CFCC092B98}"/>
</file>

<file path=customXml/itemProps2.xml><?xml version="1.0" encoding="utf-8"?>
<ds:datastoreItem xmlns:ds="http://schemas.openxmlformats.org/officeDocument/2006/customXml" ds:itemID="{AC42DF19-56F4-4190-99CD-7D07C9033376}"/>
</file>

<file path=customXml/itemProps3.xml><?xml version="1.0" encoding="utf-8"?>
<ds:datastoreItem xmlns:ds="http://schemas.openxmlformats.org/officeDocument/2006/customXml" ds:itemID="{8D580E40-BC47-4991-A6CB-D8FAF91CAF40}"/>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1781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M1739 Strategi för mobiltelefoni</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