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7DC21B6" w14:textId="77777777">
        <w:tc>
          <w:tcPr>
            <w:tcW w:w="2268" w:type="dxa"/>
          </w:tcPr>
          <w:p w14:paraId="7E4D77A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CF3965B" w14:textId="77777777" w:rsidR="006E4E11" w:rsidRDefault="006E4E11" w:rsidP="007242A3">
            <w:pPr>
              <w:framePr w:w="5035" w:h="1644" w:wrap="notBeside" w:vAnchor="page" w:hAnchor="page" w:x="6573" w:y="721"/>
              <w:rPr>
                <w:rFonts w:ascii="TradeGothic" w:hAnsi="TradeGothic"/>
                <w:i/>
                <w:sz w:val="18"/>
              </w:rPr>
            </w:pPr>
          </w:p>
        </w:tc>
      </w:tr>
      <w:tr w:rsidR="006E4E11" w14:paraId="27BF8505" w14:textId="77777777">
        <w:tc>
          <w:tcPr>
            <w:tcW w:w="2268" w:type="dxa"/>
          </w:tcPr>
          <w:p w14:paraId="4306185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BDF7CB1" w14:textId="77777777" w:rsidR="006E4E11" w:rsidRDefault="006E4E11" w:rsidP="007242A3">
            <w:pPr>
              <w:framePr w:w="5035" w:h="1644" w:wrap="notBeside" w:vAnchor="page" w:hAnchor="page" w:x="6573" w:y="721"/>
              <w:rPr>
                <w:rFonts w:ascii="TradeGothic" w:hAnsi="TradeGothic"/>
                <w:b/>
                <w:sz w:val="22"/>
              </w:rPr>
            </w:pPr>
          </w:p>
        </w:tc>
      </w:tr>
      <w:tr w:rsidR="006E4E11" w14:paraId="420A7BB2" w14:textId="77777777">
        <w:tc>
          <w:tcPr>
            <w:tcW w:w="3402" w:type="dxa"/>
            <w:gridSpan w:val="2"/>
          </w:tcPr>
          <w:p w14:paraId="795EC7D0" w14:textId="77777777" w:rsidR="006E4E11" w:rsidRDefault="006E4E11" w:rsidP="007242A3">
            <w:pPr>
              <w:framePr w:w="5035" w:h="1644" w:wrap="notBeside" w:vAnchor="page" w:hAnchor="page" w:x="6573" w:y="721"/>
            </w:pPr>
          </w:p>
        </w:tc>
        <w:tc>
          <w:tcPr>
            <w:tcW w:w="1865" w:type="dxa"/>
          </w:tcPr>
          <w:p w14:paraId="44245CD7" w14:textId="77777777" w:rsidR="006E4E11" w:rsidRDefault="006E4E11" w:rsidP="007242A3">
            <w:pPr>
              <w:framePr w:w="5035" w:h="1644" w:wrap="notBeside" w:vAnchor="page" w:hAnchor="page" w:x="6573" w:y="721"/>
            </w:pPr>
          </w:p>
        </w:tc>
      </w:tr>
      <w:tr w:rsidR="006E4E11" w14:paraId="63F84232" w14:textId="77777777">
        <w:tc>
          <w:tcPr>
            <w:tcW w:w="2268" w:type="dxa"/>
          </w:tcPr>
          <w:p w14:paraId="27384278" w14:textId="77777777" w:rsidR="006E4E11" w:rsidRDefault="006E4E11" w:rsidP="007242A3">
            <w:pPr>
              <w:framePr w:w="5035" w:h="1644" w:wrap="notBeside" w:vAnchor="page" w:hAnchor="page" w:x="6573" w:y="721"/>
            </w:pPr>
          </w:p>
        </w:tc>
        <w:tc>
          <w:tcPr>
            <w:tcW w:w="2999" w:type="dxa"/>
            <w:gridSpan w:val="2"/>
          </w:tcPr>
          <w:p w14:paraId="345AB12A" w14:textId="77777777" w:rsidR="00E9759E" w:rsidRDefault="00EE4563" w:rsidP="00E9759E">
            <w:pPr>
              <w:framePr w:w="5035" w:h="1644" w:wrap="notBeside" w:vAnchor="page" w:hAnchor="page" w:x="6573" w:y="721"/>
              <w:ind w:left="142"/>
            </w:pPr>
            <w:r>
              <w:rPr>
                <w:sz w:val="20"/>
              </w:rPr>
              <w:t xml:space="preserve">Dnr </w:t>
            </w:r>
            <w:hyperlink r:id="rId13" w:tgtFrame="_top" w:history="1">
              <w:r w:rsidR="00E9759E">
                <w:t>Ju2017/03928/POL</w:t>
              </w:r>
            </w:hyperlink>
          </w:p>
          <w:p w14:paraId="164B5B3F" w14:textId="77777777" w:rsidR="006E4E11" w:rsidRPr="00ED583F" w:rsidRDefault="006E4E11" w:rsidP="007242A3">
            <w:pPr>
              <w:framePr w:w="5035" w:h="1644" w:wrap="notBeside" w:vAnchor="page" w:hAnchor="page" w:x="6573" w:y="721"/>
              <w:rPr>
                <w:sz w:val="20"/>
              </w:rPr>
            </w:pPr>
          </w:p>
        </w:tc>
      </w:tr>
      <w:tr w:rsidR="006E4E11" w14:paraId="70D3EC90" w14:textId="77777777">
        <w:tc>
          <w:tcPr>
            <w:tcW w:w="2268" w:type="dxa"/>
          </w:tcPr>
          <w:p w14:paraId="46106EDA" w14:textId="77777777" w:rsidR="006E4E11" w:rsidRDefault="006E4E11" w:rsidP="007242A3">
            <w:pPr>
              <w:framePr w:w="5035" w:h="1644" w:wrap="notBeside" w:vAnchor="page" w:hAnchor="page" w:x="6573" w:y="721"/>
            </w:pPr>
          </w:p>
        </w:tc>
        <w:tc>
          <w:tcPr>
            <w:tcW w:w="2999" w:type="dxa"/>
            <w:gridSpan w:val="2"/>
          </w:tcPr>
          <w:p w14:paraId="7F79703E" w14:textId="77777777" w:rsidR="006E4E11" w:rsidRDefault="006E4E11" w:rsidP="00E9759E">
            <w:pPr>
              <w:framePr w:w="5035" w:h="1644" w:wrap="notBeside" w:vAnchor="page" w:hAnchor="page" w:x="6573" w:y="721"/>
              <w:ind w:left="142"/>
            </w:pPr>
          </w:p>
        </w:tc>
      </w:tr>
    </w:tbl>
    <w:tbl>
      <w:tblPr>
        <w:tblW w:w="0" w:type="auto"/>
        <w:tblLayout w:type="fixed"/>
        <w:tblLook w:val="0000" w:firstRow="0" w:lastRow="0" w:firstColumn="0" w:lastColumn="0" w:noHBand="0" w:noVBand="0"/>
      </w:tblPr>
      <w:tblGrid>
        <w:gridCol w:w="4911"/>
      </w:tblGrid>
      <w:tr w:rsidR="006E4E11" w14:paraId="35298DA7" w14:textId="77777777">
        <w:trPr>
          <w:trHeight w:val="284"/>
        </w:trPr>
        <w:tc>
          <w:tcPr>
            <w:tcW w:w="4911" w:type="dxa"/>
          </w:tcPr>
          <w:p w14:paraId="0D273BB0" w14:textId="77777777" w:rsidR="006E4E11" w:rsidRDefault="005A2ED8">
            <w:pPr>
              <w:pStyle w:val="Avsndare"/>
              <w:framePr w:h="2483" w:wrap="notBeside" w:x="1504"/>
              <w:rPr>
                <w:b/>
                <w:i w:val="0"/>
                <w:sz w:val="22"/>
              </w:rPr>
            </w:pPr>
            <w:r>
              <w:rPr>
                <w:b/>
                <w:i w:val="0"/>
                <w:sz w:val="22"/>
              </w:rPr>
              <w:t>Justitiedepartementet</w:t>
            </w:r>
          </w:p>
        </w:tc>
      </w:tr>
      <w:tr w:rsidR="006E4E11" w14:paraId="350C3FB3" w14:textId="77777777">
        <w:trPr>
          <w:trHeight w:val="284"/>
        </w:trPr>
        <w:tc>
          <w:tcPr>
            <w:tcW w:w="4911" w:type="dxa"/>
          </w:tcPr>
          <w:p w14:paraId="162C1AC9" w14:textId="77777777" w:rsidR="006E4E11" w:rsidRDefault="005A2ED8">
            <w:pPr>
              <w:pStyle w:val="Avsndare"/>
              <w:framePr w:h="2483" w:wrap="notBeside" w:x="1504"/>
              <w:rPr>
                <w:bCs/>
                <w:iCs/>
              </w:rPr>
            </w:pPr>
            <w:r>
              <w:rPr>
                <w:bCs/>
                <w:iCs/>
              </w:rPr>
              <w:t>Justitie- och migrationsministern</w:t>
            </w:r>
          </w:p>
        </w:tc>
      </w:tr>
      <w:tr w:rsidR="006E4E11" w14:paraId="6E117BC3" w14:textId="77777777">
        <w:trPr>
          <w:trHeight w:val="284"/>
        </w:trPr>
        <w:tc>
          <w:tcPr>
            <w:tcW w:w="4911" w:type="dxa"/>
          </w:tcPr>
          <w:p w14:paraId="31F49616" w14:textId="77777777" w:rsidR="006E4E11" w:rsidRDefault="006E4E11">
            <w:pPr>
              <w:pStyle w:val="Avsndare"/>
              <w:framePr w:h="2483" w:wrap="notBeside" w:x="1504"/>
              <w:rPr>
                <w:bCs/>
                <w:iCs/>
              </w:rPr>
            </w:pPr>
          </w:p>
          <w:p w14:paraId="0F2E9E97" w14:textId="77777777" w:rsidR="00F87CCF" w:rsidRDefault="00F87CCF">
            <w:pPr>
              <w:pStyle w:val="Avsndare"/>
              <w:framePr w:h="2483" w:wrap="notBeside" w:x="1504"/>
              <w:rPr>
                <w:bCs/>
                <w:iCs/>
              </w:rPr>
            </w:pPr>
          </w:p>
          <w:p w14:paraId="0A86BD1B" w14:textId="77777777" w:rsidR="00F87CCF" w:rsidRDefault="00F87CCF">
            <w:pPr>
              <w:pStyle w:val="Avsndare"/>
              <w:framePr w:h="2483" w:wrap="notBeside" w:x="1504"/>
              <w:rPr>
                <w:bCs/>
                <w:iCs/>
              </w:rPr>
            </w:pPr>
          </w:p>
        </w:tc>
      </w:tr>
    </w:tbl>
    <w:p w14:paraId="2FC5E891" w14:textId="77777777" w:rsidR="006E4E11" w:rsidRDefault="005A2ED8">
      <w:pPr>
        <w:framePr w:w="4400" w:h="2523" w:wrap="notBeside" w:vAnchor="page" w:hAnchor="page" w:x="6453" w:y="2445"/>
        <w:ind w:left="142"/>
      </w:pPr>
      <w:r>
        <w:t>Till riksdagen</w:t>
      </w:r>
    </w:p>
    <w:p w14:paraId="5677DEC3" w14:textId="77777777" w:rsidR="00ED4E5D" w:rsidRDefault="00ED4E5D">
      <w:pPr>
        <w:framePr w:w="4400" w:h="2523" w:wrap="notBeside" w:vAnchor="page" w:hAnchor="page" w:x="6453" w:y="2445"/>
        <w:ind w:left="142"/>
      </w:pPr>
    </w:p>
    <w:p w14:paraId="4FA9C1BF" w14:textId="77777777" w:rsidR="00ED4E5D" w:rsidRDefault="00ED4E5D">
      <w:pPr>
        <w:framePr w:w="4400" w:h="2523" w:wrap="notBeside" w:vAnchor="page" w:hAnchor="page" w:x="6453" w:y="2445"/>
        <w:ind w:left="142"/>
      </w:pPr>
    </w:p>
    <w:p w14:paraId="3E7A8D3C" w14:textId="77777777" w:rsidR="006E4E11" w:rsidRDefault="000D4D8A" w:rsidP="005A2ED8">
      <w:pPr>
        <w:pStyle w:val="RKrubrik"/>
        <w:pBdr>
          <w:bottom w:val="single" w:sz="4" w:space="1" w:color="auto"/>
        </w:pBdr>
        <w:spacing w:before="0" w:after="0"/>
      </w:pPr>
      <w:r>
        <w:t xml:space="preserve">Svar på fråga </w:t>
      </w:r>
      <w:r w:rsidR="003D0C6F" w:rsidRPr="003D0C6F">
        <w:t xml:space="preserve">2016/17:1309 </w:t>
      </w:r>
      <w:r w:rsidR="005A2ED8">
        <w:t xml:space="preserve">av </w:t>
      </w:r>
      <w:r w:rsidR="003D0C6F" w:rsidRPr="003D0C6F">
        <w:t>Lennart Axelsson (S)</w:t>
      </w:r>
      <w:r>
        <w:t xml:space="preserve"> </w:t>
      </w:r>
      <w:r w:rsidR="003D0C6F" w:rsidRPr="003D0C6F">
        <w:t>Asylprocessen</w:t>
      </w:r>
    </w:p>
    <w:p w14:paraId="7E891042" w14:textId="77777777" w:rsidR="006E4E11" w:rsidRDefault="006E4E11">
      <w:pPr>
        <w:pStyle w:val="RKnormal"/>
      </w:pPr>
    </w:p>
    <w:p w14:paraId="6B41AF88" w14:textId="77777777" w:rsidR="00464B11" w:rsidRDefault="003D0C6F" w:rsidP="003D0C6F">
      <w:pPr>
        <w:overflowPunct/>
        <w:spacing w:line="240" w:lineRule="auto"/>
        <w:textAlignment w:val="auto"/>
        <w:rPr>
          <w:szCs w:val="24"/>
        </w:rPr>
      </w:pPr>
      <w:r w:rsidRPr="003D0C6F">
        <w:rPr>
          <w:lang w:eastAsia="sv-SE"/>
        </w:rPr>
        <w:t>Lennart Axelsson</w:t>
      </w:r>
      <w:r w:rsidR="000D4D8A" w:rsidRPr="003D0C6F">
        <w:rPr>
          <w:lang w:eastAsia="sv-SE"/>
        </w:rPr>
        <w:t xml:space="preserve"> har frågat mig </w:t>
      </w:r>
      <w:r w:rsidRPr="003D0C6F">
        <w:rPr>
          <w:lang w:eastAsia="sv-SE"/>
        </w:rPr>
        <w:t>hur jag tar vara på allt det positiva engagemang som väldigt många människor visar, och hur det säkerställs en rättssäker asylprocess där ingen utvisas</w:t>
      </w:r>
      <w:r w:rsidR="00910CB3">
        <w:rPr>
          <w:lang w:eastAsia="sv-SE"/>
        </w:rPr>
        <w:t xml:space="preserve"> </w:t>
      </w:r>
      <w:r w:rsidRPr="003D0C6F">
        <w:rPr>
          <w:lang w:eastAsia="sv-SE"/>
        </w:rPr>
        <w:t>till länder där tryggheten inte kan garanteras genom ett ordnat mottagande</w:t>
      </w:r>
      <w:r>
        <w:rPr>
          <w:lang w:eastAsia="sv-SE"/>
        </w:rPr>
        <w:t>.</w:t>
      </w:r>
    </w:p>
    <w:p w14:paraId="51F7E27A" w14:textId="77777777" w:rsidR="00CE6DC0" w:rsidRDefault="00CE6DC0" w:rsidP="000D4D8A">
      <w:pPr>
        <w:tabs>
          <w:tab w:val="left" w:pos="709"/>
          <w:tab w:val="left" w:pos="2835"/>
        </w:tabs>
        <w:spacing w:line="240" w:lineRule="atLeast"/>
        <w:rPr>
          <w:szCs w:val="24"/>
        </w:rPr>
      </w:pPr>
    </w:p>
    <w:p w14:paraId="2DB835B8" w14:textId="77777777" w:rsidR="00352C44" w:rsidRDefault="00315C75" w:rsidP="000D4D8A">
      <w:pPr>
        <w:tabs>
          <w:tab w:val="left" w:pos="709"/>
          <w:tab w:val="left" w:pos="2835"/>
        </w:tabs>
        <w:spacing w:line="240" w:lineRule="atLeast"/>
        <w:rPr>
          <w:lang w:eastAsia="sv-SE"/>
        </w:rPr>
      </w:pPr>
      <w:r>
        <w:rPr>
          <w:lang w:eastAsia="sv-SE"/>
        </w:rPr>
        <w:t xml:space="preserve">När det gäller </w:t>
      </w:r>
      <w:r w:rsidR="003D0C6F">
        <w:rPr>
          <w:lang w:eastAsia="sv-SE"/>
        </w:rPr>
        <w:t xml:space="preserve">det positiva engagemang som många visat kan jag bara instämma i frågeställarens </w:t>
      </w:r>
      <w:r w:rsidR="00013FA5">
        <w:rPr>
          <w:lang w:eastAsia="sv-SE"/>
        </w:rPr>
        <w:t>uppfattning</w:t>
      </w:r>
      <w:r w:rsidR="003D0C6F">
        <w:rPr>
          <w:lang w:eastAsia="sv-SE"/>
        </w:rPr>
        <w:t xml:space="preserve">. </w:t>
      </w:r>
      <w:r w:rsidR="00013FA5">
        <w:rPr>
          <w:lang w:eastAsia="sv-SE"/>
        </w:rPr>
        <w:t>Utan många m</w:t>
      </w:r>
      <w:r>
        <w:rPr>
          <w:lang w:eastAsia="sv-SE"/>
        </w:rPr>
        <w:t>änniskors engagemang</w:t>
      </w:r>
      <w:r w:rsidR="00013FA5">
        <w:rPr>
          <w:lang w:eastAsia="sv-SE"/>
        </w:rPr>
        <w:t xml:space="preserve"> i vardagen så skulle Sverige aldr</w:t>
      </w:r>
      <w:r w:rsidR="00415DF8">
        <w:rPr>
          <w:lang w:eastAsia="sv-SE"/>
        </w:rPr>
        <w:t>i</w:t>
      </w:r>
      <w:r w:rsidR="00013FA5">
        <w:rPr>
          <w:lang w:eastAsia="sv-SE"/>
        </w:rPr>
        <w:t>g</w:t>
      </w:r>
      <w:r w:rsidR="003D0C6F">
        <w:rPr>
          <w:lang w:eastAsia="sv-SE"/>
        </w:rPr>
        <w:t xml:space="preserve"> </w:t>
      </w:r>
      <w:r w:rsidR="00415DF8">
        <w:rPr>
          <w:lang w:eastAsia="sv-SE"/>
        </w:rPr>
        <w:t xml:space="preserve">ha </w:t>
      </w:r>
      <w:r w:rsidR="003D0C6F">
        <w:rPr>
          <w:lang w:eastAsia="sv-SE"/>
        </w:rPr>
        <w:t>klarat av de senaste årens situation</w:t>
      </w:r>
      <w:r w:rsidR="00013FA5">
        <w:rPr>
          <w:lang w:eastAsia="sv-SE"/>
        </w:rPr>
        <w:t>.</w:t>
      </w:r>
      <w:r w:rsidR="003D0C6F">
        <w:rPr>
          <w:lang w:eastAsia="sv-SE"/>
        </w:rPr>
        <w:t xml:space="preserve"> </w:t>
      </w:r>
      <w:r w:rsidR="00013FA5">
        <w:rPr>
          <w:lang w:eastAsia="sv-SE"/>
        </w:rPr>
        <w:t xml:space="preserve">Det kommer också att vara avgörande för integrationen i framtiden. </w:t>
      </w:r>
    </w:p>
    <w:p w14:paraId="0EF18DB1" w14:textId="77777777" w:rsidR="00415DF8" w:rsidRDefault="00415DF8" w:rsidP="000D4D8A">
      <w:pPr>
        <w:tabs>
          <w:tab w:val="left" w:pos="709"/>
          <w:tab w:val="left" w:pos="2835"/>
        </w:tabs>
        <w:spacing w:line="240" w:lineRule="atLeast"/>
      </w:pPr>
    </w:p>
    <w:p w14:paraId="63D57B77" w14:textId="77777777" w:rsidR="00352C44" w:rsidRDefault="0049700A" w:rsidP="000D4D8A">
      <w:pPr>
        <w:tabs>
          <w:tab w:val="left" w:pos="709"/>
          <w:tab w:val="left" w:pos="2835"/>
        </w:tabs>
        <w:spacing w:line="240" w:lineRule="atLeast"/>
        <w:rPr>
          <w:lang w:eastAsia="sv-SE"/>
        </w:rPr>
      </w:pPr>
      <w:r>
        <w:t xml:space="preserve">Jag träffar </w:t>
      </w:r>
      <w:r w:rsidR="00013FA5">
        <w:t>regelbundet</w:t>
      </w:r>
      <w:r>
        <w:t xml:space="preserve"> representanter för civila samhället, inom ramen för nätverket Asylforum. </w:t>
      </w:r>
      <w:r w:rsidR="008528A7">
        <w:t>De representerar</w:t>
      </w:r>
      <w:r w:rsidR="00352C44">
        <w:rPr>
          <w:lang w:eastAsia="sv-SE"/>
        </w:rPr>
        <w:t xml:space="preserve"> organisationer som de senast</w:t>
      </w:r>
      <w:r>
        <w:rPr>
          <w:lang w:eastAsia="sv-SE"/>
        </w:rPr>
        <w:t>e</w:t>
      </w:r>
      <w:r w:rsidR="00352C44">
        <w:rPr>
          <w:lang w:eastAsia="sv-SE"/>
        </w:rPr>
        <w:t xml:space="preserve"> åren har tagit ett stort ansvar för att stödja asylsökande. Vid dessa möten får </w:t>
      </w:r>
      <w:r w:rsidR="008528A7">
        <w:rPr>
          <w:lang w:eastAsia="sv-SE"/>
        </w:rPr>
        <w:t>de</w:t>
      </w:r>
      <w:r w:rsidR="00352C44">
        <w:rPr>
          <w:lang w:eastAsia="sv-SE"/>
        </w:rPr>
        <w:t xml:space="preserve"> tillfälle att </w:t>
      </w:r>
      <w:r w:rsidR="00382D96">
        <w:rPr>
          <w:lang w:eastAsia="sv-SE"/>
        </w:rPr>
        <w:t xml:space="preserve">dela med sig av sina </w:t>
      </w:r>
      <w:r w:rsidR="00352C44">
        <w:rPr>
          <w:lang w:eastAsia="sv-SE"/>
        </w:rPr>
        <w:t xml:space="preserve">erfarenheter och </w:t>
      </w:r>
      <w:r w:rsidR="00382D96">
        <w:rPr>
          <w:lang w:eastAsia="sv-SE"/>
        </w:rPr>
        <w:t xml:space="preserve">både organisationerna och jag får tillfälle att </w:t>
      </w:r>
      <w:r w:rsidR="00352C44">
        <w:rPr>
          <w:lang w:eastAsia="sv-SE"/>
        </w:rPr>
        <w:t xml:space="preserve">lyfta viktiga frågor. Mötena </w:t>
      </w:r>
      <w:r w:rsidR="00382D96">
        <w:rPr>
          <w:lang w:eastAsia="sv-SE"/>
        </w:rPr>
        <w:t xml:space="preserve">utgör en bra kunskapskälla för regeringen </w:t>
      </w:r>
      <w:r w:rsidR="00352C44">
        <w:rPr>
          <w:lang w:eastAsia="sv-SE"/>
        </w:rPr>
        <w:t xml:space="preserve">och jag uppfattar dem som uppskattade även av de deltagande organisationerna. </w:t>
      </w:r>
    </w:p>
    <w:p w14:paraId="0FEE7EF7" w14:textId="77777777" w:rsidR="00CD5F20" w:rsidRDefault="00CD5F20" w:rsidP="000D4D8A">
      <w:pPr>
        <w:tabs>
          <w:tab w:val="left" w:pos="709"/>
          <w:tab w:val="left" w:pos="2835"/>
        </w:tabs>
        <w:spacing w:line="240" w:lineRule="atLeast"/>
        <w:rPr>
          <w:lang w:eastAsia="sv-SE"/>
        </w:rPr>
      </w:pPr>
    </w:p>
    <w:p w14:paraId="4B899170" w14:textId="77777777" w:rsidR="00B47458" w:rsidRPr="00B47458" w:rsidRDefault="00B47458" w:rsidP="00B47458">
      <w:pPr>
        <w:tabs>
          <w:tab w:val="left" w:pos="709"/>
          <w:tab w:val="left" w:pos="2835"/>
        </w:tabs>
        <w:spacing w:line="240" w:lineRule="atLeast"/>
        <w:rPr>
          <w:lang w:eastAsia="sv-SE"/>
        </w:rPr>
      </w:pPr>
      <w:r w:rsidRPr="00B47458">
        <w:rPr>
          <w:lang w:eastAsia="sv-SE"/>
        </w:rPr>
        <w:t xml:space="preserve">Under hösten 2015 </w:t>
      </w:r>
      <w:r w:rsidR="0056318E">
        <w:rPr>
          <w:lang w:eastAsia="sv-SE"/>
        </w:rPr>
        <w:t>fick c</w:t>
      </w:r>
      <w:r w:rsidR="00986C42" w:rsidRPr="00B47458">
        <w:rPr>
          <w:lang w:eastAsia="sv-SE"/>
        </w:rPr>
        <w:t>ivilsamhällets organisationer 200 miljoner kronor i engångsmedel för sitt arbete med asylsökande och e</w:t>
      </w:r>
      <w:r w:rsidR="008528A7">
        <w:rPr>
          <w:lang w:eastAsia="sv-SE"/>
        </w:rPr>
        <w:t>tablering av nyanlända</w:t>
      </w:r>
      <w:r w:rsidR="00986C42" w:rsidRPr="00B47458">
        <w:rPr>
          <w:lang w:eastAsia="sv-SE"/>
        </w:rPr>
        <w:t>.</w:t>
      </w:r>
      <w:r w:rsidR="008528A7">
        <w:rPr>
          <w:lang w:eastAsia="sv-SE"/>
        </w:rPr>
        <w:t xml:space="preserve"> Under hösten 2016 har r</w:t>
      </w:r>
      <w:r w:rsidRPr="00B47458">
        <w:rPr>
          <w:lang w:eastAsia="sv-SE"/>
        </w:rPr>
        <w:t>egeringen</w:t>
      </w:r>
      <w:r w:rsidR="0056318E">
        <w:rPr>
          <w:lang w:eastAsia="sv-SE"/>
        </w:rPr>
        <w:t>,</w:t>
      </w:r>
      <w:r w:rsidRPr="00B47458">
        <w:rPr>
          <w:lang w:eastAsia="sv-SE"/>
        </w:rPr>
        <w:t xml:space="preserve"> efter riksdagens beslut, beslutat om ytterligare </w:t>
      </w:r>
      <w:r w:rsidR="00937A6F">
        <w:rPr>
          <w:lang w:eastAsia="sv-SE"/>
        </w:rPr>
        <w:t xml:space="preserve">120 miljoner </w:t>
      </w:r>
      <w:r w:rsidRPr="00B47458">
        <w:rPr>
          <w:lang w:eastAsia="sv-SE"/>
        </w:rPr>
        <w:t>till civilsamhället. Medlen syftar till att möjliggöra en snabb förstärkning av organisationernas pågående verksamheter riktade till asylsökande och för nyanländas etablering</w:t>
      </w:r>
      <w:r w:rsidR="00937A6F">
        <w:rPr>
          <w:lang w:eastAsia="sv-SE"/>
        </w:rPr>
        <w:t>.</w:t>
      </w:r>
    </w:p>
    <w:p w14:paraId="779D4901" w14:textId="77777777" w:rsidR="00CE6DC0" w:rsidRDefault="00CE6DC0" w:rsidP="000D4D8A">
      <w:pPr>
        <w:tabs>
          <w:tab w:val="left" w:pos="709"/>
          <w:tab w:val="left" w:pos="2835"/>
        </w:tabs>
        <w:spacing w:line="240" w:lineRule="atLeast"/>
        <w:rPr>
          <w:lang w:eastAsia="sv-SE"/>
        </w:rPr>
      </w:pPr>
    </w:p>
    <w:p w14:paraId="6806AAF7" w14:textId="77777777" w:rsidR="008E0EDA" w:rsidRDefault="00910CB3" w:rsidP="000D4D8A">
      <w:pPr>
        <w:tabs>
          <w:tab w:val="left" w:pos="709"/>
          <w:tab w:val="left" w:pos="2835"/>
        </w:tabs>
        <w:spacing w:line="240" w:lineRule="atLeast"/>
        <w:rPr>
          <w:lang w:eastAsia="sv-SE"/>
        </w:rPr>
      </w:pPr>
      <w:r>
        <w:rPr>
          <w:lang w:eastAsia="sv-SE"/>
        </w:rPr>
        <w:t xml:space="preserve">När det gäller den andra frågan om en rättssäker asylprocess </w:t>
      </w:r>
      <w:r w:rsidR="00E1243A">
        <w:rPr>
          <w:lang w:eastAsia="sv-SE"/>
        </w:rPr>
        <w:t xml:space="preserve">och ordnat mottagande så bygger asyllagstiftningen på att </w:t>
      </w:r>
      <w:r w:rsidR="0056318E">
        <w:rPr>
          <w:lang w:eastAsia="sv-SE"/>
        </w:rPr>
        <w:t>ingen</w:t>
      </w:r>
      <w:r w:rsidR="00E1243A">
        <w:rPr>
          <w:lang w:eastAsia="sv-SE"/>
        </w:rPr>
        <w:t xml:space="preserve"> ska utvisas till ett land där han eller hon riskerar </w:t>
      </w:r>
      <w:r w:rsidR="00013FA5">
        <w:rPr>
          <w:lang w:eastAsia="sv-SE"/>
        </w:rPr>
        <w:t>exempelvis förföljelse</w:t>
      </w:r>
      <w:r w:rsidR="00487AAB">
        <w:rPr>
          <w:lang w:eastAsia="sv-SE"/>
        </w:rPr>
        <w:t xml:space="preserve">. Det prövas individuellt i varje ärende av Migrationsverket. </w:t>
      </w:r>
      <w:r w:rsidR="00315C75">
        <w:rPr>
          <w:lang w:eastAsia="sv-SE"/>
        </w:rPr>
        <w:t xml:space="preserve">En sökande som får avslag på sin asylansökan har rätt att överklaga beslutet till en domstol. </w:t>
      </w:r>
      <w:r w:rsidR="00013FA5">
        <w:rPr>
          <w:lang w:eastAsia="sv-SE"/>
        </w:rPr>
        <w:t xml:space="preserve">Jag vill påstå att Sverige har ett av världens mest rättssäkra system för asylprövning. </w:t>
      </w:r>
      <w:r w:rsidR="00B873CA" w:rsidRPr="00B873CA">
        <w:rPr>
          <w:lang w:eastAsia="sv-SE"/>
        </w:rPr>
        <w:t>Förra året beviljades 77 procent av de asylansökningar som sakprövades. För ensamkommande mi</w:t>
      </w:r>
      <w:r w:rsidR="00E42001">
        <w:rPr>
          <w:lang w:eastAsia="sv-SE"/>
        </w:rPr>
        <w:t xml:space="preserve">nderåriga var beviljandegraden </w:t>
      </w:r>
      <w:r w:rsidR="00B873CA" w:rsidRPr="00B873CA">
        <w:rPr>
          <w:lang w:eastAsia="sv-SE"/>
        </w:rPr>
        <w:t xml:space="preserve">86 </w:t>
      </w:r>
      <w:r w:rsidR="00B873CA" w:rsidRPr="00B873CA">
        <w:rPr>
          <w:lang w:eastAsia="sv-SE"/>
        </w:rPr>
        <w:lastRenderedPageBreak/>
        <w:t>procent</w:t>
      </w:r>
      <w:r w:rsidR="00B873CA">
        <w:rPr>
          <w:lang w:eastAsia="sv-SE"/>
        </w:rPr>
        <w:t xml:space="preserve">. </w:t>
      </w:r>
      <w:r w:rsidR="00487AAB">
        <w:rPr>
          <w:lang w:eastAsia="sv-SE"/>
        </w:rPr>
        <w:t xml:space="preserve">Någon generell koppling mellan UD:s reserekommendationer för svenska medborgare och skyddsbehov för medborgare i det aktuella landet </w:t>
      </w:r>
      <w:r w:rsidR="00013FA5">
        <w:rPr>
          <w:lang w:eastAsia="sv-SE"/>
        </w:rPr>
        <w:t>har aldrig funnits</w:t>
      </w:r>
      <w:r w:rsidR="00487AAB">
        <w:rPr>
          <w:lang w:eastAsia="sv-SE"/>
        </w:rPr>
        <w:t>.</w:t>
      </w:r>
      <w:r w:rsidR="008E0EDA">
        <w:rPr>
          <w:lang w:eastAsia="sv-SE"/>
        </w:rPr>
        <w:t xml:space="preserve"> </w:t>
      </w:r>
    </w:p>
    <w:p w14:paraId="62D9AC75" w14:textId="77777777" w:rsidR="00735621" w:rsidRDefault="00735621" w:rsidP="000D4D8A">
      <w:pPr>
        <w:tabs>
          <w:tab w:val="left" w:pos="709"/>
          <w:tab w:val="left" w:pos="2835"/>
        </w:tabs>
        <w:spacing w:line="240" w:lineRule="atLeast"/>
        <w:rPr>
          <w:lang w:eastAsia="sv-SE"/>
        </w:rPr>
      </w:pPr>
    </w:p>
    <w:p w14:paraId="53B9DF77" w14:textId="77777777" w:rsidR="00385A90" w:rsidRDefault="00E1243A" w:rsidP="000D4D8A">
      <w:pPr>
        <w:tabs>
          <w:tab w:val="left" w:pos="709"/>
          <w:tab w:val="left" w:pos="2835"/>
        </w:tabs>
        <w:spacing w:line="240" w:lineRule="atLeast"/>
      </w:pPr>
      <w:r>
        <w:rPr>
          <w:lang w:eastAsia="sv-SE"/>
        </w:rPr>
        <w:t xml:space="preserve">När det gäller ensamkommande barn finns det också bestämmelser i utlänningslagen om att ett beslut om av- eller utvisning inte får verkställas om den verkställande myndigheten inte försäkrat sig om att barnet kommer tas emot av en familjemedlem, en utsedd förmyndare eller en mottagningsenhet väl lämpad för att ta hand om barn. </w:t>
      </w:r>
      <w:r w:rsidR="008E0EDA" w:rsidRPr="00281CD6">
        <w:rPr>
          <w:lang w:eastAsia="sv-SE"/>
        </w:rPr>
        <w:t xml:space="preserve">Detta måste alltså </w:t>
      </w:r>
      <w:r w:rsidR="007D4889" w:rsidRPr="00281CD6">
        <w:rPr>
          <w:lang w:eastAsia="sv-SE"/>
        </w:rPr>
        <w:t xml:space="preserve">alltid </w:t>
      </w:r>
      <w:r w:rsidR="008E0EDA" w:rsidRPr="00281CD6">
        <w:rPr>
          <w:lang w:eastAsia="sv-SE"/>
        </w:rPr>
        <w:t xml:space="preserve">säkerställas </w:t>
      </w:r>
      <w:r w:rsidR="00E70893" w:rsidRPr="00281CD6">
        <w:rPr>
          <w:lang w:eastAsia="sv-SE"/>
        </w:rPr>
        <w:t xml:space="preserve">av myndigheterna </w:t>
      </w:r>
      <w:r w:rsidR="00315C75">
        <w:rPr>
          <w:lang w:eastAsia="sv-SE"/>
        </w:rPr>
        <w:t>innan</w:t>
      </w:r>
      <w:r w:rsidR="008E0EDA" w:rsidRPr="00281CD6">
        <w:rPr>
          <w:lang w:eastAsia="sv-SE"/>
        </w:rPr>
        <w:t xml:space="preserve"> </w:t>
      </w:r>
      <w:r w:rsidR="00E57D68" w:rsidRPr="00281CD6">
        <w:rPr>
          <w:lang w:eastAsia="sv-SE"/>
        </w:rPr>
        <w:t>avresa</w:t>
      </w:r>
      <w:r w:rsidR="00315C75">
        <w:rPr>
          <w:lang w:eastAsia="sv-SE"/>
        </w:rPr>
        <w:t>n.</w:t>
      </w:r>
      <w:r w:rsidR="00E57D68" w:rsidRPr="00281CD6">
        <w:rPr>
          <w:lang w:eastAsia="sv-SE"/>
        </w:rPr>
        <w:t xml:space="preserve"> </w:t>
      </w:r>
      <w:r w:rsidR="002B54AF">
        <w:t>Finns</w:t>
      </w:r>
      <w:r w:rsidR="0056318E">
        <w:t xml:space="preserve"> det hinder mot</w:t>
      </w:r>
      <w:r w:rsidR="0056318E">
        <w:rPr>
          <w:lang w:eastAsia="sv-SE"/>
        </w:rPr>
        <w:t xml:space="preserve"> att verkställa ett av- eller utvisningsbeslut</w:t>
      </w:r>
      <w:r w:rsidR="0056318E">
        <w:t xml:space="preserve"> </w:t>
      </w:r>
      <w:r w:rsidR="002B54AF">
        <w:t xml:space="preserve">kan </w:t>
      </w:r>
      <w:r w:rsidR="0056318E">
        <w:t xml:space="preserve">ett </w:t>
      </w:r>
      <w:r w:rsidR="002B54AF">
        <w:t xml:space="preserve">beslut om inhibition eller uppehållstillstånd fattas. </w:t>
      </w:r>
    </w:p>
    <w:p w14:paraId="1CBEC5B4" w14:textId="77777777" w:rsidR="00013FA5" w:rsidRDefault="00013FA5" w:rsidP="000D4D8A">
      <w:pPr>
        <w:tabs>
          <w:tab w:val="left" w:pos="709"/>
          <w:tab w:val="left" w:pos="2835"/>
        </w:tabs>
        <w:spacing w:line="240" w:lineRule="atLeast"/>
      </w:pPr>
    </w:p>
    <w:p w14:paraId="5DB34C53" w14:textId="77777777" w:rsidR="00013FA5" w:rsidRDefault="00013FA5" w:rsidP="000D4D8A">
      <w:pPr>
        <w:tabs>
          <w:tab w:val="left" w:pos="709"/>
          <w:tab w:val="left" w:pos="2835"/>
        </w:tabs>
        <w:spacing w:line="240" w:lineRule="atLeast"/>
        <w:rPr>
          <w:lang w:eastAsia="sv-SE"/>
        </w:rPr>
      </w:pPr>
      <w:r>
        <w:t xml:space="preserve">Jag vill också peka på att den lagstiftning om uppehållstillstånd för gymnasiestudier som riksdagens nyligen antagit ger möjlighet för längre uppehållstillstånd för den gruppen. Den nya lagen omfattar också </w:t>
      </w:r>
      <w:r w:rsidR="00B873CA">
        <w:t xml:space="preserve">i vissa fall </w:t>
      </w:r>
      <w:r>
        <w:t>den som har fått avslag på sin asylansökan, men där det finns verkställighetshinder.</w:t>
      </w:r>
    </w:p>
    <w:p w14:paraId="4284065C" w14:textId="77777777" w:rsidR="00117A1A" w:rsidRPr="00464B11" w:rsidRDefault="00117A1A" w:rsidP="00464B11">
      <w:pPr>
        <w:tabs>
          <w:tab w:val="left" w:pos="709"/>
          <w:tab w:val="left" w:pos="2835"/>
        </w:tabs>
        <w:spacing w:line="240" w:lineRule="atLeast"/>
        <w:rPr>
          <w:szCs w:val="24"/>
        </w:rPr>
      </w:pPr>
    </w:p>
    <w:p w14:paraId="5DF4DB13" w14:textId="5A9AD42B" w:rsidR="00464B11" w:rsidRPr="00CF504D" w:rsidRDefault="000D4D8A" w:rsidP="00464B11">
      <w:pPr>
        <w:tabs>
          <w:tab w:val="left" w:pos="709"/>
          <w:tab w:val="left" w:pos="2835"/>
        </w:tabs>
        <w:spacing w:line="240" w:lineRule="atLeast"/>
        <w:rPr>
          <w:szCs w:val="24"/>
        </w:rPr>
      </w:pPr>
      <w:r>
        <w:rPr>
          <w:szCs w:val="24"/>
        </w:rPr>
        <w:t xml:space="preserve">Stockholm den </w:t>
      </w:r>
      <w:r w:rsidR="00473E4A">
        <w:rPr>
          <w:szCs w:val="24"/>
        </w:rPr>
        <w:t>9</w:t>
      </w:r>
      <w:bookmarkStart w:id="0" w:name="_GoBack"/>
      <w:bookmarkEnd w:id="0"/>
      <w:r w:rsidR="003D0C6F">
        <w:rPr>
          <w:szCs w:val="24"/>
        </w:rPr>
        <w:t xml:space="preserve"> maj </w:t>
      </w:r>
      <w:r w:rsidR="00464B11" w:rsidRPr="00464B11">
        <w:rPr>
          <w:szCs w:val="24"/>
        </w:rPr>
        <w:t>2017</w:t>
      </w:r>
    </w:p>
    <w:p w14:paraId="15855813" w14:textId="77777777" w:rsidR="00464B11" w:rsidRDefault="00464B11" w:rsidP="00464B11">
      <w:pPr>
        <w:tabs>
          <w:tab w:val="left" w:pos="709"/>
          <w:tab w:val="left" w:pos="2835"/>
        </w:tabs>
        <w:spacing w:line="240" w:lineRule="atLeast"/>
      </w:pPr>
    </w:p>
    <w:p w14:paraId="37908128" w14:textId="77777777" w:rsidR="00B01443" w:rsidRPr="00464B11" w:rsidRDefault="00B01443" w:rsidP="00464B11">
      <w:pPr>
        <w:tabs>
          <w:tab w:val="left" w:pos="709"/>
          <w:tab w:val="left" w:pos="2835"/>
        </w:tabs>
        <w:spacing w:line="240" w:lineRule="atLeast"/>
      </w:pPr>
    </w:p>
    <w:p w14:paraId="3DB7B479" w14:textId="77777777" w:rsidR="00464B11" w:rsidRPr="00464B11" w:rsidRDefault="00464B11" w:rsidP="00464B11">
      <w:pPr>
        <w:tabs>
          <w:tab w:val="left" w:pos="709"/>
          <w:tab w:val="left" w:pos="2835"/>
        </w:tabs>
        <w:spacing w:line="240" w:lineRule="atLeast"/>
      </w:pPr>
    </w:p>
    <w:p w14:paraId="4B9350BC" w14:textId="77777777" w:rsidR="00464B11" w:rsidRPr="00464B11" w:rsidRDefault="00464B11" w:rsidP="00464B11">
      <w:pPr>
        <w:tabs>
          <w:tab w:val="left" w:pos="709"/>
          <w:tab w:val="left" w:pos="2835"/>
        </w:tabs>
        <w:spacing w:line="240" w:lineRule="atLeast"/>
      </w:pPr>
      <w:r w:rsidRPr="00464B11">
        <w:t>Morgan Johansson</w:t>
      </w:r>
    </w:p>
    <w:p w14:paraId="6D8D20C6" w14:textId="77777777" w:rsidR="00D23FB3" w:rsidRDefault="00D23FB3">
      <w:pPr>
        <w:pStyle w:val="RKnormal"/>
      </w:pPr>
    </w:p>
    <w:p w14:paraId="5A2F3C05" w14:textId="77777777" w:rsidR="005A2ED8" w:rsidRDefault="005A2ED8">
      <w:pPr>
        <w:pStyle w:val="RKnormal"/>
      </w:pPr>
    </w:p>
    <w:sectPr w:rsidR="005A2ED8">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483799" w14:textId="77777777" w:rsidR="00E826FD" w:rsidRDefault="00E826FD">
      <w:r>
        <w:separator/>
      </w:r>
    </w:p>
  </w:endnote>
  <w:endnote w:type="continuationSeparator" w:id="0">
    <w:p w14:paraId="51288F99" w14:textId="77777777" w:rsidR="00E826FD" w:rsidRDefault="00E8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E81D4" w14:textId="77777777" w:rsidR="00E826FD" w:rsidRDefault="00E826FD">
      <w:r>
        <w:separator/>
      </w:r>
    </w:p>
  </w:footnote>
  <w:footnote w:type="continuationSeparator" w:id="0">
    <w:p w14:paraId="1F82ECAC" w14:textId="77777777" w:rsidR="00E826FD" w:rsidRDefault="00E82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4474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73E4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B706091" w14:textId="77777777">
      <w:trPr>
        <w:cantSplit/>
      </w:trPr>
      <w:tc>
        <w:tcPr>
          <w:tcW w:w="3119" w:type="dxa"/>
        </w:tcPr>
        <w:p w14:paraId="5BFEE1D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2A71F5" w14:textId="77777777" w:rsidR="00E80146" w:rsidRDefault="00E80146">
          <w:pPr>
            <w:pStyle w:val="Sidhuvud"/>
            <w:ind w:right="360"/>
          </w:pPr>
        </w:p>
      </w:tc>
      <w:tc>
        <w:tcPr>
          <w:tcW w:w="1525" w:type="dxa"/>
        </w:tcPr>
        <w:p w14:paraId="6362AC14" w14:textId="77777777" w:rsidR="00E80146" w:rsidRDefault="00E80146">
          <w:pPr>
            <w:pStyle w:val="Sidhuvud"/>
            <w:ind w:right="360"/>
          </w:pPr>
        </w:p>
      </w:tc>
    </w:tr>
  </w:tbl>
  <w:p w14:paraId="01358AB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EC2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47458">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9E4C5F4" w14:textId="77777777">
      <w:trPr>
        <w:cantSplit/>
      </w:trPr>
      <w:tc>
        <w:tcPr>
          <w:tcW w:w="3119" w:type="dxa"/>
        </w:tcPr>
        <w:p w14:paraId="284869A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D0A5BE5" w14:textId="77777777" w:rsidR="00E80146" w:rsidRDefault="00E80146">
          <w:pPr>
            <w:pStyle w:val="Sidhuvud"/>
            <w:ind w:right="360"/>
          </w:pPr>
        </w:p>
      </w:tc>
      <w:tc>
        <w:tcPr>
          <w:tcW w:w="1525" w:type="dxa"/>
        </w:tcPr>
        <w:p w14:paraId="117468CA" w14:textId="77777777" w:rsidR="00E80146" w:rsidRDefault="00E80146">
          <w:pPr>
            <w:pStyle w:val="Sidhuvud"/>
            <w:ind w:right="360"/>
          </w:pPr>
        </w:p>
      </w:tc>
    </w:tr>
  </w:tbl>
  <w:p w14:paraId="188B00C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A2DAF" w14:textId="77777777" w:rsidR="005A2ED8" w:rsidRDefault="005A2ED8">
    <w:pPr>
      <w:framePr w:w="2948" w:h="1321" w:hRule="exact" w:wrap="notBeside" w:vAnchor="page" w:hAnchor="page" w:x="1362" w:y="653"/>
    </w:pPr>
    <w:r>
      <w:rPr>
        <w:noProof/>
        <w:lang w:eastAsia="sv-SE"/>
      </w:rPr>
      <w:drawing>
        <wp:inline distT="0" distB="0" distL="0" distR="0" wp14:anchorId="6ECADD7D" wp14:editId="779FF7B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E77B66" w14:textId="77777777" w:rsidR="00E80146" w:rsidRDefault="00E80146">
    <w:pPr>
      <w:pStyle w:val="RKrubrik"/>
      <w:keepNext w:val="0"/>
      <w:tabs>
        <w:tab w:val="clear" w:pos="1134"/>
        <w:tab w:val="clear" w:pos="2835"/>
      </w:tabs>
      <w:spacing w:before="0" w:after="0" w:line="320" w:lineRule="atLeast"/>
      <w:rPr>
        <w:bCs/>
      </w:rPr>
    </w:pPr>
  </w:p>
  <w:p w14:paraId="2075D651" w14:textId="77777777" w:rsidR="00E80146" w:rsidRDefault="00E80146">
    <w:pPr>
      <w:rPr>
        <w:rFonts w:ascii="TradeGothic" w:hAnsi="TradeGothic"/>
        <w:b/>
        <w:bCs/>
        <w:spacing w:val="12"/>
        <w:sz w:val="22"/>
      </w:rPr>
    </w:pPr>
  </w:p>
  <w:p w14:paraId="63ABA83B" w14:textId="77777777" w:rsidR="00E80146" w:rsidRDefault="00E80146">
    <w:pPr>
      <w:pStyle w:val="RKrubrik"/>
      <w:keepNext w:val="0"/>
      <w:tabs>
        <w:tab w:val="clear" w:pos="1134"/>
        <w:tab w:val="clear" w:pos="2835"/>
      </w:tabs>
      <w:spacing w:before="0" w:after="0" w:line="320" w:lineRule="atLeast"/>
      <w:rPr>
        <w:bCs/>
      </w:rPr>
    </w:pPr>
  </w:p>
  <w:p w14:paraId="4B61D23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D8"/>
    <w:rsid w:val="00013FA5"/>
    <w:rsid w:val="000317D1"/>
    <w:rsid w:val="00050041"/>
    <w:rsid w:val="000857FD"/>
    <w:rsid w:val="000971AF"/>
    <w:rsid w:val="000C2F20"/>
    <w:rsid w:val="000D4D8A"/>
    <w:rsid w:val="00117A1A"/>
    <w:rsid w:val="00150384"/>
    <w:rsid w:val="00152DAA"/>
    <w:rsid w:val="00160901"/>
    <w:rsid w:val="001640E2"/>
    <w:rsid w:val="001805B7"/>
    <w:rsid w:val="001B32A8"/>
    <w:rsid w:val="00207C7B"/>
    <w:rsid w:val="0023076A"/>
    <w:rsid w:val="00270284"/>
    <w:rsid w:val="0027233B"/>
    <w:rsid w:val="002769E9"/>
    <w:rsid w:val="00281CD6"/>
    <w:rsid w:val="00291D97"/>
    <w:rsid w:val="002B54AF"/>
    <w:rsid w:val="002F78D0"/>
    <w:rsid w:val="0030644B"/>
    <w:rsid w:val="00315C75"/>
    <w:rsid w:val="00317726"/>
    <w:rsid w:val="00352C44"/>
    <w:rsid w:val="00367B1C"/>
    <w:rsid w:val="00382D96"/>
    <w:rsid w:val="00385A90"/>
    <w:rsid w:val="003D0C6F"/>
    <w:rsid w:val="003D6CBB"/>
    <w:rsid w:val="0041381B"/>
    <w:rsid w:val="00413AC4"/>
    <w:rsid w:val="00415DF8"/>
    <w:rsid w:val="00424C0C"/>
    <w:rsid w:val="004265A4"/>
    <w:rsid w:val="00464B11"/>
    <w:rsid w:val="004668F1"/>
    <w:rsid w:val="00473E4A"/>
    <w:rsid w:val="00487AAB"/>
    <w:rsid w:val="0049700A"/>
    <w:rsid w:val="004A328D"/>
    <w:rsid w:val="004D3D19"/>
    <w:rsid w:val="005320E2"/>
    <w:rsid w:val="005347EE"/>
    <w:rsid w:val="0056318E"/>
    <w:rsid w:val="00584818"/>
    <w:rsid w:val="0058762B"/>
    <w:rsid w:val="005A2ED8"/>
    <w:rsid w:val="005A4862"/>
    <w:rsid w:val="005E3567"/>
    <w:rsid w:val="005E6C54"/>
    <w:rsid w:val="006022D8"/>
    <w:rsid w:val="00630C40"/>
    <w:rsid w:val="00670A5E"/>
    <w:rsid w:val="006D7BA0"/>
    <w:rsid w:val="006E4E11"/>
    <w:rsid w:val="007242A3"/>
    <w:rsid w:val="00735621"/>
    <w:rsid w:val="00757E98"/>
    <w:rsid w:val="00762FFF"/>
    <w:rsid w:val="007A6855"/>
    <w:rsid w:val="007B22A7"/>
    <w:rsid w:val="007B6978"/>
    <w:rsid w:val="007C68C8"/>
    <w:rsid w:val="007D4889"/>
    <w:rsid w:val="00801638"/>
    <w:rsid w:val="0081505E"/>
    <w:rsid w:val="00850113"/>
    <w:rsid w:val="008528A7"/>
    <w:rsid w:val="00886828"/>
    <w:rsid w:val="008B7E53"/>
    <w:rsid w:val="008C6291"/>
    <w:rsid w:val="008D736F"/>
    <w:rsid w:val="008E0EDA"/>
    <w:rsid w:val="00902E49"/>
    <w:rsid w:val="00910CB3"/>
    <w:rsid w:val="0092027A"/>
    <w:rsid w:val="00935EA5"/>
    <w:rsid w:val="00937A6F"/>
    <w:rsid w:val="00955E31"/>
    <w:rsid w:val="00970A05"/>
    <w:rsid w:val="009741F8"/>
    <w:rsid w:val="00985C85"/>
    <w:rsid w:val="00986C42"/>
    <w:rsid w:val="00992E72"/>
    <w:rsid w:val="009A6B33"/>
    <w:rsid w:val="009B455D"/>
    <w:rsid w:val="009F30BE"/>
    <w:rsid w:val="00A07249"/>
    <w:rsid w:val="00A1450D"/>
    <w:rsid w:val="00AA0296"/>
    <w:rsid w:val="00AB4502"/>
    <w:rsid w:val="00AD1307"/>
    <w:rsid w:val="00AF26D1"/>
    <w:rsid w:val="00B01443"/>
    <w:rsid w:val="00B228F2"/>
    <w:rsid w:val="00B23D03"/>
    <w:rsid w:val="00B371FA"/>
    <w:rsid w:val="00B47458"/>
    <w:rsid w:val="00B4793D"/>
    <w:rsid w:val="00B873CA"/>
    <w:rsid w:val="00BF4309"/>
    <w:rsid w:val="00BF4AFE"/>
    <w:rsid w:val="00C33634"/>
    <w:rsid w:val="00C45E8E"/>
    <w:rsid w:val="00CC46E1"/>
    <w:rsid w:val="00CC4E26"/>
    <w:rsid w:val="00CD5F20"/>
    <w:rsid w:val="00CE6DC0"/>
    <w:rsid w:val="00CF504D"/>
    <w:rsid w:val="00D133D7"/>
    <w:rsid w:val="00D21BA6"/>
    <w:rsid w:val="00D23F5E"/>
    <w:rsid w:val="00D23FB3"/>
    <w:rsid w:val="00D25BA3"/>
    <w:rsid w:val="00D46EB4"/>
    <w:rsid w:val="00D60FA7"/>
    <w:rsid w:val="00D626B3"/>
    <w:rsid w:val="00D77817"/>
    <w:rsid w:val="00D914BE"/>
    <w:rsid w:val="00DC2B6F"/>
    <w:rsid w:val="00E005D6"/>
    <w:rsid w:val="00E06680"/>
    <w:rsid w:val="00E1243A"/>
    <w:rsid w:val="00E42001"/>
    <w:rsid w:val="00E5440D"/>
    <w:rsid w:val="00E57D68"/>
    <w:rsid w:val="00E70893"/>
    <w:rsid w:val="00E80146"/>
    <w:rsid w:val="00E8178E"/>
    <w:rsid w:val="00E826FD"/>
    <w:rsid w:val="00E904D0"/>
    <w:rsid w:val="00E9759E"/>
    <w:rsid w:val="00EC25F9"/>
    <w:rsid w:val="00ED10E1"/>
    <w:rsid w:val="00ED4E5D"/>
    <w:rsid w:val="00ED583F"/>
    <w:rsid w:val="00EE4563"/>
    <w:rsid w:val="00F01661"/>
    <w:rsid w:val="00F107CC"/>
    <w:rsid w:val="00F81C06"/>
    <w:rsid w:val="00F8605F"/>
    <w:rsid w:val="00F87CCF"/>
    <w:rsid w:val="00F87E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B6C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23F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23FB3"/>
    <w:rPr>
      <w:rFonts w:ascii="Tahoma" w:hAnsi="Tahoma" w:cs="Tahoma"/>
      <w:sz w:val="16"/>
      <w:szCs w:val="16"/>
      <w:lang w:eastAsia="en-US"/>
    </w:rPr>
  </w:style>
  <w:style w:type="character" w:styleId="Hyperlnk">
    <w:name w:val="Hyperlink"/>
    <w:basedOn w:val="Standardstycketeckensnitt"/>
    <w:rsid w:val="00F87CCF"/>
    <w:rPr>
      <w:color w:val="0000FF"/>
      <w:u w:val="single"/>
    </w:rPr>
  </w:style>
  <w:style w:type="character" w:styleId="Kommentarsreferens">
    <w:name w:val="annotation reference"/>
    <w:basedOn w:val="Standardstycketeckensnitt"/>
    <w:rsid w:val="00E06680"/>
    <w:rPr>
      <w:sz w:val="16"/>
      <w:szCs w:val="16"/>
    </w:rPr>
  </w:style>
  <w:style w:type="paragraph" w:styleId="Kommentarer">
    <w:name w:val="annotation text"/>
    <w:basedOn w:val="Normal"/>
    <w:link w:val="KommentarerChar"/>
    <w:rsid w:val="00E06680"/>
    <w:pPr>
      <w:spacing w:line="240" w:lineRule="auto"/>
    </w:pPr>
    <w:rPr>
      <w:sz w:val="20"/>
    </w:rPr>
  </w:style>
  <w:style w:type="character" w:customStyle="1" w:styleId="KommentarerChar">
    <w:name w:val="Kommentarer Char"/>
    <w:basedOn w:val="Standardstycketeckensnitt"/>
    <w:link w:val="Kommentarer"/>
    <w:rsid w:val="00E06680"/>
    <w:rPr>
      <w:rFonts w:ascii="OrigGarmnd BT" w:hAnsi="OrigGarmnd BT"/>
      <w:lang w:eastAsia="en-US"/>
    </w:rPr>
  </w:style>
  <w:style w:type="paragraph" w:styleId="Kommentarsmne">
    <w:name w:val="annotation subject"/>
    <w:basedOn w:val="Kommentarer"/>
    <w:next w:val="Kommentarer"/>
    <w:link w:val="KommentarsmneChar"/>
    <w:rsid w:val="00E06680"/>
    <w:rPr>
      <w:b/>
      <w:bCs/>
    </w:rPr>
  </w:style>
  <w:style w:type="character" w:customStyle="1" w:styleId="KommentarsmneChar">
    <w:name w:val="Kommentarsämne Char"/>
    <w:basedOn w:val="KommentarerChar"/>
    <w:link w:val="Kommentarsmne"/>
    <w:rsid w:val="00E06680"/>
    <w:rPr>
      <w:rFonts w:ascii="OrigGarmnd BT" w:hAnsi="OrigGarmnd BT"/>
      <w:b/>
      <w:bCs/>
      <w:lang w:eastAsia="en-US"/>
    </w:rPr>
  </w:style>
  <w:style w:type="character" w:customStyle="1" w:styleId="RKnormalChar">
    <w:name w:val="RKnormal Char"/>
    <w:link w:val="RKnormal"/>
    <w:locked/>
    <w:rsid w:val="00413AC4"/>
    <w:rPr>
      <w:rFonts w:ascii="OrigGarmnd BT" w:hAnsi="OrigGarmnd BT"/>
      <w:sz w:val="24"/>
      <w:lang w:eastAsia="en-US"/>
    </w:rPr>
  </w:style>
  <w:style w:type="paragraph" w:styleId="Normalwebb">
    <w:name w:val="Normal (Web)"/>
    <w:basedOn w:val="Normal"/>
    <w:uiPriority w:val="99"/>
    <w:unhideWhenUsed/>
    <w:rsid w:val="00B47458"/>
    <w:pPr>
      <w:overflowPunct/>
      <w:autoSpaceDE/>
      <w:autoSpaceDN/>
      <w:adjustRightInd/>
      <w:spacing w:after="150" w:line="240" w:lineRule="auto"/>
      <w:textAlignment w:val="auto"/>
    </w:pPr>
    <w:rPr>
      <w:rFonts w:ascii="Times New Roman" w:eastAsiaTheme="minorHAnsi" w:hAnsi="Times New Roman"/>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23FB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23FB3"/>
    <w:rPr>
      <w:rFonts w:ascii="Tahoma" w:hAnsi="Tahoma" w:cs="Tahoma"/>
      <w:sz w:val="16"/>
      <w:szCs w:val="16"/>
      <w:lang w:eastAsia="en-US"/>
    </w:rPr>
  </w:style>
  <w:style w:type="character" w:styleId="Hyperlnk">
    <w:name w:val="Hyperlink"/>
    <w:basedOn w:val="Standardstycketeckensnitt"/>
    <w:rsid w:val="00F87CCF"/>
    <w:rPr>
      <w:color w:val="0000FF"/>
      <w:u w:val="single"/>
    </w:rPr>
  </w:style>
  <w:style w:type="character" w:styleId="Kommentarsreferens">
    <w:name w:val="annotation reference"/>
    <w:basedOn w:val="Standardstycketeckensnitt"/>
    <w:rsid w:val="00E06680"/>
    <w:rPr>
      <w:sz w:val="16"/>
      <w:szCs w:val="16"/>
    </w:rPr>
  </w:style>
  <w:style w:type="paragraph" w:styleId="Kommentarer">
    <w:name w:val="annotation text"/>
    <w:basedOn w:val="Normal"/>
    <w:link w:val="KommentarerChar"/>
    <w:rsid w:val="00E06680"/>
    <w:pPr>
      <w:spacing w:line="240" w:lineRule="auto"/>
    </w:pPr>
    <w:rPr>
      <w:sz w:val="20"/>
    </w:rPr>
  </w:style>
  <w:style w:type="character" w:customStyle="1" w:styleId="KommentarerChar">
    <w:name w:val="Kommentarer Char"/>
    <w:basedOn w:val="Standardstycketeckensnitt"/>
    <w:link w:val="Kommentarer"/>
    <w:rsid w:val="00E06680"/>
    <w:rPr>
      <w:rFonts w:ascii="OrigGarmnd BT" w:hAnsi="OrigGarmnd BT"/>
      <w:lang w:eastAsia="en-US"/>
    </w:rPr>
  </w:style>
  <w:style w:type="paragraph" w:styleId="Kommentarsmne">
    <w:name w:val="annotation subject"/>
    <w:basedOn w:val="Kommentarer"/>
    <w:next w:val="Kommentarer"/>
    <w:link w:val="KommentarsmneChar"/>
    <w:rsid w:val="00E06680"/>
    <w:rPr>
      <w:b/>
      <w:bCs/>
    </w:rPr>
  </w:style>
  <w:style w:type="character" w:customStyle="1" w:styleId="KommentarsmneChar">
    <w:name w:val="Kommentarsämne Char"/>
    <w:basedOn w:val="KommentarerChar"/>
    <w:link w:val="Kommentarsmne"/>
    <w:rsid w:val="00E06680"/>
    <w:rPr>
      <w:rFonts w:ascii="OrigGarmnd BT" w:hAnsi="OrigGarmnd BT"/>
      <w:b/>
      <w:bCs/>
      <w:lang w:eastAsia="en-US"/>
    </w:rPr>
  </w:style>
  <w:style w:type="character" w:customStyle="1" w:styleId="RKnormalChar">
    <w:name w:val="RKnormal Char"/>
    <w:link w:val="RKnormal"/>
    <w:locked/>
    <w:rsid w:val="00413AC4"/>
    <w:rPr>
      <w:rFonts w:ascii="OrigGarmnd BT" w:hAnsi="OrigGarmnd BT"/>
      <w:sz w:val="24"/>
      <w:lang w:eastAsia="en-US"/>
    </w:rPr>
  </w:style>
  <w:style w:type="paragraph" w:styleId="Normalwebb">
    <w:name w:val="Normal (Web)"/>
    <w:basedOn w:val="Normal"/>
    <w:uiPriority w:val="99"/>
    <w:unhideWhenUsed/>
    <w:rsid w:val="00B47458"/>
    <w:pPr>
      <w:overflowPunct/>
      <w:autoSpaceDE/>
      <w:autoSpaceDN/>
      <w:adjustRightInd/>
      <w:spacing w:after="150" w:line="240" w:lineRule="auto"/>
      <w:textAlignment w:val="auto"/>
    </w:pPr>
    <w:rPr>
      <w:rFonts w:ascii="Times New Roman" w:eastAsiaTheme="minorHAnsi" w:hAnsi="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9935">
      <w:bodyDiv w:val="1"/>
      <w:marLeft w:val="0"/>
      <w:marRight w:val="0"/>
      <w:marTop w:val="0"/>
      <w:marBottom w:val="0"/>
      <w:divBdr>
        <w:top w:val="none" w:sz="0" w:space="0" w:color="auto"/>
        <w:left w:val="none" w:sz="0" w:space="0" w:color="auto"/>
        <w:bottom w:val="none" w:sz="0" w:space="0" w:color="auto"/>
        <w:right w:val="none" w:sz="0" w:space="0" w:color="auto"/>
      </w:divBdr>
    </w:div>
    <w:div w:id="168350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klaradia/locator.aspx?name=Common.Details.Navigate&amp;module=Document&amp;subtype=61000&amp;recno=7849368&amp;VerID=7844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7a5c73e7-e77e-4a0f-bbd9-252f593b37f4</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F469B5-3C9A-4643-AE04-3BAE8F7ADF20}">
  <ds:schemaRefs>
    <ds:schemaRef ds:uri="http://schemas.microsoft.com/office/2006/metadata/customXsn"/>
  </ds:schemaRefs>
</ds:datastoreItem>
</file>

<file path=customXml/itemProps2.xml><?xml version="1.0" encoding="utf-8"?>
<ds:datastoreItem xmlns:ds="http://schemas.openxmlformats.org/officeDocument/2006/customXml" ds:itemID="{3F4608BA-91C2-4654-96EE-728D94996FC7}">
  <ds:schemaRefs>
    <ds:schemaRef ds:uri="http://schemas.microsoft.com/sharepoint/events"/>
  </ds:schemaRefs>
</ds:datastoreItem>
</file>

<file path=customXml/itemProps3.xml><?xml version="1.0" encoding="utf-8"?>
<ds:datastoreItem xmlns:ds="http://schemas.openxmlformats.org/officeDocument/2006/customXml" ds:itemID="{6A0445F7-D907-4B14-875E-CEF484E572D9}"/>
</file>

<file path=customXml/itemProps4.xml><?xml version="1.0" encoding="utf-8"?>
<ds:datastoreItem xmlns:ds="http://schemas.openxmlformats.org/officeDocument/2006/customXml" ds:itemID="{1C9CB5EA-CC0A-4894-B036-C1DF60038C76}">
  <ds:schemaRefs>
    <ds:schemaRef ds:uri="http://schemas.microsoft.com/office/infopath/2007/PartnerControls"/>
    <ds:schemaRef ds:uri="http://purl.org/dc/elements/1.1/"/>
    <ds:schemaRef ds:uri="http://schemas.microsoft.com/office/2006/metadata/properties"/>
    <ds:schemaRef ds:uri="a740bd93-4a52-4f4c-a481-4b2f0404c858"/>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F739CED9-82EE-4216-A01E-B0C43BCB51A2}">
  <ds:schemaRefs>
    <ds:schemaRef ds:uri="http://schemas.microsoft.com/sharepoint/v3/contenttype/forms/url"/>
  </ds:schemaRefs>
</ds:datastoreItem>
</file>

<file path=customXml/itemProps6.xml><?xml version="1.0" encoding="utf-8"?>
<ds:datastoreItem xmlns:ds="http://schemas.openxmlformats.org/officeDocument/2006/customXml" ds:itemID="{C3BF6283-D7F1-49A8-9ACA-7F38330A19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2853</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Roth Olanders</dc:creator>
  <cp:lastModifiedBy>Gunilla Hansson-Böe</cp:lastModifiedBy>
  <cp:revision>3</cp:revision>
  <cp:lastPrinted>2017-05-09T11:42:00Z</cp:lastPrinted>
  <dcterms:created xsi:type="dcterms:W3CDTF">2017-05-09T11:41:00Z</dcterms:created>
  <dcterms:modified xsi:type="dcterms:W3CDTF">2017-05-09T11:43:00Z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56dd678f-040e-43a4-8851-127a8178ee14</vt:lpwstr>
  </property>
</Properties>
</file>