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7D5" w:rsidRPr="005C27D5" w:rsidRDefault="005C27D5">
      <w:pPr>
        <w:pStyle w:val="Frslagsrubrik"/>
      </w:pPr>
      <w:r w:rsidRPr="005C27D5">
        <w:t>Förslag till riksdagsbeslut</w:t>
      </w:r>
    </w:p>
    <w:p w:rsidR="005C27D5" w:rsidRPr="005C27D5" w:rsidRDefault="005C27D5">
      <w:pPr>
        <w:pStyle w:val="Hemstlatt"/>
      </w:pPr>
      <w:r w:rsidRPr="005C27D5">
        <w:t>Riksdagen tillkännager för regeringen som sin mening vad som anförs i motionen om ett utvecklat och sammanhållet system för kollektivtrafiken, där fler ska välja kollektivtrafiken i stället för bil.</w:t>
      </w:r>
    </w:p>
    <w:p w:rsidR="005C27D5" w:rsidRPr="005C27D5" w:rsidRDefault="005C27D5">
      <w:pPr>
        <w:pStyle w:val="Rubrik1"/>
      </w:pPr>
      <w:r w:rsidRPr="005C27D5">
        <w:t>Motivering</w:t>
      </w:r>
    </w:p>
    <w:p w:rsidR="005C27D5" w:rsidRPr="005C27D5" w:rsidRDefault="005C27D5">
      <w:r w:rsidRPr="005C27D5">
        <w:t>Utifrån alarmerande miljörapporter måste vi bygga upp svensk kollektivtrafik och göra denna mer attraktiv för fler resenärer.</w:t>
      </w:r>
    </w:p>
    <w:p w:rsidR="005C27D5" w:rsidRPr="005C27D5" w:rsidRDefault="005C27D5">
      <w:pPr>
        <w:pStyle w:val="Normaltindrag"/>
      </w:pPr>
      <w:r w:rsidRPr="005C27D5">
        <w:t>De ansträngningar som görs för att anpassa kollektivtrafiken till individen måste fortsätta. Utvecklingen av kollektivtrafiken måste utgå från ett partne</w:t>
      </w:r>
      <w:r w:rsidRPr="005C27D5">
        <w:t>r</w:t>
      </w:r>
      <w:r w:rsidRPr="005C27D5">
        <w:t>skap med en gemensam värdegrund, där målet är att bygga ett utvecklat, vä</w:t>
      </w:r>
      <w:r w:rsidRPr="005C27D5">
        <w:t>l</w:t>
      </w:r>
      <w:r w:rsidRPr="005C27D5">
        <w:t>fungerande och sammanhållet kollektivtrafikssystem för stad, region och mellan regioner. Kollektivtrafiken spelar en central roll för att knyta ihop stadens olika delar och göra den tillgänglig för alla som bor, studerar och arbetar i regionen. Det bör snarare vara undantag än regel att bussar och tåg är överfyllda av resenärer.</w:t>
      </w:r>
    </w:p>
    <w:p w:rsidR="005C27D5" w:rsidRPr="005C27D5" w:rsidRDefault="005C27D5">
      <w:pPr>
        <w:pStyle w:val="Normaltindrag"/>
      </w:pPr>
      <w:r w:rsidRPr="005C27D5">
        <w:t>En gemensam värdegrund handlar om att utveckla en gemensam service och hållbarhetskultur för kollektivtraf</w:t>
      </w:r>
      <w:r w:rsidRPr="005C27D5">
        <w:t>iken. För individen betyder detta att man låter bilen stå eftersom buss, tåg, spårvagn eller tunnelbana blir lika bekvämt, enkelt och effektivt. De pendlare och resenärer som ofta väljer ko</w:t>
      </w:r>
      <w:r w:rsidRPr="005C27D5">
        <w:t>l</w:t>
      </w:r>
      <w:r w:rsidRPr="005C27D5">
        <w:t>lektivtrafiken bör privilegieras.</w:t>
      </w:r>
    </w:p>
    <w:p w:rsidR="005C27D5" w:rsidRPr="005C27D5" w:rsidRDefault="005C27D5">
      <w:pPr>
        <w:pStyle w:val="Normaltindrag"/>
      </w:pPr>
      <w:r w:rsidRPr="005C27D5">
        <w:t>Sammantaget gjordes 1 126 miljoner resor med kollektivtrafiken i Sverige år 2005. Det är människor som väljer att åka kollektivt till jobbet, till affären, till skolan, till simhallen eller till släktingar, vänner och bekanta.</w:t>
      </w:r>
    </w:p>
    <w:p w:rsidR="005C27D5" w:rsidRPr="005C27D5" w:rsidRDefault="005C27D5">
      <w:pPr>
        <w:pStyle w:val="Normaltindrag"/>
      </w:pPr>
      <w:r w:rsidRPr="005C27D5">
        <w:t>1126 miljoner resor är många resor, men fortfarande står biltrafiken för den största andelen av transporterna. Vi kan och vi ska göra mer för att ko</w:t>
      </w:r>
      <w:r w:rsidRPr="005C27D5">
        <w:t>l</w:t>
      </w:r>
      <w:r w:rsidRPr="005C27D5">
        <w:t xml:space="preserve">lektivtrafiken ska bli attraktiv för fler. Den ska göras så tillgänglig och så </w:t>
      </w:r>
      <w:r w:rsidRPr="005C27D5">
        <w:lastRenderedPageBreak/>
        <w:t>jämställd som möjligt med priser som är rimliga och en säkerhet att lita på. Det ska helt enkelt vara snyggt och tryggt, lätt och rätt att åka kollektivt.</w:t>
      </w:r>
    </w:p>
    <w:p w:rsidR="005C27D5" w:rsidRPr="005C27D5" w:rsidRDefault="005C27D5">
      <w:pPr>
        <w:pStyle w:val="Normaltindrag"/>
      </w:pPr>
      <w:r w:rsidRPr="005C27D5">
        <w:t>För Socialdemokraterna är helhetstänkandet viktigt. Alla transporter ska bidra till regional utveckling, till ett hållbart samhälle och till ökad jämställ</w:t>
      </w:r>
      <w:r w:rsidRPr="005C27D5">
        <w:t>d</w:t>
      </w:r>
      <w:r w:rsidRPr="005C27D5">
        <w:t>het. Det är tekniskt möjligt i dag att boka och köpa ett basutbud av tågbiljetter oavsett operatör. Tågoperatörerna kan öppna sina säljkanaler för varandra och vissa gör det också. Men det kan bli ännu bättre, inte minst för att göra tillv</w:t>
      </w:r>
      <w:r w:rsidRPr="005C27D5">
        <w:t>a</w:t>
      </w:r>
      <w:r w:rsidRPr="005C27D5">
        <w:t>ron lättare för alla som bor i glesbygden.</w:t>
      </w:r>
    </w:p>
    <w:p w:rsidR="005C27D5" w:rsidRPr="005C27D5" w:rsidRDefault="005C27D5">
      <w:pPr>
        <w:pStyle w:val="Normaltindrag"/>
      </w:pPr>
      <w:r w:rsidRPr="005C27D5">
        <w:t>Kollektivtrafiken behövs – i hela landet. För den regionala utvecklingen, för det hållbara samhället och för en ökad jämställdhet.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7D5">
        <w:trPr>
          <w:cantSplit/>
        </w:trPr>
        <w:tc>
          <w:tcPr>
            <w:tcW w:w="3046" w:type="dxa"/>
          </w:tcPr>
          <w:p w:rsidR="005C27D5" w:rsidRPr="005C27D5" w:rsidRDefault="005C27D5">
            <w:pPr>
              <w:pStyle w:val="UnderskriftDatum"/>
              <w:spacing w:before="240"/>
            </w:pPr>
            <w:r w:rsidRPr="005C27D5">
              <w:t>Stockholm den 22 oktober 2010</w:t>
            </w:r>
          </w:p>
        </w:tc>
        <w:tc>
          <w:tcPr>
            <w:tcW w:w="3047" w:type="dxa"/>
          </w:tcPr>
          <w:p w:rsidR="005C27D5" w:rsidRPr="005C27D5" w:rsidRDefault="005C27D5">
            <w:pPr>
              <w:pStyle w:val="Underskrifter"/>
              <w:spacing w:before="240"/>
            </w:pPr>
          </w:p>
        </w:tc>
      </w:tr>
      <w:tr w:rsidR="00000000" w:rsidRPr="005C27D5">
        <w:trPr>
          <w:cantSplit/>
        </w:trPr>
        <w:tc>
          <w:tcPr>
            <w:tcW w:w="3046" w:type="dxa"/>
          </w:tcPr>
          <w:p w:rsidR="005C27D5" w:rsidRPr="005C27D5" w:rsidRDefault="005C27D5">
            <w:pPr>
              <w:pStyle w:val="Underskrifter"/>
            </w:pPr>
            <w:r w:rsidRPr="005C27D5">
              <w:t>Phia Andersson (S)</w:t>
            </w:r>
          </w:p>
        </w:tc>
        <w:tc>
          <w:tcPr>
            <w:tcW w:w="3046" w:type="dxa"/>
          </w:tcPr>
          <w:p w:rsidR="005C27D5" w:rsidRPr="005C27D5" w:rsidRDefault="005C27D5">
            <w:pPr>
              <w:pStyle w:val="Underskrifter"/>
            </w:pPr>
          </w:p>
        </w:tc>
      </w:tr>
      <w:tr w:rsidR="00000000" w:rsidRPr="005C27D5">
        <w:trPr>
          <w:cantSplit/>
        </w:trPr>
        <w:tc>
          <w:tcPr>
            <w:tcW w:w="3046" w:type="dxa"/>
          </w:tcPr>
          <w:p w:rsidR="005C27D5" w:rsidRPr="005C27D5" w:rsidRDefault="005C27D5">
            <w:pPr>
              <w:pStyle w:val="Underskrifter"/>
            </w:pPr>
            <w:r w:rsidRPr="005C27D5">
              <w:t>Ann-Christin Ahlberg (S)</w:t>
            </w:r>
          </w:p>
        </w:tc>
        <w:tc>
          <w:tcPr>
            <w:tcW w:w="3046" w:type="dxa"/>
          </w:tcPr>
          <w:p w:rsidR="005C27D5" w:rsidRPr="005C27D5" w:rsidRDefault="005C27D5">
            <w:pPr>
              <w:pStyle w:val="Underskrifter"/>
            </w:pPr>
            <w:r w:rsidRPr="005C27D5">
              <w:t>Hans Olsson (S)</w:t>
            </w:r>
          </w:p>
        </w:tc>
      </w:tr>
    </w:tbl>
    <w:p w:rsidR="005C27D5" w:rsidRPr="005C27D5" w:rsidRDefault="005C27D5">
      <w:pPr>
        <w:pStyle w:val="Normaltindrag"/>
      </w:pPr>
    </w:p>
    <w:sectPr w:rsidR="00000000" w:rsidRPr="005C27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7D5" w:rsidRPr="005C27D5" w:rsidRDefault="005C27D5">
      <w:r w:rsidRPr="005C27D5">
        <w:separator/>
      </w:r>
    </w:p>
  </w:endnote>
  <w:endnote w:type="continuationSeparator" w:id="0">
    <w:p w:rsidR="005C27D5" w:rsidRPr="005C27D5" w:rsidRDefault="005C27D5">
      <w:r w:rsidRPr="005C2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fot"/>
    </w:pPr>
    <w:r w:rsidRPr="005C27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161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7D5" w:rsidRDefault="005C27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fot"/>
    </w:pPr>
    <w:r w:rsidRPr="005C27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935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7D5" w:rsidRDefault="005C27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fot"/>
    </w:pPr>
    <w:r w:rsidRPr="005C27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088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7D5" w:rsidRDefault="005C27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7D5" w:rsidRPr="005C27D5" w:rsidRDefault="005C27D5">
      <w:r w:rsidRPr="005C27D5">
        <w:separator/>
      </w:r>
    </w:p>
  </w:footnote>
  <w:footnote w:type="continuationSeparator" w:id="0">
    <w:p w:rsidR="005C27D5" w:rsidRPr="005C27D5" w:rsidRDefault="005C27D5">
      <w:r w:rsidRPr="005C27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huvud"/>
    </w:pPr>
    <w:r w:rsidRPr="005C27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2943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7D5" w:rsidRDefault="005C27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Sidhuvud"/>
    </w:pPr>
    <w:r w:rsidRPr="005C27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189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D5" w:rsidRDefault="005C27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7D5" w:rsidRDefault="005C27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D5" w:rsidRPr="005C27D5" w:rsidRDefault="005C27D5">
    <w:pPr>
      <w:pStyle w:val="FSHNormal"/>
      <w:tabs>
        <w:tab w:val="right" w:pos="5840"/>
      </w:tabs>
    </w:pPr>
    <w:r w:rsidRPr="005C27D5">
      <w:br/>
    </w:r>
    <w:r w:rsidRPr="005C27D5">
      <w:fldChar w:fldCharType="begin" w:fldLock="1"/>
    </w:r>
    <w:r w:rsidRPr="005C27D5">
      <w:instrText xml:space="preserve"> DOCPROPERTY</w:instrText>
    </w:r>
    <w:r w:rsidRPr="005C27D5">
      <w:rPr>
        <w:sz w:val="18"/>
      </w:rPr>
      <w:instrText xml:space="preserve"> "YearUser" *\charformat </w:instrText>
    </w:r>
    <w:r w:rsidRPr="005C27D5">
      <w:fldChar w:fldCharType="separate"/>
    </w:r>
    <w:r w:rsidRPr="005C27D5">
      <w:t>2010/11</w:t>
    </w:r>
    <w:r w:rsidRPr="005C27D5">
      <w:fldChar w:fldCharType="end"/>
    </w:r>
    <w:r w:rsidRPr="005C27D5">
      <w:t xml:space="preserve"> </w:t>
    </w:r>
    <w:r w:rsidRPr="005C27D5">
      <w:tab/>
      <w:t xml:space="preserve">mnr: </w:t>
    </w:r>
    <w:r w:rsidRPr="005C27D5">
      <w:fldChar w:fldCharType="begin" w:fldLock="1"/>
    </w:r>
    <w:r w:rsidRPr="005C27D5">
      <w:instrText xml:space="preserve"> DOCPROPERTY</w:instrText>
    </w:r>
    <w:r w:rsidRPr="005C27D5">
      <w:rPr>
        <w:sz w:val="18"/>
      </w:rPr>
      <w:instrText xml:space="preserve"> "Motionsnummer" *\charformat </w:instrText>
    </w:r>
    <w:r w:rsidRPr="005C27D5">
      <w:fldChar w:fldCharType="separate"/>
    </w:r>
    <w:r w:rsidRPr="005C27D5">
      <w:t>T290</w:t>
    </w:r>
    <w:r w:rsidRPr="005C27D5">
      <w:fldChar w:fldCharType="end"/>
    </w:r>
    <w:r w:rsidRPr="005C27D5">
      <w:br/>
    </w:r>
    <w:r w:rsidRPr="005C27D5">
      <w:fldChar w:fldCharType="begin" w:fldLock="1"/>
    </w:r>
    <w:r w:rsidRPr="005C27D5">
      <w:instrText xml:space="preserve"> DOCPROPERTY</w:instrText>
    </w:r>
    <w:r w:rsidRPr="005C27D5">
      <w:rPr>
        <w:sz w:val="18"/>
      </w:rPr>
      <w:instrText xml:space="preserve"> "Samling" *\charformat </w:instrText>
    </w:r>
    <w:r w:rsidRPr="005C27D5">
      <w:fldChar w:fldCharType="end"/>
    </w:r>
    <w:r w:rsidRPr="005C27D5">
      <w:tab/>
      <w:t xml:space="preserve">pnr: </w:t>
    </w:r>
    <w:r w:rsidRPr="005C27D5">
      <w:fldChar w:fldCharType="begin" w:fldLock="1"/>
    </w:r>
    <w:r w:rsidRPr="005C27D5">
      <w:instrText xml:space="preserve"> DOCPROPERTY</w:instrText>
    </w:r>
    <w:r w:rsidRPr="005C27D5">
      <w:rPr>
        <w:sz w:val="18"/>
      </w:rPr>
      <w:instrText xml:space="preserve"> "Partinummer" *\charformat </w:instrText>
    </w:r>
    <w:r w:rsidRPr="005C27D5">
      <w:fldChar w:fldCharType="separate"/>
    </w:r>
    <w:r w:rsidRPr="005C27D5">
      <w:t>S45055</w:t>
    </w:r>
    <w:r w:rsidRPr="005C27D5">
      <w:fldChar w:fldCharType="end"/>
    </w:r>
  </w:p>
  <w:p w:rsidR="005C27D5" w:rsidRPr="005C27D5" w:rsidRDefault="005C27D5">
    <w:pPr>
      <w:pStyle w:val="FSHRub1"/>
    </w:pPr>
    <w:r w:rsidRPr="005C27D5">
      <w:t>Motion till riksdagen</w:t>
    </w:r>
    <w:r w:rsidRPr="005C27D5">
      <w:br/>
    </w:r>
    <w:r w:rsidRPr="005C27D5">
      <w:fldChar w:fldCharType="begin" w:fldLock="1"/>
    </w:r>
    <w:r w:rsidRPr="005C27D5">
      <w:instrText xml:space="preserve"> DOCPROPERTY "YearUser" *\charformat </w:instrText>
    </w:r>
    <w:r w:rsidRPr="005C27D5">
      <w:fldChar w:fldCharType="separate"/>
    </w:r>
    <w:r w:rsidRPr="005C27D5">
      <w:t>2010/11</w:t>
    </w:r>
    <w:r w:rsidRPr="005C27D5">
      <w:fldChar w:fldCharType="end"/>
    </w:r>
    <w:r w:rsidRPr="005C27D5">
      <w:t>:</w:t>
    </w:r>
    <w:r w:rsidRPr="005C27D5">
      <w:fldChar w:fldCharType="begin" w:fldLock="1"/>
    </w:r>
    <w:r w:rsidRPr="005C27D5">
      <w:instrText xml:space="preserve"> DOCPROPERTY "Motionsnummer" *\charformat </w:instrText>
    </w:r>
    <w:r w:rsidRPr="005C27D5">
      <w:fldChar w:fldCharType="separate"/>
    </w:r>
    <w:r w:rsidRPr="005C27D5">
      <w:t>T290</w:t>
    </w:r>
    <w:r w:rsidRPr="005C27D5">
      <w:fldChar w:fldCharType="end"/>
    </w:r>
  </w:p>
  <w:p w:rsidR="005C27D5" w:rsidRPr="005C27D5" w:rsidRDefault="005C27D5">
    <w:pPr>
      <w:pStyle w:val="FSHNormalS5"/>
    </w:pPr>
    <w:r w:rsidRPr="005C27D5">
      <w:fldChar w:fldCharType="begin" w:fldLock="1"/>
    </w:r>
    <w:r w:rsidRPr="005C27D5">
      <w:instrText xml:space="preserve"> DOCPROPERTY "MotionarText" *\charformat </w:instrText>
    </w:r>
    <w:r w:rsidRPr="005C27D5">
      <w:fldChar w:fldCharType="separate"/>
    </w:r>
    <w:r w:rsidRPr="005C27D5">
      <w:t>av Phia Andersson m.fl. (S)</w:t>
    </w:r>
    <w:r w:rsidRPr="005C27D5">
      <w:fldChar w:fldCharType="end"/>
    </w:r>
    <w:r w:rsidRPr="005C27D5">
      <w:br/>
    </w:r>
    <w:r w:rsidRPr="005C27D5">
      <w:fldChar w:fldCharType="begin" w:fldLock="1"/>
    </w:r>
    <w:r w:rsidRPr="005C27D5">
      <w:instrText xml:space="preserve"> DOCPROPERTY "SvarFrasKort" *\charformat </w:instrText>
    </w:r>
    <w:r w:rsidRPr="005C27D5">
      <w:fldChar w:fldCharType="end"/>
    </w:r>
  </w:p>
  <w:p w:rsidR="005C27D5" w:rsidRPr="005C27D5" w:rsidRDefault="005C27D5">
    <w:pPr>
      <w:pStyle w:val="FSHTitel"/>
    </w:pPr>
    <w:r w:rsidRPr="005C27D5">
      <w:fldChar w:fldCharType="begin" w:fldLock="1"/>
    </w:r>
    <w:r w:rsidRPr="005C27D5">
      <w:instrText xml:space="preserve"> DOCPROPERTY</w:instrText>
    </w:r>
    <w:r w:rsidRPr="005C27D5">
      <w:rPr>
        <w:sz w:val="18"/>
      </w:rPr>
      <w:instrText xml:space="preserve"> "RubrikSvar" *\charformat </w:instrText>
    </w:r>
    <w:r w:rsidRPr="005C27D5">
      <w:fldChar w:fldCharType="separate"/>
    </w:r>
    <w:r w:rsidRPr="005C27D5">
      <w:t>Utbyggnad av kollektivtrafiken</w:t>
    </w:r>
    <w:r w:rsidRPr="005C27D5">
      <w:fldChar w:fldCharType="end"/>
    </w:r>
  </w:p>
  <w:p w:rsidR="005C27D5" w:rsidRPr="005C27D5" w:rsidRDefault="005C27D5">
    <w:pPr>
      <w:pStyle w:val="Normal00"/>
    </w:pPr>
  </w:p>
  <w:p w:rsidR="005C27D5" w:rsidRPr="005C27D5" w:rsidRDefault="005C27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6111228">
    <w:abstractNumId w:val="3"/>
  </w:num>
  <w:num w:numId="2" w16cid:durableId="1191188761">
    <w:abstractNumId w:val="2"/>
  </w:num>
  <w:num w:numId="3" w16cid:durableId="2062509361">
    <w:abstractNumId w:val="1"/>
  </w:num>
  <w:num w:numId="4" w16cid:durableId="1558467725">
    <w:abstractNumId w:val="0"/>
  </w:num>
  <w:num w:numId="5" w16cid:durableId="2088183371">
    <w:abstractNumId w:val="7"/>
  </w:num>
  <w:num w:numId="6" w16cid:durableId="1357316652">
    <w:abstractNumId w:val="6"/>
  </w:num>
  <w:num w:numId="7" w16cid:durableId="73285769">
    <w:abstractNumId w:val="5"/>
  </w:num>
  <w:num w:numId="8" w16cid:durableId="1470583">
    <w:abstractNumId w:val="4"/>
  </w:num>
  <w:num w:numId="9" w16cid:durableId="1698310559">
    <w:abstractNumId w:val="8"/>
  </w:num>
  <w:num w:numId="10" w16cid:durableId="45224844">
    <w:abstractNumId w:val="9"/>
  </w:num>
  <w:num w:numId="11" w16cid:durableId="295529559">
    <w:abstractNumId w:val="10"/>
  </w:num>
  <w:num w:numId="12" w16cid:durableId="430664393">
    <w:abstractNumId w:val="13"/>
  </w:num>
  <w:num w:numId="13" w16cid:durableId="1821267770">
    <w:abstractNumId w:val="15"/>
  </w:num>
  <w:num w:numId="14" w16cid:durableId="154032963">
    <w:abstractNumId w:val="16"/>
  </w:num>
  <w:num w:numId="15" w16cid:durableId="1617324906">
    <w:abstractNumId w:val="11"/>
  </w:num>
  <w:num w:numId="16" w16cid:durableId="68895205">
    <w:abstractNumId w:val="18"/>
  </w:num>
  <w:num w:numId="17" w16cid:durableId="721560189">
    <w:abstractNumId w:val="17"/>
  </w:num>
  <w:num w:numId="18" w16cid:durableId="1448544003">
    <w:abstractNumId w:val="14"/>
  </w:num>
  <w:num w:numId="19" w16cid:durableId="985208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FA0527C5-3AA6-475D-959B-A67931987CFE},{893BDAE9-8E13-47A9-873E-FF2F82AEE79A},{CB294A96-17A3-4B86-B3B3-9B53140390B3}"/>
  </w:docVars>
  <w:rsids>
    <w:rsidRoot w:val="002B0CB0"/>
    <w:rsid w:val="002B0CB0"/>
    <w:rsid w:val="005C27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F5A0B0-109C-44A3-9AD1-D43B2DA5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2152</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s45055</vt:lpstr>
    </vt:vector>
  </TitlesOfParts>
  <Company>Riksdagen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s45055</dc:title>
  <dc:subject>s45055</dc:subject>
  <dc:creator>Riksdagen</dc:creator>
  <cp:keywords>Riksdagen</cp:keywords>
  <dc:description>Versal/gemen i partibeteckning. Gemen i tryck för 0910, versal för 1011 och nyare</dc:description>
  <cp:lastModifiedBy>Lars Brink</cp:lastModifiedBy>
  <cp:revision>2</cp:revision>
  <cp:lastPrinted>2010-11-25T07:37:00Z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Utbyggnad av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20102011000000000115000450550069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20102011000000000115000450550069</vt:lpwstr>
  </property>
  <property fmtid="{D5CDD505-2E9C-101B-9397-08002B2CF9AE}" pid="50" name="nummer">
    <vt:lpwstr>290</vt:lpwstr>
  </property>
  <property fmtid="{D5CDD505-2E9C-101B-9397-08002B2CF9AE}" pid="51" name="utskottsbeteckning">
    <vt:lpwstr>T</vt:lpwstr>
  </property>
  <property fmtid="{D5CDD505-2E9C-101B-9397-08002B2CF9AE}" pid="52" name="GlobalUID">
    <vt:lpwstr>{530F8845-DC19-4D84-8893-8F5B47297B5A}</vt:lpwstr>
  </property>
  <property fmtid="{D5CDD505-2E9C-101B-9397-08002B2CF9AE}" pid="53" name="Överföringar">
    <vt:i4>0</vt:i4>
  </property>
  <property fmtid="{D5CDD505-2E9C-101B-9397-08002B2CF9AE}" pid="54" name="Checksum">
    <vt:lpwstr>*1019270058825*</vt:lpwstr>
  </property>
  <property fmtid="{D5CDD505-2E9C-101B-9397-08002B2CF9AE}" pid="55" name="skuggnummer">
    <vt:lpwstr>1195</vt:lpwstr>
  </property>
  <property fmtid="{D5CDD505-2E9C-101B-9397-08002B2CF9AE}" pid="56" name="urixVersion">
    <vt:lpwstr>4.3.2.0</vt:lpwstr>
  </property>
  <property fmtid="{D5CDD505-2E9C-101B-9397-08002B2CF9AE}" pid="57" name="urixOrigin">
    <vt:lpwstr>101129 13:00:31.791</vt:lpwstr>
  </property>
  <property fmtid="{D5CDD505-2E9C-101B-9397-08002B2CF9AE}" pid="58" name="urixGuid">
    <vt:lpwstr>{DF112778-5882-4835-B793-D19010D8F603}</vt:lpwstr>
  </property>
</Properties>
</file>