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514ED" w:rsidR="00C57C2E" w:rsidP="00C57C2E" w:rsidRDefault="00C57C2E" w14:paraId="48CB43A4" w14:textId="77777777">
      <w:pPr>
        <w:pStyle w:val="Normalutanindragellerluft"/>
      </w:pPr>
    </w:p>
    <w:sdt>
      <w:sdtPr>
        <w:alias w:val="CC_Boilerplate_4"/>
        <w:tag w:val="CC_Boilerplate_4"/>
        <w:id w:val="-1644581176"/>
        <w:lock w:val="sdtLocked"/>
        <w:placeholder>
          <w:docPart w:val="CCA51AD7A3024E0A871B7747D6B7BD02"/>
        </w:placeholder>
        <w15:appearance w15:val="hidden"/>
        <w:text/>
      </w:sdtPr>
      <w:sdtEndPr/>
      <w:sdtContent>
        <w:p w:rsidRPr="007514ED" w:rsidR="00AF30DD" w:rsidP="00CC4C93" w:rsidRDefault="00AF30DD" w14:paraId="48CB43A5" w14:textId="77777777">
          <w:pPr>
            <w:pStyle w:val="Rubrik1"/>
          </w:pPr>
          <w:r w:rsidRPr="007514ED">
            <w:t>Förslag till riksdagsbeslut</w:t>
          </w:r>
        </w:p>
      </w:sdtContent>
    </w:sdt>
    <w:sdt>
      <w:sdtPr>
        <w:alias w:val="Förslag 1"/>
        <w:tag w:val="4db6a4ee-6c33-468f-9dcc-ee877f49646e"/>
        <w:id w:val="1047266537"/>
        <w:lock w:val="sdtLocked"/>
      </w:sdtPr>
      <w:sdtEndPr/>
      <w:sdtContent>
        <w:p w:rsidR="0058214E" w:rsidRDefault="007F2D1E" w14:paraId="48CB43A6" w14:textId="77777777">
          <w:pPr>
            <w:pStyle w:val="Frslagstext"/>
          </w:pPr>
          <w:r>
            <w:t>Riksdagen avslår proposition 2014/15:121.</w:t>
          </w:r>
        </w:p>
      </w:sdtContent>
    </w:sdt>
    <w:p w:rsidRPr="007514ED" w:rsidR="00AF30DD" w:rsidP="00AF30DD" w:rsidRDefault="000156D9" w14:paraId="48CB43A7" w14:textId="77777777">
      <w:pPr>
        <w:pStyle w:val="Rubrik1"/>
      </w:pPr>
      <w:bookmarkStart w:name="MotionsStart" w:id="0"/>
      <w:bookmarkEnd w:id="0"/>
      <w:r w:rsidRPr="007514ED">
        <w:t>Motivering</w:t>
      </w:r>
    </w:p>
    <w:p w:rsidRPr="007514ED" w:rsidR="00690CA9" w:rsidP="00906286" w:rsidRDefault="00906286" w14:paraId="48CB43A8" w14:textId="77777777">
      <w:pPr>
        <w:pStyle w:val="Normalutanindragellerluft"/>
      </w:pPr>
      <w:r w:rsidRPr="007514ED">
        <w:t>I propositionen föreslås</w:t>
      </w:r>
      <w:bookmarkStart w:name="_GoBack" w:id="1"/>
      <w:bookmarkEnd w:id="1"/>
      <w:r w:rsidRPr="007514ED">
        <w:t xml:space="preserve"> förlängning av lagen om vissa register för forskning om vad arv och miljö betyder för människors hälsa. </w:t>
      </w:r>
      <w:r w:rsidRPr="007514ED" w:rsidR="00690CA9">
        <w:t xml:space="preserve">Vänsterpartiet yrkade avslag på </w:t>
      </w:r>
      <w:r w:rsidRPr="007514ED" w:rsidR="00DE64B6">
        <w:t xml:space="preserve">propositionen om den </w:t>
      </w:r>
      <w:r w:rsidRPr="007514ED" w:rsidR="00690CA9">
        <w:t>ursprungliga lagstiftning</w:t>
      </w:r>
      <w:r w:rsidRPr="007514ED" w:rsidR="00DE64B6">
        <w:t>en</w:t>
      </w:r>
      <w:r w:rsidRPr="007514ED" w:rsidR="00690CA9">
        <w:t>. Vi anser att de invändningar som då kom mot förslaget och som nu kommit mot den föreslagna förlängningen, fortfarande är relevanta och motiver</w:t>
      </w:r>
      <w:r w:rsidRPr="007514ED" w:rsidR="006F0AC8">
        <w:t>ar ett avslag på propositionen.</w:t>
      </w:r>
    </w:p>
    <w:p w:rsidRPr="007514ED" w:rsidR="001B114C" w:rsidP="00690CA9" w:rsidRDefault="00690CA9" w14:paraId="48CB43A9" w14:textId="77777777">
      <w:r w:rsidRPr="007514ED">
        <w:t>V</w:t>
      </w:r>
      <w:r w:rsidRPr="007514ED" w:rsidR="00906286">
        <w:t xml:space="preserve">i </w:t>
      </w:r>
      <w:r w:rsidRPr="007514ED">
        <w:t xml:space="preserve">delar </w:t>
      </w:r>
      <w:r w:rsidRPr="007514ED" w:rsidR="00906286">
        <w:t xml:space="preserve">den kritik som framförts av ett antal remissinstanser. </w:t>
      </w:r>
      <w:r w:rsidRPr="007514ED" w:rsidR="001B114C">
        <w:t>V</w:t>
      </w:r>
      <w:r w:rsidRPr="007514ED" w:rsidR="00906286">
        <w:t xml:space="preserve">i </w:t>
      </w:r>
      <w:r w:rsidRPr="007514ED" w:rsidR="009566B3">
        <w:t xml:space="preserve">är tveksamma till att </w:t>
      </w:r>
      <w:r w:rsidRPr="007514ED" w:rsidR="00906286">
        <w:t>svåra etiska frågor om stora befolkningsbaserade register kan detaljregleras i lag eller förordning</w:t>
      </w:r>
      <w:r w:rsidRPr="007514ED" w:rsidR="009566B3">
        <w:t xml:space="preserve">, samt </w:t>
      </w:r>
      <w:r w:rsidRPr="007514ED" w:rsidR="001B114C">
        <w:t xml:space="preserve">lämpligheten i att ge universitet och högskolor möjlighet att föra egna register för befolkningsbaserad forskning. Vänsterpartiet menar att det finns en risk för att integritetsskyddsfrågorna inte kommer att tas på tillräckligt allvar när den ansvarige </w:t>
      </w:r>
      <w:r w:rsidRPr="007514ED" w:rsidR="001B114C">
        <w:lastRenderedPageBreak/>
        <w:t>för personup</w:t>
      </w:r>
      <w:r w:rsidRPr="007514ED" w:rsidR="00604CEB">
        <w:t xml:space="preserve">pgiftsbehandlingen i registret, </w:t>
      </w:r>
      <w:r w:rsidRPr="007514ED" w:rsidR="001B114C">
        <w:t>dvs</w:t>
      </w:r>
      <w:r w:rsidRPr="007514ED" w:rsidR="00604CEB">
        <w:t>. högskolan eller universitetet,</w:t>
      </w:r>
      <w:r w:rsidRPr="007514ED" w:rsidR="001B114C">
        <w:t xml:space="preserve"> även är den som har direkt nytta av personuppgiftsbehandlingen i form av forskningsresultat, anslagsmedel</w:t>
      </w:r>
      <w:r w:rsidRPr="007514ED" w:rsidR="006F0AC8">
        <w:t>,</w:t>
      </w:r>
      <w:r w:rsidRPr="007514ED" w:rsidR="001B114C">
        <w:t xml:space="preserve"> osv.</w:t>
      </w:r>
    </w:p>
    <w:p w:rsidRPr="007514ED" w:rsidR="00302517" w:rsidP="00302517" w:rsidRDefault="00302517" w14:paraId="48CB43AA" w14:textId="77777777">
      <w:r w:rsidRPr="007514ED">
        <w:t>Vidare menar vi att regeringen borde ta Datainspektionens invändningar gällande lagstiftningens förenlighet med dataskyddsdirektivet på större allvar. Datainspektionen menar att lagstiftningen inte uppfyller direktivets krav på att ändamål ska vara särsk</w:t>
      </w:r>
      <w:r w:rsidRPr="007514ED" w:rsidR="006F0AC8">
        <w:t>ilda och uttryckligt angivna.</w:t>
      </w:r>
    </w:p>
    <w:p w:rsidRPr="007514ED" w:rsidR="00AF30DD" w:rsidP="00302517" w:rsidRDefault="00906286" w14:paraId="48CB43AB" w14:textId="77777777">
      <w:r w:rsidRPr="007514ED">
        <w:t xml:space="preserve">De frågor som den föreslagna lagen avser att reglera kräver </w:t>
      </w:r>
      <w:r w:rsidRPr="007514ED" w:rsidR="001B114C">
        <w:t xml:space="preserve">enligt vår mening </w:t>
      </w:r>
      <w:r w:rsidRPr="007514ED">
        <w:t xml:space="preserve">en grundligare </w:t>
      </w:r>
      <w:r w:rsidRPr="007514ED" w:rsidR="003C105C">
        <w:t>utredning och beredning</w:t>
      </w:r>
      <w:r w:rsidRPr="007514ED">
        <w:t xml:space="preserve">. </w:t>
      </w:r>
      <w:r w:rsidRPr="007514ED" w:rsidR="003C105C">
        <w:t xml:space="preserve">Därför borde regeringen inte heller denna gång föreslå särskild lagstiftning som föregår beredningen av </w:t>
      </w:r>
      <w:r w:rsidRPr="007514ED">
        <w:t>Registerforskningsutredningen</w:t>
      </w:r>
      <w:r w:rsidRPr="007514ED" w:rsidR="003C105C">
        <w:t>s förslag (SOU 2014:45)</w:t>
      </w:r>
      <w:r w:rsidRPr="007514ED">
        <w:t xml:space="preserve">. </w:t>
      </w:r>
      <w:r w:rsidRPr="007514ED" w:rsidR="001B114C">
        <w:t xml:space="preserve">Det kan noteras att </w:t>
      </w:r>
      <w:r w:rsidRPr="007514ED" w:rsidR="0065171E">
        <w:t xml:space="preserve">även </w:t>
      </w:r>
      <w:r w:rsidRPr="007514ED" w:rsidR="001B114C">
        <w:t xml:space="preserve">denna utrednings förslag har fått kritik ur integritetsskyddssynpunkt. </w:t>
      </w:r>
      <w:r w:rsidRPr="007514ED">
        <w:t xml:space="preserve">Riksdagen bör </w:t>
      </w:r>
      <w:r w:rsidRPr="007514ED" w:rsidR="00302517">
        <w:t xml:space="preserve">därför </w:t>
      </w:r>
      <w:r w:rsidRPr="007514ED">
        <w:t xml:space="preserve">avslå propositionen. </w:t>
      </w:r>
      <w:r w:rsidRPr="007514ED" w:rsidR="00D76D84">
        <w:t>Detta bör riksdagen besluta.</w:t>
      </w:r>
    </w:p>
    <w:sdt>
      <w:sdtPr>
        <w:alias w:val="CC_Underskrifter"/>
        <w:tag w:val="CC_Underskrifter"/>
        <w:id w:val="583496634"/>
        <w:lock w:val="sdtContentLocked"/>
        <w:placeholder>
          <w:docPart w:val="342EA2D9A05D4872B074D3900F7CAD35"/>
        </w:placeholder>
        <w15:appearance w15:val="hidden"/>
      </w:sdtPr>
      <w:sdtEndPr/>
      <w:sdtContent>
        <w:p w:rsidRPr="009E153C" w:rsidR="00865E70" w:rsidP="00F94189" w:rsidRDefault="00F94189" w14:paraId="48CB43A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Torbjörn Björlund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Wiwi-Anne Johansson (V)</w:t>
            </w:r>
          </w:p>
        </w:tc>
      </w:tr>
      <w:tr>
        <w:trPr>
          <w:cantSplit/>
        </w:trPr>
        <w:tc>
          <w:tcPr>
            <w:tcW w:w="50" w:type="pct"/>
            <w:vAlign w:val="bottom"/>
          </w:tcPr>
          <w:p>
            <w:pPr>
              <w:pStyle w:val="Underskrifter"/>
            </w:pPr>
            <w:r>
              <w:t>Daniel Riazat (V)</w:t>
            </w:r>
          </w:p>
        </w:tc>
        <w:tc>
          <w:tcPr>
            <w:tcW w:w="50" w:type="pct"/>
            <w:vAlign w:val="bottom"/>
          </w:tcPr>
          <w:p>
            <w:pPr>
              <w:pStyle w:val="Underskrifter"/>
            </w:pPr>
            <w:r>
              <w:t>Daniel Sestrajcic (V)</w:t>
            </w:r>
          </w:p>
        </w:tc>
      </w:tr>
    </w:tbl>
    <w:p w:rsidR="00524D09" w:rsidRDefault="00524D09" w14:paraId="48CB43B9" w14:textId="77777777"/>
    <w:sectPr w:rsidR="00524D0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B43BB" w14:textId="77777777" w:rsidR="00453D78" w:rsidRDefault="00453D78" w:rsidP="000C1CAD">
      <w:pPr>
        <w:spacing w:line="240" w:lineRule="auto"/>
      </w:pPr>
      <w:r>
        <w:separator/>
      </w:r>
    </w:p>
  </w:endnote>
  <w:endnote w:type="continuationSeparator" w:id="0">
    <w:p w14:paraId="48CB43BC" w14:textId="77777777" w:rsidR="00453D78" w:rsidRDefault="00453D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B43C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B77F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B43C7" w14:textId="77777777" w:rsidR="00150AE7" w:rsidRDefault="00150AE7">
    <w:pPr>
      <w:pStyle w:val="Sidfot"/>
    </w:pPr>
    <w:r>
      <w:fldChar w:fldCharType="begin"/>
    </w:r>
    <w:r>
      <w:instrText xml:space="preserve"> PRINTDATE  \@ "yyyy-MM-dd HH:mm"  \* MERGEFORMAT </w:instrText>
    </w:r>
    <w:r>
      <w:fldChar w:fldCharType="separate"/>
    </w:r>
    <w:r>
      <w:rPr>
        <w:noProof/>
      </w:rPr>
      <w:t>2015-06-11 10:13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B43B9" w14:textId="77777777" w:rsidR="00453D78" w:rsidRDefault="00453D78" w:rsidP="000C1CAD">
      <w:pPr>
        <w:spacing w:line="240" w:lineRule="auto"/>
      </w:pPr>
      <w:r>
        <w:separator/>
      </w:r>
    </w:p>
  </w:footnote>
  <w:footnote w:type="continuationSeparator" w:id="0">
    <w:p w14:paraId="48CB43BA" w14:textId="77777777" w:rsidR="00453D78" w:rsidRDefault="00453D7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8CB43C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0B77F8" w14:paraId="48CB43C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3099</w:t>
        </w:r>
      </w:sdtContent>
    </w:sdt>
  </w:p>
  <w:p w:rsidR="00467151" w:rsidP="00283E0F" w:rsidRDefault="000B77F8" w14:paraId="48CB43C4" w14:textId="77777777">
    <w:pPr>
      <w:pStyle w:val="FSHRub2"/>
    </w:pPr>
    <w:sdt>
      <w:sdtPr>
        <w:alias w:val="CC_Noformat_Avtext"/>
        <w:tag w:val="CC_Noformat_Avtext"/>
        <w:id w:val="1389603703"/>
        <w:lock w:val="sdtContentLocked"/>
        <w15:appearance w15:val="hidden"/>
        <w:text/>
      </w:sdtPr>
      <w:sdtEndPr/>
      <w:sdtContent>
        <w:r>
          <w:t>av Torbjörn Björlund m.fl. (V)</w:t>
        </w:r>
      </w:sdtContent>
    </w:sdt>
  </w:p>
  <w:sdt>
    <w:sdtPr>
      <w:alias w:val="CC_Noformat_Rubtext"/>
      <w:tag w:val="CC_Noformat_Rubtext"/>
      <w:id w:val="1800419874"/>
      <w:lock w:val="sdtLocked"/>
      <w15:appearance w15:val="hidden"/>
      <w:text/>
    </w:sdtPr>
    <w:sdtEndPr/>
    <w:sdtContent>
      <w:p w:rsidR="00467151" w:rsidP="00283E0F" w:rsidRDefault="007F2D1E" w14:paraId="48CB43C5" w14:textId="2E475ABA">
        <w:pPr>
          <w:pStyle w:val="FSHRub2"/>
        </w:pPr>
        <w:r>
          <w:t>med anledning av prop. 2014/15:121 Fortsatt giltighet av lagen om vissa register för forskning om vad arv och miljö betyder för människors hälsa</w:t>
        </w:r>
      </w:p>
    </w:sdtContent>
  </w:sdt>
  <w:sdt>
    <w:sdtPr>
      <w:alias w:val="CC_Boilerplate_3"/>
      <w:tag w:val="CC_Boilerplate_3"/>
      <w:id w:val="-1567486118"/>
      <w:lock w:val="sdtContentLocked"/>
      <w15:appearance w15:val="hidden"/>
      <w:text w:multiLine="1"/>
    </w:sdtPr>
    <w:sdtEndPr/>
    <w:sdtContent>
      <w:p w:rsidR="00467151" w:rsidP="00283E0F" w:rsidRDefault="00467151" w14:paraId="48CB43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3B213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B77F8"/>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0AE7"/>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14C"/>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3995"/>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2517"/>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2132"/>
    <w:rsid w:val="003C0D8C"/>
    <w:rsid w:val="003C105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78"/>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76A9"/>
    <w:rsid w:val="004C08A1"/>
    <w:rsid w:val="004C5B7D"/>
    <w:rsid w:val="004C6AA7"/>
    <w:rsid w:val="004C6CF3"/>
    <w:rsid w:val="004D56D7"/>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4D09"/>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214E"/>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4CEB"/>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171E"/>
    <w:rsid w:val="00652080"/>
    <w:rsid w:val="00653781"/>
    <w:rsid w:val="00661278"/>
    <w:rsid w:val="00662B4C"/>
    <w:rsid w:val="00667F61"/>
    <w:rsid w:val="00671AA7"/>
    <w:rsid w:val="00672B87"/>
    <w:rsid w:val="00673460"/>
    <w:rsid w:val="006806B7"/>
    <w:rsid w:val="006838D7"/>
    <w:rsid w:val="00683D70"/>
    <w:rsid w:val="00685850"/>
    <w:rsid w:val="00690CA9"/>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0AC8"/>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4ED"/>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2D1E"/>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674E"/>
    <w:rsid w:val="0085764A"/>
    <w:rsid w:val="00857833"/>
    <w:rsid w:val="00860F5A"/>
    <w:rsid w:val="00865E70"/>
    <w:rsid w:val="00865FA2"/>
    <w:rsid w:val="00874A67"/>
    <w:rsid w:val="0087557D"/>
    <w:rsid w:val="008759D3"/>
    <w:rsid w:val="00875D1B"/>
    <w:rsid w:val="008761E2"/>
    <w:rsid w:val="00876F08"/>
    <w:rsid w:val="00883544"/>
    <w:rsid w:val="008851F6"/>
    <w:rsid w:val="008858C1"/>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286"/>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66B3"/>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198C"/>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1B89"/>
    <w:rsid w:val="00C678A4"/>
    <w:rsid w:val="00C7077B"/>
    <w:rsid w:val="00C71283"/>
    <w:rsid w:val="00C71D4D"/>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6D84"/>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E64B6"/>
    <w:rsid w:val="00DF0FF8"/>
    <w:rsid w:val="00DF31C1"/>
    <w:rsid w:val="00DF3395"/>
    <w:rsid w:val="00E001DB"/>
    <w:rsid w:val="00E03E0C"/>
    <w:rsid w:val="00E0492C"/>
    <w:rsid w:val="00E0766D"/>
    <w:rsid w:val="00E07723"/>
    <w:rsid w:val="00E12743"/>
    <w:rsid w:val="00E139E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1411D"/>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189"/>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CB43A4"/>
  <w15:chartTrackingRefBased/>
  <w15:docId w15:val="{0214C069-92EC-4F67-A7AA-9EC8D995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A51AD7A3024E0A871B7747D6B7BD02"/>
        <w:category>
          <w:name w:val="Allmänt"/>
          <w:gallery w:val="placeholder"/>
        </w:category>
        <w:types>
          <w:type w:val="bbPlcHdr"/>
        </w:types>
        <w:behaviors>
          <w:behavior w:val="content"/>
        </w:behaviors>
        <w:guid w:val="{2AFE8BC0-557E-41F4-BADC-092A6138D84D}"/>
      </w:docPartPr>
      <w:docPartBody>
        <w:p w:rsidR="00FD1139" w:rsidRDefault="004623B6">
          <w:pPr>
            <w:pStyle w:val="CCA51AD7A3024E0A871B7747D6B7BD02"/>
          </w:pPr>
          <w:r w:rsidRPr="009A726D">
            <w:rPr>
              <w:rStyle w:val="Platshllartext"/>
            </w:rPr>
            <w:t>Klicka här för att ange text.</w:t>
          </w:r>
        </w:p>
      </w:docPartBody>
    </w:docPart>
    <w:docPart>
      <w:docPartPr>
        <w:name w:val="342EA2D9A05D4872B074D3900F7CAD35"/>
        <w:category>
          <w:name w:val="Allmänt"/>
          <w:gallery w:val="placeholder"/>
        </w:category>
        <w:types>
          <w:type w:val="bbPlcHdr"/>
        </w:types>
        <w:behaviors>
          <w:behavior w:val="content"/>
        </w:behaviors>
        <w:guid w:val="{817C2A53-4678-4755-9D05-799B229E4630}"/>
      </w:docPartPr>
      <w:docPartBody>
        <w:p w:rsidR="00FD1139" w:rsidRDefault="004623B6">
          <w:pPr>
            <w:pStyle w:val="342EA2D9A05D4872B074D3900F7CAD3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3B6"/>
    <w:rsid w:val="003D44D8"/>
    <w:rsid w:val="00442088"/>
    <w:rsid w:val="004623B6"/>
    <w:rsid w:val="00490268"/>
    <w:rsid w:val="0097781A"/>
    <w:rsid w:val="00AB3B80"/>
    <w:rsid w:val="00FD11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CA51AD7A3024E0A871B7747D6B7BD02">
    <w:name w:val="CCA51AD7A3024E0A871B7747D6B7BD02"/>
  </w:style>
  <w:style w:type="paragraph" w:customStyle="1" w:styleId="41F93A3D6AD0445EAF29439B0A2F469E">
    <w:name w:val="41F93A3D6AD0445EAF29439B0A2F469E"/>
  </w:style>
  <w:style w:type="paragraph" w:customStyle="1" w:styleId="342EA2D9A05D4872B074D3900F7CAD35">
    <w:name w:val="342EA2D9A05D4872B074D3900F7CAD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3071</RubrikLookup>
    <MotionGuid xmlns="00d11361-0b92-4bae-a181-288d6a55b763">a0b04c17-5aa4-4359-b042-19e3536f147d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B3DE72-24D6-435D-93C7-5B7C9401480E}"/>
</file>

<file path=customXml/itemProps2.xml><?xml version="1.0" encoding="utf-8"?>
<ds:datastoreItem xmlns:ds="http://schemas.openxmlformats.org/officeDocument/2006/customXml" ds:itemID="{1BB3ED65-C05C-4D05-947C-28E163991DCE}"/>
</file>

<file path=customXml/itemProps3.xml><?xml version="1.0" encoding="utf-8"?>
<ds:datastoreItem xmlns:ds="http://schemas.openxmlformats.org/officeDocument/2006/customXml" ds:itemID="{A6C8F20B-C3AE-4D3B-A857-B9E5EE77E90B}"/>
</file>

<file path=customXml/itemProps4.xml><?xml version="1.0" encoding="utf-8"?>
<ds:datastoreItem xmlns:ds="http://schemas.openxmlformats.org/officeDocument/2006/customXml" ds:itemID="{55B3A692-203C-4A3F-B9A6-61CD94A6F404}"/>
</file>

<file path=docProps/app.xml><?xml version="1.0" encoding="utf-8"?>
<Properties xmlns="http://schemas.openxmlformats.org/officeDocument/2006/extended-properties" xmlns:vt="http://schemas.openxmlformats.org/officeDocument/2006/docPropsVTypes">
  <Template>GranskaMot</Template>
  <TotalTime>15</TotalTime>
  <Pages>2</Pages>
  <Words>268</Words>
  <Characters>1725</Characters>
  <Application>Microsoft Office Word</Application>
  <DocSecurity>0</DocSecurity>
  <Lines>36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201415V023 med anledning av prop  2014 15 121 Fortsatt giltighet av lagen om vissa register för forskning om vad arv och miljö betyder för människors hälsa</vt:lpstr>
      <vt:lpstr/>
    </vt:vector>
  </TitlesOfParts>
  <Company>Riksdagen</Company>
  <LinksUpToDate>false</LinksUpToDate>
  <CharactersWithSpaces>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201415V023 med anledning av proposition 2014 15 121 Fortsatt giltighet av lagen om vissa register för forskning om vad arv och miljö betyder för människors hälsa</dc:title>
  <dc:subject/>
  <dc:creator>It-avdelningen</dc:creator>
  <cp:keywords/>
  <dc:description/>
  <cp:lastModifiedBy>Lisa Gunnfors</cp:lastModifiedBy>
  <cp:revision>11</cp:revision>
  <cp:lastPrinted>2015-06-11T08:13:00Z</cp:lastPrinted>
  <dcterms:created xsi:type="dcterms:W3CDTF">2015-06-10T07:03:00Z</dcterms:created>
  <dcterms:modified xsi:type="dcterms:W3CDTF">2015-06-15T14:43:00Z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*TB244CF716CD8*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https://filur.riksdagen.se/drop/DropOffLibrary/TB244CF716CD8.docx</vt:lpwstr>
  </property>
</Properties>
</file>