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47F728" w14:textId="77777777">
        <w:tc>
          <w:tcPr>
            <w:tcW w:w="2268" w:type="dxa"/>
          </w:tcPr>
          <w:p w14:paraId="441DF0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A036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5411A7" w14:textId="77777777">
        <w:tc>
          <w:tcPr>
            <w:tcW w:w="2268" w:type="dxa"/>
          </w:tcPr>
          <w:p w14:paraId="4FE19B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D15E7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2161ED" w14:textId="77777777">
        <w:tc>
          <w:tcPr>
            <w:tcW w:w="3402" w:type="dxa"/>
            <w:gridSpan w:val="2"/>
          </w:tcPr>
          <w:p w14:paraId="70362A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903B4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C4DD9E" w14:textId="77777777">
        <w:tc>
          <w:tcPr>
            <w:tcW w:w="2268" w:type="dxa"/>
          </w:tcPr>
          <w:p w14:paraId="71B68D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34EF2CA" w14:textId="77777777" w:rsidR="006E4E11" w:rsidRPr="00ED583F" w:rsidRDefault="002264C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S2015/994/SF</w:t>
            </w:r>
          </w:p>
        </w:tc>
      </w:tr>
      <w:tr w:rsidR="006E4E11" w14:paraId="3129B7FD" w14:textId="77777777">
        <w:tc>
          <w:tcPr>
            <w:tcW w:w="2268" w:type="dxa"/>
          </w:tcPr>
          <w:p w14:paraId="4976AC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8CA3A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8D7BBD" w14:textId="77777777">
        <w:trPr>
          <w:trHeight w:val="284"/>
        </w:trPr>
        <w:tc>
          <w:tcPr>
            <w:tcW w:w="4911" w:type="dxa"/>
          </w:tcPr>
          <w:p w14:paraId="28843FBA" w14:textId="77777777" w:rsidR="006E4E11" w:rsidRDefault="002264C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4E887FC" w14:textId="77777777">
        <w:trPr>
          <w:trHeight w:val="284"/>
        </w:trPr>
        <w:tc>
          <w:tcPr>
            <w:tcW w:w="4911" w:type="dxa"/>
          </w:tcPr>
          <w:p w14:paraId="72D0F233" w14:textId="77777777" w:rsidR="006E4E11" w:rsidRDefault="002264C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Socialförsäkringsministern</w:t>
            </w:r>
          </w:p>
        </w:tc>
      </w:tr>
      <w:tr w:rsidR="006E4E11" w14:paraId="18C29D97" w14:textId="77777777">
        <w:trPr>
          <w:trHeight w:val="284"/>
        </w:trPr>
        <w:tc>
          <w:tcPr>
            <w:tcW w:w="4911" w:type="dxa"/>
          </w:tcPr>
          <w:p w14:paraId="5240BD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6A9D09" w14:textId="77777777">
        <w:trPr>
          <w:trHeight w:val="284"/>
        </w:trPr>
        <w:tc>
          <w:tcPr>
            <w:tcW w:w="4911" w:type="dxa"/>
          </w:tcPr>
          <w:p w14:paraId="7D246C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FB8FC6" w14:textId="77777777">
        <w:trPr>
          <w:trHeight w:val="284"/>
        </w:trPr>
        <w:tc>
          <w:tcPr>
            <w:tcW w:w="4911" w:type="dxa"/>
          </w:tcPr>
          <w:p w14:paraId="0A1761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CD169C" w14:textId="77777777">
        <w:trPr>
          <w:trHeight w:val="284"/>
        </w:trPr>
        <w:tc>
          <w:tcPr>
            <w:tcW w:w="4911" w:type="dxa"/>
          </w:tcPr>
          <w:p w14:paraId="76C774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D083C4" w14:textId="77777777">
        <w:trPr>
          <w:trHeight w:val="284"/>
        </w:trPr>
        <w:tc>
          <w:tcPr>
            <w:tcW w:w="4911" w:type="dxa"/>
          </w:tcPr>
          <w:p w14:paraId="42E93C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5BA063" w14:textId="77777777" w:rsidR="006E4E11" w:rsidRDefault="002264C2">
      <w:pPr>
        <w:framePr w:w="4400" w:h="2523" w:wrap="notBeside" w:vAnchor="page" w:hAnchor="page" w:x="6453" w:y="2445"/>
        <w:ind w:left="142"/>
      </w:pPr>
      <w:r>
        <w:t>Till riksdagen</w:t>
      </w:r>
    </w:p>
    <w:p w14:paraId="5024D9EB" w14:textId="69542063" w:rsidR="006E4E11" w:rsidRDefault="002264C2" w:rsidP="002264C2">
      <w:pPr>
        <w:pStyle w:val="RKrubrik"/>
        <w:pBdr>
          <w:bottom w:val="single" w:sz="4" w:space="1" w:color="000000"/>
        </w:pBdr>
        <w:spacing w:before="0" w:after="0"/>
      </w:pPr>
      <w:r>
        <w:t xml:space="preserve">Svar på fråga </w:t>
      </w:r>
      <w:r w:rsidR="00C14979">
        <w:t>2014/15:</w:t>
      </w:r>
      <w:r w:rsidR="00281251">
        <w:t xml:space="preserve">219 </w:t>
      </w:r>
      <w:r>
        <w:t>av Johan Forssell (M) Socialförsäkringsfrågorna i årets budget</w:t>
      </w:r>
    </w:p>
    <w:p w14:paraId="30C8F20D" w14:textId="77777777" w:rsidR="002264C2" w:rsidRPr="002264C2" w:rsidRDefault="002264C2" w:rsidP="002264C2">
      <w:pPr>
        <w:pStyle w:val="RKnormal"/>
      </w:pPr>
    </w:p>
    <w:p w14:paraId="27FAA2DB" w14:textId="77777777" w:rsidR="002264C2" w:rsidRPr="00797816" w:rsidRDefault="002264C2" w:rsidP="002264C2">
      <w:pPr>
        <w:pStyle w:val="RKnormal"/>
      </w:pPr>
      <w:r>
        <w:t xml:space="preserve">Johan Forssell (M) har frågat mig om jag </w:t>
      </w:r>
      <w:r w:rsidRPr="00797816">
        <w:t>konkret kan redogöra för vilka delar i Försäkringskassans regleringsbrev som är en konsekvens av att regeringens budgetförslag föll i decemb</w:t>
      </w:r>
      <w:r>
        <w:t>er och alliansens budget antogs.</w:t>
      </w:r>
    </w:p>
    <w:p w14:paraId="554685FF" w14:textId="77777777" w:rsidR="002264C2" w:rsidRDefault="002264C2" w:rsidP="002264C2">
      <w:pPr>
        <w:pStyle w:val="RKnormal"/>
      </w:pPr>
    </w:p>
    <w:p w14:paraId="0D8F6AB2" w14:textId="7812C2B2" w:rsidR="002264C2" w:rsidRDefault="002264C2" w:rsidP="002264C2">
      <w:pPr>
        <w:pStyle w:val="RKnormal"/>
      </w:pPr>
      <w:r>
        <w:t xml:space="preserve">Riksdagens beslut om budgetpropositionen har påverkat </w:t>
      </w:r>
      <w:r w:rsidR="00F355E9">
        <w:t xml:space="preserve">den finansiella </w:t>
      </w:r>
      <w:r>
        <w:t>delen i Försäkringskassans regleringsbrev</w:t>
      </w:r>
      <w:r w:rsidR="00326519">
        <w:t>, men inte övrig verksamhet</w:t>
      </w:r>
      <w:r w:rsidR="00F8680B">
        <w:t xml:space="preserve">. </w:t>
      </w:r>
      <w:r w:rsidR="00326519">
        <w:t>De områden som har förändrats är:</w:t>
      </w:r>
    </w:p>
    <w:p w14:paraId="51FCE716" w14:textId="77777777" w:rsidR="002264C2" w:rsidRPr="004F67B4" w:rsidRDefault="002264C2" w:rsidP="002264C2">
      <w:pPr>
        <w:pStyle w:val="Rubrik4"/>
      </w:pPr>
      <w:r w:rsidRPr="004F67B4">
        <w:t>Utgiftsområde 10 Ekonomisk trygghet vid sjukdom och funktionsnedsättning</w:t>
      </w:r>
    </w:p>
    <w:p w14:paraId="6E3A0836" w14:textId="15806C17" w:rsidR="002264C2" w:rsidRDefault="002264C2" w:rsidP="002264C2">
      <w:pPr>
        <w:pStyle w:val="Liststycke"/>
        <w:numPr>
          <w:ilvl w:val="0"/>
          <w:numId w:val="1"/>
        </w:numPr>
      </w:pPr>
      <w:r>
        <w:t>Anslaget 1:1 Sjukpenning och rehabilitering mm. sänktes</w:t>
      </w:r>
      <w:r w:rsidRPr="00947668">
        <w:t xml:space="preserve"> med</w:t>
      </w:r>
      <w:r>
        <w:t xml:space="preserve"> 246 000 000 </w:t>
      </w:r>
      <w:bookmarkStart w:id="0" w:name="_GoBack"/>
      <w:bookmarkEnd w:id="0"/>
      <w:r>
        <w:t>kronor</w:t>
      </w:r>
      <w:r w:rsidR="00C14979">
        <w:t xml:space="preserve"> i förhållande till regeringens budgetförslag då regeringens </w:t>
      </w:r>
      <w:r>
        <w:t>förslag om höjd sjukpenning vid arbetslöshet</w:t>
      </w:r>
      <w:r w:rsidR="00C14979">
        <w:t xml:space="preserve"> inte antogs</w:t>
      </w:r>
      <w:r w:rsidRPr="00947668">
        <w:t>.</w:t>
      </w:r>
      <w:r>
        <w:t xml:space="preserve"> </w:t>
      </w:r>
    </w:p>
    <w:p w14:paraId="4359FBEC" w14:textId="77777777" w:rsidR="002264C2" w:rsidRDefault="002264C2" w:rsidP="002264C2"/>
    <w:p w14:paraId="6E2273C2" w14:textId="057CAECC" w:rsidR="002264C2" w:rsidRDefault="002264C2" w:rsidP="002264C2">
      <w:pPr>
        <w:pStyle w:val="Liststycke"/>
        <w:numPr>
          <w:ilvl w:val="0"/>
          <w:numId w:val="1"/>
        </w:numPr>
      </w:pPr>
      <w:r>
        <w:t>Anslaget 1:2 A</w:t>
      </w:r>
      <w:r w:rsidRPr="00947668">
        <w:t>ktivitets</w:t>
      </w:r>
      <w:r>
        <w:t>- och sjukers</w:t>
      </w:r>
      <w:r w:rsidRPr="00947668">
        <w:t>ättning</w:t>
      </w:r>
      <w:r w:rsidR="00326519">
        <w:t>ar s</w:t>
      </w:r>
      <w:r w:rsidRPr="00947668">
        <w:t xml:space="preserve">änktes </w:t>
      </w:r>
      <w:r>
        <w:t xml:space="preserve">med totalt </w:t>
      </w:r>
      <w:r w:rsidRPr="00947668">
        <w:t>300</w:t>
      </w:r>
      <w:r>
        <w:t xml:space="preserve"> 000 000 </w:t>
      </w:r>
      <w:r w:rsidR="00C14979">
        <w:t>i förhållande till regeringens budgetför</w:t>
      </w:r>
      <w:r w:rsidR="00C14979">
        <w:t>slag</w:t>
      </w:r>
      <w:r w:rsidR="00932A9A">
        <w:t>. Detta med anledning av att</w:t>
      </w:r>
      <w:r w:rsidR="00C14979">
        <w:t xml:space="preserve"> regeringens förslag </w:t>
      </w:r>
      <w:r>
        <w:t>om ändringar gällande antagandeinkomst för sjuk- och aktivitetsersättningar och förslag om högre tillägg för förmögenhet vid beräkning av bidragsgrund</w:t>
      </w:r>
      <w:r w:rsidR="00932A9A">
        <w:t>ande inkomst för bostadstillägg</w:t>
      </w:r>
      <w:r w:rsidR="00C14979">
        <w:t xml:space="preserve"> inte antogs</w:t>
      </w:r>
      <w:r w:rsidR="00932A9A">
        <w:t>.</w:t>
      </w:r>
      <w:r>
        <w:t xml:space="preserve"> </w:t>
      </w:r>
    </w:p>
    <w:p w14:paraId="3ABFD050" w14:textId="77777777" w:rsidR="002264C2" w:rsidRDefault="002264C2" w:rsidP="002264C2"/>
    <w:p w14:paraId="6BA76A0C" w14:textId="79886D52" w:rsidR="002264C2" w:rsidRPr="004526D0" w:rsidRDefault="002264C2" w:rsidP="002264C2">
      <w:pPr>
        <w:pStyle w:val="Liststycke"/>
        <w:numPr>
          <w:ilvl w:val="0"/>
          <w:numId w:val="1"/>
        </w:numPr>
      </w:pPr>
      <w:r>
        <w:t>Anslaget 2:1 Försäkringskassan</w:t>
      </w:r>
      <w:r w:rsidRPr="004526D0">
        <w:t xml:space="preserve"> sänktes med </w:t>
      </w:r>
      <w:r>
        <w:t xml:space="preserve">totalt </w:t>
      </w:r>
      <w:r w:rsidRPr="004526D0">
        <w:t>6</w:t>
      </w:r>
      <w:r>
        <w:t> 400 000 kr</w:t>
      </w:r>
      <w:r w:rsidR="00326519">
        <w:t>ono</w:t>
      </w:r>
      <w:r w:rsidR="00C14979">
        <w:t xml:space="preserve">r </w:t>
      </w:r>
      <w:r w:rsidR="00C14979">
        <w:t>i förhållande till regeringens budgetför</w:t>
      </w:r>
      <w:r w:rsidR="00C14979">
        <w:t>slag</w:t>
      </w:r>
      <w:r w:rsidR="00326519">
        <w:t>. Försäkringskassan tillfördes</w:t>
      </w:r>
      <w:r>
        <w:t xml:space="preserve"> 10 000 000 kronor för kostnader för genomförande av en förstärkt jämställdhetsbonus i enlighet med alliansens förslag. Därutöver görs ett högre avdrag för finansiering av e-förvaltningskostnader, än enligt regeringens förslag.</w:t>
      </w:r>
    </w:p>
    <w:p w14:paraId="109C3829" w14:textId="77777777" w:rsidR="002264C2" w:rsidRPr="004F67B4" w:rsidRDefault="002264C2" w:rsidP="002264C2">
      <w:pPr>
        <w:pStyle w:val="Rubrik4"/>
      </w:pPr>
      <w:r w:rsidRPr="004F67B4">
        <w:t>Utgiftsområde 12 Ekonomisk trygghet för familjer och barn</w:t>
      </w:r>
    </w:p>
    <w:p w14:paraId="29783496" w14:textId="58E834FD" w:rsidR="00814396" w:rsidRDefault="00814396" w:rsidP="00814396">
      <w:pPr>
        <w:pStyle w:val="Liststycke"/>
        <w:numPr>
          <w:ilvl w:val="0"/>
          <w:numId w:val="2"/>
        </w:numPr>
        <w:adjustRightInd/>
        <w:textAlignment w:val="auto"/>
      </w:pPr>
      <w:r>
        <w:t xml:space="preserve">Anslaget 1:2 Föräldraförsäkring sänktes med </w:t>
      </w:r>
      <w:r w:rsidRPr="00814396">
        <w:t>194 </w:t>
      </w:r>
      <w:r>
        <w:t xml:space="preserve">000 000 kronor </w:t>
      </w:r>
      <w:r w:rsidR="00F355E9">
        <w:t>i förhållande till regeringens budgetförslag</w:t>
      </w:r>
      <w:r w:rsidR="00F355E9">
        <w:t xml:space="preserve"> då förslaget om</w:t>
      </w:r>
      <w:r>
        <w:t xml:space="preserve"> höjd </w:t>
      </w:r>
      <w:r>
        <w:lastRenderedPageBreak/>
        <w:t>föräldrapenning på grundnivån</w:t>
      </w:r>
      <w:r w:rsidR="00F355E9">
        <w:t xml:space="preserve"> inte antogs</w:t>
      </w:r>
      <w:r>
        <w:t xml:space="preserve">. </w:t>
      </w:r>
      <w:r w:rsidRPr="00814396">
        <w:t>Samtidigt höjdes anslaget med 35 000 000 kronor för förstärkt jämställdhetsbonus.</w:t>
      </w:r>
    </w:p>
    <w:p w14:paraId="6FB0D6EE" w14:textId="77777777" w:rsidR="006E4E11" w:rsidRDefault="006E4E11">
      <w:pPr>
        <w:pStyle w:val="RKnormal"/>
      </w:pPr>
    </w:p>
    <w:p w14:paraId="3CDCACCA" w14:textId="5746147E" w:rsidR="001B594F" w:rsidRPr="001B594F" w:rsidRDefault="00641D9E" w:rsidP="001B594F">
      <w:pPr>
        <w:pStyle w:val="Oformateradtext"/>
        <w:rPr>
          <w:rFonts w:ascii="OrigGarmnd BT" w:hAnsi="OrigGarmnd BT"/>
          <w:sz w:val="24"/>
          <w:szCs w:val="24"/>
        </w:rPr>
      </w:pPr>
      <w:r w:rsidRPr="00641D9E">
        <w:rPr>
          <w:rFonts w:ascii="OrigGarmnd BT" w:hAnsi="OrigGarmnd BT"/>
          <w:sz w:val="24"/>
          <w:szCs w:val="24"/>
        </w:rPr>
        <w:t>Regeringens förslag syftade främst till att förbättra för ekonomiskt utsatta grupper genom att minska ekonomiska klyftor som är en del i arbetet för mer jämlik</w:t>
      </w:r>
      <w:r w:rsidR="00C4320B">
        <w:rPr>
          <w:rFonts w:ascii="OrigGarmnd BT" w:hAnsi="OrigGarmnd BT"/>
          <w:sz w:val="24"/>
          <w:szCs w:val="24"/>
        </w:rPr>
        <w:t xml:space="preserve"> </w:t>
      </w:r>
      <w:r w:rsidRPr="00641D9E">
        <w:rPr>
          <w:rFonts w:ascii="OrigGarmnd BT" w:hAnsi="OrigGarmnd BT"/>
          <w:sz w:val="24"/>
          <w:szCs w:val="24"/>
        </w:rPr>
        <w:t>hälsa och minska antalet barn i fattigdom.</w:t>
      </w:r>
      <w:r>
        <w:t xml:space="preserve"> </w:t>
      </w:r>
      <w:r w:rsidR="001B594F" w:rsidRPr="001B594F">
        <w:rPr>
          <w:rFonts w:ascii="OrigGarmnd BT" w:hAnsi="OrigGarmnd BT"/>
          <w:sz w:val="24"/>
          <w:szCs w:val="24"/>
        </w:rPr>
        <w:t xml:space="preserve">Med regeringens förslag till budget hade ett antal personer som är arbetslösa och sjuka </w:t>
      </w:r>
      <w:r w:rsidR="001B594F">
        <w:rPr>
          <w:rFonts w:ascii="OrigGarmnd BT" w:hAnsi="OrigGarmnd BT"/>
          <w:sz w:val="24"/>
          <w:szCs w:val="24"/>
        </w:rPr>
        <w:t>fått en förstärkt ekonomi. E</w:t>
      </w:r>
      <w:r w:rsidR="001B594F" w:rsidRPr="001B594F">
        <w:rPr>
          <w:rFonts w:ascii="OrigGarmnd BT" w:hAnsi="OrigGarmnd BT"/>
          <w:sz w:val="24"/>
          <w:szCs w:val="24"/>
        </w:rPr>
        <w:t>nsamstående föräldrar, ofta kvinnor med låga inkomster oc</w:t>
      </w:r>
      <w:r w:rsidR="0094189E">
        <w:rPr>
          <w:rFonts w:ascii="OrigGarmnd BT" w:hAnsi="OrigGarmnd BT"/>
          <w:sz w:val="24"/>
          <w:szCs w:val="24"/>
        </w:rPr>
        <w:t>h hushåll med föräldrar som</w:t>
      </w:r>
      <w:r w:rsidR="001B594F" w:rsidRPr="001B594F">
        <w:rPr>
          <w:rFonts w:ascii="OrigGarmnd BT" w:hAnsi="OrigGarmnd BT"/>
          <w:sz w:val="24"/>
          <w:szCs w:val="24"/>
        </w:rPr>
        <w:t xml:space="preserve"> ännu</w:t>
      </w:r>
      <w:r w:rsidR="0094189E">
        <w:rPr>
          <w:rFonts w:ascii="OrigGarmnd BT" w:hAnsi="OrigGarmnd BT"/>
          <w:sz w:val="24"/>
          <w:szCs w:val="24"/>
        </w:rPr>
        <w:t xml:space="preserve"> inte</w:t>
      </w:r>
      <w:r w:rsidR="001B594F" w:rsidRPr="001B594F">
        <w:rPr>
          <w:rFonts w:ascii="OrigGarmnd BT" w:hAnsi="OrigGarmnd BT"/>
          <w:sz w:val="24"/>
          <w:szCs w:val="24"/>
        </w:rPr>
        <w:t xml:space="preserve"> hunnit etablera sig på arbetsmarknaden</w:t>
      </w:r>
      <w:r w:rsidR="001B7A3A">
        <w:rPr>
          <w:rFonts w:ascii="OrigGarmnd BT" w:hAnsi="OrigGarmnd BT"/>
          <w:sz w:val="24"/>
          <w:szCs w:val="24"/>
        </w:rPr>
        <w:t>,</w:t>
      </w:r>
      <w:r w:rsidR="001B594F" w:rsidRPr="001B594F">
        <w:rPr>
          <w:rFonts w:ascii="OrigGarmnd BT" w:hAnsi="OrigGarmnd BT"/>
          <w:sz w:val="24"/>
          <w:szCs w:val="24"/>
        </w:rPr>
        <w:t xml:space="preserve"> hade fått en</w:t>
      </w:r>
      <w:r w:rsidR="0094189E">
        <w:rPr>
          <w:rFonts w:ascii="OrigGarmnd BT" w:hAnsi="OrigGarmnd BT"/>
          <w:sz w:val="24"/>
          <w:szCs w:val="24"/>
        </w:rPr>
        <w:t xml:space="preserve"> </w:t>
      </w:r>
      <w:r w:rsidR="007D24CB">
        <w:rPr>
          <w:rFonts w:ascii="OrigGarmnd BT" w:hAnsi="OrigGarmnd BT"/>
          <w:sz w:val="24"/>
          <w:szCs w:val="24"/>
        </w:rPr>
        <w:t>tryggare tillvaro</w:t>
      </w:r>
      <w:r w:rsidR="001B594F" w:rsidRPr="001B594F">
        <w:rPr>
          <w:rFonts w:ascii="OrigGarmnd BT" w:hAnsi="OrigGarmnd BT"/>
          <w:sz w:val="24"/>
          <w:szCs w:val="24"/>
        </w:rPr>
        <w:t xml:space="preserve">. Det blev inte verklighet och det är konsekvensen av att </w:t>
      </w:r>
      <w:r w:rsidR="0034344A">
        <w:rPr>
          <w:rFonts w:ascii="OrigGarmnd BT" w:hAnsi="OrigGarmnd BT"/>
          <w:sz w:val="24"/>
          <w:szCs w:val="24"/>
        </w:rPr>
        <w:t>a</w:t>
      </w:r>
      <w:r w:rsidR="00F355E9">
        <w:rPr>
          <w:rFonts w:ascii="OrigGarmnd BT" w:hAnsi="OrigGarmnd BT"/>
          <w:sz w:val="24"/>
          <w:szCs w:val="24"/>
        </w:rPr>
        <w:t>llianspartiernas</w:t>
      </w:r>
      <w:r w:rsidR="0034344A">
        <w:rPr>
          <w:rFonts w:ascii="OrigGarmnd BT" w:hAnsi="OrigGarmnd BT"/>
          <w:sz w:val="24"/>
          <w:szCs w:val="24"/>
        </w:rPr>
        <w:t xml:space="preserve"> budget</w:t>
      </w:r>
      <w:r w:rsidR="001B594F" w:rsidRPr="001B594F">
        <w:rPr>
          <w:rFonts w:ascii="OrigGarmnd BT" w:hAnsi="OrigGarmnd BT"/>
          <w:sz w:val="24"/>
          <w:szCs w:val="24"/>
        </w:rPr>
        <w:t xml:space="preserve"> gick igenom.</w:t>
      </w:r>
    </w:p>
    <w:p w14:paraId="31CD7C3D" w14:textId="77777777" w:rsidR="001B594F" w:rsidRDefault="001B594F">
      <w:pPr>
        <w:pStyle w:val="RKnormal"/>
      </w:pPr>
    </w:p>
    <w:p w14:paraId="6E324B4A" w14:textId="37E010A4" w:rsidR="002264C2" w:rsidRDefault="002264C2">
      <w:pPr>
        <w:pStyle w:val="RKnormal"/>
      </w:pPr>
    </w:p>
    <w:p w14:paraId="1A7F4634" w14:textId="77777777" w:rsidR="002264C2" w:rsidRDefault="002264C2">
      <w:pPr>
        <w:pStyle w:val="RKnormal"/>
      </w:pPr>
      <w:r>
        <w:t>Stockholm den 25 februari 2015</w:t>
      </w:r>
    </w:p>
    <w:p w14:paraId="1FB4F729" w14:textId="77777777" w:rsidR="002264C2" w:rsidRDefault="002264C2">
      <w:pPr>
        <w:pStyle w:val="RKnormal"/>
      </w:pPr>
    </w:p>
    <w:p w14:paraId="7C7A9132" w14:textId="77777777" w:rsidR="002264C2" w:rsidRDefault="002264C2">
      <w:pPr>
        <w:pStyle w:val="RKnormal"/>
      </w:pPr>
    </w:p>
    <w:p w14:paraId="052118F0" w14:textId="77777777" w:rsidR="002264C2" w:rsidRDefault="002264C2">
      <w:pPr>
        <w:pStyle w:val="RKnormal"/>
      </w:pPr>
      <w:r>
        <w:t>Annika Strandhäll</w:t>
      </w:r>
    </w:p>
    <w:sectPr w:rsidR="002264C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AAF6A" w14:textId="77777777" w:rsidR="002264C2" w:rsidRDefault="002264C2">
      <w:r>
        <w:separator/>
      </w:r>
    </w:p>
  </w:endnote>
  <w:endnote w:type="continuationSeparator" w:id="0">
    <w:p w14:paraId="190F5331" w14:textId="77777777" w:rsidR="002264C2" w:rsidRDefault="002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666B5" w14:textId="77777777" w:rsidR="002264C2" w:rsidRDefault="002264C2">
      <w:r>
        <w:separator/>
      </w:r>
    </w:p>
  </w:footnote>
  <w:footnote w:type="continuationSeparator" w:id="0">
    <w:p w14:paraId="431FDC72" w14:textId="77777777" w:rsidR="002264C2" w:rsidRDefault="00226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0BA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14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442649" w14:textId="77777777">
      <w:trPr>
        <w:cantSplit/>
      </w:trPr>
      <w:tc>
        <w:tcPr>
          <w:tcW w:w="3119" w:type="dxa"/>
        </w:tcPr>
        <w:p w14:paraId="5DBC936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70C6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8624F2" w14:textId="77777777" w:rsidR="00E80146" w:rsidRDefault="00E80146">
          <w:pPr>
            <w:pStyle w:val="Sidhuvud"/>
            <w:ind w:right="360"/>
          </w:pPr>
        </w:p>
      </w:tc>
    </w:tr>
  </w:tbl>
  <w:p w14:paraId="197DBE9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80D5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140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047800" w14:textId="77777777">
      <w:trPr>
        <w:cantSplit/>
      </w:trPr>
      <w:tc>
        <w:tcPr>
          <w:tcW w:w="3119" w:type="dxa"/>
        </w:tcPr>
        <w:p w14:paraId="6A84DC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17C40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C6DC76" w14:textId="77777777" w:rsidR="00E80146" w:rsidRDefault="00E80146">
          <w:pPr>
            <w:pStyle w:val="Sidhuvud"/>
            <w:ind w:right="360"/>
          </w:pPr>
        </w:p>
      </w:tc>
    </w:tr>
  </w:tbl>
  <w:p w14:paraId="267C8FB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DB40E" w14:textId="50F77475" w:rsidR="002264C2" w:rsidRDefault="002264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CF08741" wp14:editId="727D6E25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B16D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CA6C8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0B264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C9BDC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32D4A"/>
    <w:multiLevelType w:val="hybridMultilevel"/>
    <w:tmpl w:val="6972B82C"/>
    <w:lvl w:ilvl="0" w:tplc="63B22316">
      <w:start w:val="5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C2"/>
    <w:rsid w:val="000A58A6"/>
    <w:rsid w:val="00150384"/>
    <w:rsid w:val="00160901"/>
    <w:rsid w:val="001805B7"/>
    <w:rsid w:val="001B594F"/>
    <w:rsid w:val="001B7A3A"/>
    <w:rsid w:val="001E206F"/>
    <w:rsid w:val="002264C2"/>
    <w:rsid w:val="002306A7"/>
    <w:rsid w:val="00281251"/>
    <w:rsid w:val="00326519"/>
    <w:rsid w:val="0034344A"/>
    <w:rsid w:val="00350BFA"/>
    <w:rsid w:val="00367B1C"/>
    <w:rsid w:val="0037323B"/>
    <w:rsid w:val="003C3C0A"/>
    <w:rsid w:val="003D3D16"/>
    <w:rsid w:val="00452EC9"/>
    <w:rsid w:val="00495C92"/>
    <w:rsid w:val="004A328D"/>
    <w:rsid w:val="0058762B"/>
    <w:rsid w:val="005F59DB"/>
    <w:rsid w:val="00641D9E"/>
    <w:rsid w:val="006E4E11"/>
    <w:rsid w:val="007242A3"/>
    <w:rsid w:val="007A6855"/>
    <w:rsid w:val="007D24CB"/>
    <w:rsid w:val="00814396"/>
    <w:rsid w:val="00860745"/>
    <w:rsid w:val="0092027A"/>
    <w:rsid w:val="00932A9A"/>
    <w:rsid w:val="0094189E"/>
    <w:rsid w:val="00955E31"/>
    <w:rsid w:val="00992E72"/>
    <w:rsid w:val="009B5AA9"/>
    <w:rsid w:val="00AF26D1"/>
    <w:rsid w:val="00C14979"/>
    <w:rsid w:val="00C4320B"/>
    <w:rsid w:val="00D133D7"/>
    <w:rsid w:val="00D81400"/>
    <w:rsid w:val="00E80146"/>
    <w:rsid w:val="00E904D0"/>
    <w:rsid w:val="00EC25F9"/>
    <w:rsid w:val="00ED583F"/>
    <w:rsid w:val="00F355E9"/>
    <w:rsid w:val="00F379EE"/>
    <w:rsid w:val="00F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FF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2264C2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452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2EC9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B594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B594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2264C2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452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2EC9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1B594F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1B594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b1efdb49-7835-4db5-9426-b43990584900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1253d402-ac86-4cd3-ab6b-18188d7f4291">
      <Terms xmlns="http://schemas.microsoft.com/office/infopath/2007/PartnerControls"/>
    </c9cd366cc722410295b9eacffbd73909>
    <k46d94c0acf84ab9a79866a9d8b1905f xmlns="1253d402-ac86-4cd3-ab6b-18188d7f4291">
      <Terms xmlns="http://schemas.microsoft.com/office/infopath/2007/PartnerControls"/>
    </k46d94c0acf84ab9a79866a9d8b1905f>
    <Diarienummer xmlns="1253d402-ac86-4cd3-ab6b-18188d7f4291" xsi:nil="true"/>
    <TaxCatchAll xmlns="1253d402-ac86-4cd3-ab6b-18188d7f4291"/>
    <Nyckelord xmlns="1253d402-ac86-4cd3-ab6b-18188d7f4291" xsi:nil="true"/>
    <Sekretess_x0020_m.m. xmlns="1253d402-ac86-4cd3-ab6b-18188d7f4291" xsi:nil="true"/>
    <_dlc_DocId xmlns="1253d402-ac86-4cd3-ab6b-18188d7f4291">ETQYRHESHZ6P-4-2312</_dlc_DocId>
    <_dlc_DocIdUrl xmlns="1253d402-ac86-4cd3-ab6b-18188d7f4291">
      <Url>http://rkdhs-s/enhet/sf/_layouts/DocIdRedir.aspx?ID=ETQYRHESHZ6P-4-2312</Url>
      <Description>ETQYRHESHZ6P-4-2312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FA063-8CC0-4983-8EA2-51A903F6649A}"/>
</file>

<file path=customXml/itemProps2.xml><?xml version="1.0" encoding="utf-8"?>
<ds:datastoreItem xmlns:ds="http://schemas.openxmlformats.org/officeDocument/2006/customXml" ds:itemID="{6DB98CE8-F2F3-4A21-A33B-BAB5BE1FE16F}"/>
</file>

<file path=customXml/itemProps3.xml><?xml version="1.0" encoding="utf-8"?>
<ds:datastoreItem xmlns:ds="http://schemas.openxmlformats.org/officeDocument/2006/customXml" ds:itemID="{4A42944F-027A-49E7-BFF0-90CEC51B404C}"/>
</file>

<file path=customXml/itemProps4.xml><?xml version="1.0" encoding="utf-8"?>
<ds:datastoreItem xmlns:ds="http://schemas.openxmlformats.org/officeDocument/2006/customXml" ds:itemID="{6DB98CE8-F2F3-4A21-A33B-BAB5BE1FE16F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253d402-ac86-4cd3-ab6b-18188d7f429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72C32F5-31FC-479E-9546-30F9A44BD1A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A42944F-027A-49E7-BFF0-90CEC51B40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Sandström</dc:creator>
  <cp:lastModifiedBy>Josefin Sandström</cp:lastModifiedBy>
  <cp:revision>14</cp:revision>
  <cp:lastPrinted>2015-02-24T13:24:00Z</cp:lastPrinted>
  <dcterms:created xsi:type="dcterms:W3CDTF">2015-02-19T08:14:00Z</dcterms:created>
  <dcterms:modified xsi:type="dcterms:W3CDTF">2015-02-24T13:27:00Z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ce741d73-d733-4ee9-b21e-092949f6a989</vt:lpwstr>
  </property>
</Properties>
</file>