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2D6" w:rsidRPr="00D20906" w:rsidRDefault="00C112D6" w:rsidP="0077443A">
      <w:pPr>
        <w:pStyle w:val="Hemstlrubrik"/>
      </w:pPr>
      <w:r w:rsidRPr="00D20906">
        <w:t>Förslag till riksdagsbeslut</w:t>
      </w:r>
    </w:p>
    <w:p w:rsidR="00C112D6" w:rsidRPr="00D20906" w:rsidRDefault="00C112D6" w:rsidP="00C112D6">
      <w:pPr>
        <w:pStyle w:val="Hemstlatt"/>
      </w:pPr>
      <w:r w:rsidRPr="00D20906">
        <w:t>Riksdagen tillkännager för regeringen som sin mening vad som i moti</w:t>
      </w:r>
      <w:r w:rsidRPr="00D20906">
        <w:t>o</w:t>
      </w:r>
      <w:r w:rsidRPr="00D20906">
        <w:t>nen anförs om en strategi för att utveckla vindkraften.</w:t>
      </w:r>
    </w:p>
    <w:p w:rsidR="00C112D6" w:rsidRPr="00D20906" w:rsidRDefault="00C112D6" w:rsidP="00C112D6">
      <w:pPr>
        <w:pStyle w:val="Hemstlatt"/>
      </w:pPr>
      <w:r w:rsidRPr="00D20906">
        <w:t>Riksdagen begär att regeringen återkommer med</w:t>
      </w:r>
      <w:r w:rsidR="008D60D6" w:rsidRPr="00D20906">
        <w:t xml:space="preserve"> en redogörelse på detta område av genomförda insatser och </w:t>
      </w:r>
      <w:r w:rsidRPr="00D20906">
        <w:t>konsekvenserna av dessa.</w:t>
      </w:r>
    </w:p>
    <w:p w:rsidR="00E84F25" w:rsidRPr="00D20906" w:rsidRDefault="007C6092" w:rsidP="00E22893">
      <w:pPr>
        <w:pStyle w:val="Rubrik1"/>
      </w:pPr>
      <w:r w:rsidRPr="00D20906">
        <w:t>Motivering</w:t>
      </w:r>
    </w:p>
    <w:p w:rsidR="0026523E" w:rsidRPr="00D20906" w:rsidRDefault="00FE755A" w:rsidP="00FE755A">
      <w:pPr>
        <w:rPr>
          <w:snapToGrid w:val="0"/>
          <w:color w:val="000000"/>
        </w:rPr>
      </w:pPr>
      <w:r w:rsidRPr="00D20906">
        <w:rPr>
          <w:snapToGrid w:val="0"/>
          <w:color w:val="000000"/>
        </w:rPr>
        <w:t>I flera andra länder är vindkraft en industri som växer snabbt och genererar både rejäla energimängder och tiotusentals arbetstillfällen. Danmark får t</w:t>
      </w:r>
      <w:r w:rsidR="0077443A" w:rsidRPr="00D20906">
        <w:rPr>
          <w:snapToGrid w:val="0"/>
          <w:color w:val="000000"/>
        </w:rPr>
        <w:t>.</w:t>
      </w:r>
      <w:r w:rsidRPr="00D20906">
        <w:rPr>
          <w:snapToGrid w:val="0"/>
          <w:color w:val="000000"/>
        </w:rPr>
        <w:t>ex</w:t>
      </w:r>
      <w:r w:rsidR="0077443A" w:rsidRPr="00D20906">
        <w:rPr>
          <w:snapToGrid w:val="0"/>
          <w:color w:val="000000"/>
        </w:rPr>
        <w:t>.</w:t>
      </w:r>
      <w:r w:rsidRPr="00D20906">
        <w:rPr>
          <w:snapToGrid w:val="0"/>
          <w:color w:val="000000"/>
        </w:rPr>
        <w:t xml:space="preserve"> en femtedel av sin elkonsumtion från vinden och vindkraftverk är en av deras stora exportprodukter. Det är resultatet av en målmedveten och även prote</w:t>
      </w:r>
      <w:r w:rsidRPr="00D20906">
        <w:rPr>
          <w:snapToGrid w:val="0"/>
          <w:color w:val="000000"/>
        </w:rPr>
        <w:t>k</w:t>
      </w:r>
      <w:r w:rsidRPr="00D20906">
        <w:rPr>
          <w:snapToGrid w:val="0"/>
          <w:color w:val="000000"/>
        </w:rPr>
        <w:t>tionistisk politik. Danmark agerar t.ex. så att deras statliga vindkraftsatsnin</w:t>
      </w:r>
      <w:r w:rsidRPr="00D20906">
        <w:rPr>
          <w:snapToGrid w:val="0"/>
          <w:color w:val="000000"/>
        </w:rPr>
        <w:t>g</w:t>
      </w:r>
      <w:r w:rsidRPr="00D20906">
        <w:rPr>
          <w:snapToGrid w:val="0"/>
          <w:color w:val="000000"/>
        </w:rPr>
        <w:t xml:space="preserve">ar, såväl inom som utom landet, enbart går till </w:t>
      </w:r>
      <w:r w:rsidR="0077443A" w:rsidRPr="00D20906">
        <w:rPr>
          <w:snapToGrid w:val="0"/>
          <w:color w:val="000000"/>
        </w:rPr>
        <w:t>dansktillverkade vindkraftverk.</w:t>
      </w:r>
    </w:p>
    <w:p w:rsidR="0026523E" w:rsidRPr="00D20906" w:rsidRDefault="00FE755A" w:rsidP="0077443A">
      <w:pPr>
        <w:pStyle w:val="Normaltindrag"/>
        <w:rPr>
          <w:snapToGrid w:val="0"/>
        </w:rPr>
      </w:pPr>
      <w:r w:rsidRPr="00D20906">
        <w:rPr>
          <w:snapToGrid w:val="0"/>
        </w:rPr>
        <w:t>Sverige har dock haft en märklig utveckling av vindkraften, som skiljer sig mycket från andra länder. Vad gäller målmedvetenhet skiljer sig den svenska satsningen från den danska. Sverige har plöjt ner miljardbelopp i vindkraften utan att väl ta vara på dess industriella möjligheter. Staten har t</w:t>
      </w:r>
      <w:r w:rsidR="0077443A" w:rsidRPr="00D20906">
        <w:rPr>
          <w:snapToGrid w:val="0"/>
        </w:rPr>
        <w:t>.</w:t>
      </w:r>
      <w:r w:rsidRPr="00D20906">
        <w:rPr>
          <w:snapToGrid w:val="0"/>
        </w:rPr>
        <w:t>o</w:t>
      </w:r>
      <w:r w:rsidR="0077443A" w:rsidRPr="00D20906">
        <w:rPr>
          <w:snapToGrid w:val="0"/>
        </w:rPr>
        <w:t>.</w:t>
      </w:r>
      <w:r w:rsidRPr="00D20906">
        <w:rPr>
          <w:snapToGrid w:val="0"/>
        </w:rPr>
        <w:t>m</w:t>
      </w:r>
      <w:r w:rsidR="0077443A" w:rsidRPr="00D20906">
        <w:rPr>
          <w:snapToGrid w:val="0"/>
        </w:rPr>
        <w:t>.</w:t>
      </w:r>
      <w:r w:rsidRPr="00D20906">
        <w:rPr>
          <w:snapToGrid w:val="0"/>
        </w:rPr>
        <w:t xml:space="preserve"> på vissa sätt försvårat för den svenska vindkraft</w:t>
      </w:r>
      <w:r w:rsidR="0077443A" w:rsidRPr="00D20906">
        <w:rPr>
          <w:snapToGrid w:val="0"/>
        </w:rPr>
        <w:t>s</w:t>
      </w:r>
      <w:r w:rsidRPr="00D20906">
        <w:rPr>
          <w:snapToGrid w:val="0"/>
        </w:rPr>
        <w:t>industrin. Medan världsmarknaden för vindkraft ”boomar” riskerar den lilla men kvalificerade vindkraft</w:t>
      </w:r>
      <w:r w:rsidR="0077443A" w:rsidRPr="00D20906">
        <w:rPr>
          <w:snapToGrid w:val="0"/>
        </w:rPr>
        <w:t>s</w:t>
      </w:r>
      <w:r w:rsidRPr="00D20906">
        <w:rPr>
          <w:snapToGrid w:val="0"/>
        </w:rPr>
        <w:t>industri som finns i Sverige paradoxalt nog nedläggning eller utflyttn</w:t>
      </w:r>
      <w:r w:rsidR="0077443A" w:rsidRPr="00D20906">
        <w:rPr>
          <w:snapToGrid w:val="0"/>
        </w:rPr>
        <w:t>ing.</w:t>
      </w:r>
    </w:p>
    <w:p w:rsidR="0026523E" w:rsidRPr="00D20906" w:rsidRDefault="00FE755A" w:rsidP="0077443A">
      <w:pPr>
        <w:pStyle w:val="Normaltindrag"/>
        <w:rPr>
          <w:snapToGrid w:val="0"/>
        </w:rPr>
      </w:pPr>
      <w:r w:rsidRPr="00D20906">
        <w:rPr>
          <w:snapToGrid w:val="0"/>
        </w:rPr>
        <w:t>Internationellt sett betraktas Sveriges vindkraft</w:t>
      </w:r>
      <w:r w:rsidR="0077443A" w:rsidRPr="00D20906">
        <w:rPr>
          <w:snapToGrid w:val="0"/>
        </w:rPr>
        <w:t>s</w:t>
      </w:r>
      <w:r w:rsidRPr="00D20906">
        <w:rPr>
          <w:snapToGrid w:val="0"/>
        </w:rPr>
        <w:t>satsning av många som ett stort misslyckande. Forskningen och utvecklingen har ofta varit framgångsrik tekniskt sett, men sedan har det varit mycket svårt att komma längre, eftersom andra viktiga förutsättningar som behövs för utveckli</w:t>
      </w:r>
      <w:r w:rsidR="0077443A" w:rsidRPr="00D20906">
        <w:rPr>
          <w:snapToGrid w:val="0"/>
        </w:rPr>
        <w:t>n</w:t>
      </w:r>
      <w:r w:rsidRPr="00D20906">
        <w:rPr>
          <w:snapToGrid w:val="0"/>
        </w:rPr>
        <w:t>g av inhemsk vin</w:t>
      </w:r>
      <w:r w:rsidRPr="00D20906">
        <w:rPr>
          <w:snapToGrid w:val="0"/>
        </w:rPr>
        <w:t>d</w:t>
      </w:r>
      <w:r w:rsidRPr="00D20906">
        <w:rPr>
          <w:snapToGrid w:val="0"/>
        </w:rPr>
        <w:t>kraft</w:t>
      </w:r>
      <w:r w:rsidR="0077443A" w:rsidRPr="00D20906">
        <w:rPr>
          <w:snapToGrid w:val="0"/>
        </w:rPr>
        <w:t>s</w:t>
      </w:r>
      <w:r w:rsidRPr="00D20906">
        <w:rPr>
          <w:snapToGrid w:val="0"/>
        </w:rPr>
        <w:t>industri har saknats i Sverige (t.ex. tillräcklig</w:t>
      </w:r>
      <w:r w:rsidR="0077443A" w:rsidRPr="00D20906">
        <w:rPr>
          <w:snapToGrid w:val="0"/>
        </w:rPr>
        <w:t xml:space="preserve"> hemmamarknad för pr</w:t>
      </w:r>
      <w:r w:rsidR="0077443A" w:rsidRPr="00D20906">
        <w:rPr>
          <w:snapToGrid w:val="0"/>
        </w:rPr>
        <w:t>o</w:t>
      </w:r>
      <w:r w:rsidR="0077443A" w:rsidRPr="00D20906">
        <w:rPr>
          <w:snapToGrid w:val="0"/>
        </w:rPr>
        <w:t>dukterna).</w:t>
      </w:r>
    </w:p>
    <w:p w:rsidR="00FE755A" w:rsidRPr="00D20906" w:rsidRDefault="00FE755A" w:rsidP="0077443A">
      <w:pPr>
        <w:pStyle w:val="Normaltindrag"/>
        <w:rPr>
          <w:snapToGrid w:val="0"/>
        </w:rPr>
      </w:pPr>
      <w:r w:rsidRPr="00D20906">
        <w:rPr>
          <w:snapToGrid w:val="0"/>
        </w:rPr>
        <w:t>Visserligen har Sverige sedan 90-talet haft olika marknadsstimulerande program för vindkraften, men de har utformats klumpigt på flera sä</w:t>
      </w:r>
      <w:r w:rsidR="0077443A" w:rsidRPr="00D20906">
        <w:rPr>
          <w:snapToGrid w:val="0"/>
        </w:rPr>
        <w:t>tt:</w:t>
      </w:r>
    </w:p>
    <w:p w:rsidR="00FE755A" w:rsidRPr="00D20906" w:rsidRDefault="0077443A" w:rsidP="0077443A">
      <w:pPr>
        <w:pStyle w:val="PunktlistaTankstreck"/>
        <w:tabs>
          <w:tab w:val="clear" w:pos="360"/>
        </w:tabs>
        <w:rPr>
          <w:snapToGrid w:val="0"/>
        </w:rPr>
      </w:pPr>
      <w:r w:rsidRPr="00D20906">
        <w:rPr>
          <w:snapToGrid w:val="0"/>
        </w:rPr>
        <w:lastRenderedPageBreak/>
        <w:t xml:space="preserve">De </w:t>
      </w:r>
      <w:r w:rsidR="00FE755A" w:rsidRPr="00D20906">
        <w:rPr>
          <w:snapToGrid w:val="0"/>
        </w:rPr>
        <w:t>har inte varit tillräckligt långsiktiga, för att skapa den stora marknad för vindkraft som finns i t.ex. Tyskland.</w:t>
      </w:r>
    </w:p>
    <w:p w:rsidR="00FE755A" w:rsidRPr="00D20906" w:rsidRDefault="0077443A" w:rsidP="0077443A">
      <w:pPr>
        <w:pStyle w:val="PunktlistaTankstreck"/>
        <w:tabs>
          <w:tab w:val="clear" w:pos="360"/>
        </w:tabs>
        <w:spacing w:before="0"/>
        <w:rPr>
          <w:snapToGrid w:val="0"/>
        </w:rPr>
      </w:pPr>
      <w:r w:rsidRPr="00D20906">
        <w:rPr>
          <w:snapToGrid w:val="0"/>
        </w:rPr>
        <w:t>De har</w:t>
      </w:r>
      <w:r w:rsidR="00587E91" w:rsidRPr="00D20906">
        <w:rPr>
          <w:snapToGrid w:val="0"/>
        </w:rPr>
        <w:t xml:space="preserve"> </w:t>
      </w:r>
      <w:r w:rsidR="00FE755A" w:rsidRPr="00D20906">
        <w:rPr>
          <w:snapToGrid w:val="0"/>
        </w:rPr>
        <w:t>inte utformats för att gynna en mångfald där inhemska vindkraf</w:t>
      </w:r>
      <w:r w:rsidR="00FE755A" w:rsidRPr="00D20906">
        <w:rPr>
          <w:snapToGrid w:val="0"/>
        </w:rPr>
        <w:t>t</w:t>
      </w:r>
      <w:r w:rsidR="00FE755A" w:rsidRPr="00D20906">
        <w:rPr>
          <w:snapToGrid w:val="0"/>
        </w:rPr>
        <w:t>verk skulle ha en rimlig chans, utan har i stället gjort Sveriges vindkraft</w:t>
      </w:r>
      <w:r w:rsidRPr="00D20906">
        <w:rPr>
          <w:snapToGrid w:val="0"/>
        </w:rPr>
        <w:t>s</w:t>
      </w:r>
      <w:r w:rsidR="00FE755A" w:rsidRPr="00D20906">
        <w:rPr>
          <w:snapToGrid w:val="0"/>
        </w:rPr>
        <w:t>marknad totalt dominerad av import från några få utländska tillverkare.</w:t>
      </w:r>
    </w:p>
    <w:p w:rsidR="0026523E" w:rsidRPr="00D20906" w:rsidRDefault="0077443A" w:rsidP="0077443A">
      <w:pPr>
        <w:pStyle w:val="PunktlistaTankstreck"/>
        <w:tabs>
          <w:tab w:val="clear" w:pos="360"/>
        </w:tabs>
        <w:spacing w:before="0"/>
        <w:rPr>
          <w:snapToGrid w:val="0"/>
        </w:rPr>
      </w:pPr>
      <w:r w:rsidRPr="00D20906">
        <w:rPr>
          <w:snapToGrid w:val="0"/>
        </w:rPr>
        <w:t>S</w:t>
      </w:r>
      <w:r w:rsidR="00587E91" w:rsidRPr="00D20906">
        <w:rPr>
          <w:snapToGrid w:val="0"/>
        </w:rPr>
        <w:t>må vindkraftverk</w:t>
      </w:r>
      <w:r w:rsidR="00FE755A" w:rsidRPr="00D20906">
        <w:rPr>
          <w:snapToGrid w:val="0"/>
        </w:rPr>
        <w:t xml:space="preserve"> </w:t>
      </w:r>
      <w:r w:rsidRPr="00D20906">
        <w:rPr>
          <w:snapToGrid w:val="0"/>
        </w:rPr>
        <w:t xml:space="preserve">har </w:t>
      </w:r>
      <w:r w:rsidR="00FE755A" w:rsidRPr="00D20906">
        <w:rPr>
          <w:snapToGrid w:val="0"/>
        </w:rPr>
        <w:t>uteslutits från investeringsbidrag oc</w:t>
      </w:r>
      <w:r w:rsidRPr="00D20906">
        <w:rPr>
          <w:snapToGrid w:val="0"/>
        </w:rPr>
        <w:t>h de kvalitet</w:t>
      </w:r>
      <w:r w:rsidRPr="00D20906">
        <w:rPr>
          <w:snapToGrid w:val="0"/>
        </w:rPr>
        <w:t>s</w:t>
      </w:r>
      <w:r w:rsidRPr="00D20906">
        <w:rPr>
          <w:snapToGrid w:val="0"/>
        </w:rPr>
        <w:t>förbättrande krav</w:t>
      </w:r>
      <w:r w:rsidR="00FE755A" w:rsidRPr="00D20906">
        <w:rPr>
          <w:snapToGrid w:val="0"/>
        </w:rPr>
        <w:t xml:space="preserve"> som bidraget varit förenat med. Storleksgränsen för b</w:t>
      </w:r>
      <w:r w:rsidR="00FE755A" w:rsidRPr="00D20906">
        <w:rPr>
          <w:snapToGrid w:val="0"/>
        </w:rPr>
        <w:t>i</w:t>
      </w:r>
      <w:r w:rsidR="00FE755A" w:rsidRPr="00D20906">
        <w:rPr>
          <w:snapToGrid w:val="0"/>
        </w:rPr>
        <w:t>draget har höjts, så att flera svenska vindkraft</w:t>
      </w:r>
      <w:r w:rsidRPr="00D20906">
        <w:rPr>
          <w:snapToGrid w:val="0"/>
        </w:rPr>
        <w:t>s</w:t>
      </w:r>
      <w:r w:rsidR="00FE755A" w:rsidRPr="00D20906">
        <w:rPr>
          <w:snapToGrid w:val="0"/>
        </w:rPr>
        <w:t>tillverkare inte ens har ku</w:t>
      </w:r>
      <w:r w:rsidR="00FE755A" w:rsidRPr="00D20906">
        <w:rPr>
          <w:snapToGrid w:val="0"/>
        </w:rPr>
        <w:t>n</w:t>
      </w:r>
      <w:r w:rsidR="00FE755A" w:rsidRPr="00D20906">
        <w:rPr>
          <w:snapToGrid w:val="0"/>
        </w:rPr>
        <w:t>nat ansöka. Dessutom har den ändrade energibeskattningen för lantbruk i stort sett utraderat marknaden för ”gårdssnurror” i Sverige. Möjligheten att lära sig genom att börja smått, något som varit framgångsrik</w:t>
      </w:r>
      <w:r w:rsidRPr="00D20906">
        <w:rPr>
          <w:snapToGrid w:val="0"/>
        </w:rPr>
        <w:t>t</w:t>
      </w:r>
      <w:r w:rsidR="00FE755A" w:rsidRPr="00D20906">
        <w:rPr>
          <w:snapToGrid w:val="0"/>
        </w:rPr>
        <w:t xml:space="preserve"> i Danmark, har därför va</w:t>
      </w:r>
      <w:r w:rsidRPr="00D20906">
        <w:rPr>
          <w:snapToGrid w:val="0"/>
        </w:rPr>
        <w:t>rit nära nog omöjlig i Sverige.</w:t>
      </w:r>
    </w:p>
    <w:p w:rsidR="0026523E" w:rsidRPr="00D20906" w:rsidRDefault="00FE755A" w:rsidP="00FE755A">
      <w:pPr>
        <w:rPr>
          <w:snapToGrid w:val="0"/>
          <w:color w:val="000000"/>
          <w:szCs w:val="24"/>
        </w:rPr>
      </w:pPr>
      <w:r w:rsidRPr="00D20906">
        <w:rPr>
          <w:snapToGrid w:val="0"/>
          <w:color w:val="000000"/>
        </w:rPr>
        <w:t>Vindkraft tycks för den socialdemokratiska regeringen länge ha varit enbart en energifråga som drivits halvhjärtat och utan internationella perspektiv. Trots att allvarlig kritik har varit känd i åratal har kursen legat fast i fel rik</w:t>
      </w:r>
      <w:r w:rsidRPr="00D20906">
        <w:rPr>
          <w:snapToGrid w:val="0"/>
          <w:color w:val="000000"/>
        </w:rPr>
        <w:t>t</w:t>
      </w:r>
      <w:r w:rsidRPr="00D20906">
        <w:rPr>
          <w:snapToGrid w:val="0"/>
          <w:color w:val="000000"/>
        </w:rPr>
        <w:t xml:space="preserve">ning hos </w:t>
      </w:r>
      <w:r w:rsidR="00BE41E6" w:rsidRPr="00D20906">
        <w:rPr>
          <w:snapToGrid w:val="0"/>
          <w:color w:val="000000"/>
        </w:rPr>
        <w:t>den socialdemokratiska r</w:t>
      </w:r>
      <w:r w:rsidRPr="00D20906">
        <w:rPr>
          <w:snapToGrid w:val="0"/>
          <w:color w:val="000000"/>
        </w:rPr>
        <w:t>egeringen och de svenska myndigheterna. Därigenom har tusentals potentiella arbetstillfällen inom vindkraft</w:t>
      </w:r>
      <w:r w:rsidR="0077443A" w:rsidRPr="00D20906">
        <w:rPr>
          <w:snapToGrid w:val="0"/>
          <w:color w:val="000000"/>
        </w:rPr>
        <w:t>s</w:t>
      </w:r>
      <w:r w:rsidRPr="00D20906">
        <w:rPr>
          <w:snapToGrid w:val="0"/>
          <w:color w:val="000000"/>
        </w:rPr>
        <w:t>industrin redan gått förlorade i Sverige och det riskerar att bli värre.</w:t>
      </w:r>
    </w:p>
    <w:p w:rsidR="0026523E" w:rsidRPr="00D20906" w:rsidRDefault="00FE755A" w:rsidP="0077443A">
      <w:pPr>
        <w:pStyle w:val="Normaltindrag"/>
        <w:rPr>
          <w:snapToGrid w:val="0"/>
        </w:rPr>
      </w:pPr>
      <w:r w:rsidRPr="00D20906">
        <w:rPr>
          <w:snapToGrid w:val="0"/>
        </w:rPr>
        <w:t xml:space="preserve">Problemet är alltså att Sverige inte tillräckligt väl tagit tillvara vindkraften som en möjlighet för inhemsk industri och näringsliv med export. Trots att Näringsdepartementet har ansvar för både energi och industriella frågor har </w:t>
      </w:r>
      <w:r w:rsidR="0077443A" w:rsidRPr="00D20906">
        <w:rPr>
          <w:snapToGrid w:val="0"/>
        </w:rPr>
        <w:t>man</w:t>
      </w:r>
      <w:r w:rsidRPr="00D20906">
        <w:rPr>
          <w:snapToGrid w:val="0"/>
        </w:rPr>
        <w:t xml:space="preserve"> misskött vindkraftsutvecklingen ur ett industriellt perspektiv. De goda idéer och tekniska lösningar som framkommer genom svensk forskning och utveckling av vindkraft har i praktiken nästan bara en väg att gå om de skall tas tillvara </w:t>
      </w:r>
      <w:r w:rsidR="0077443A" w:rsidRPr="00D20906">
        <w:rPr>
          <w:snapToGrid w:val="0"/>
        </w:rPr>
        <w:t>–</w:t>
      </w:r>
      <w:r w:rsidRPr="00D20906">
        <w:rPr>
          <w:snapToGrid w:val="0"/>
        </w:rPr>
        <w:t xml:space="preserve"> utomlands. Helst skulle åtgärder ha satts in för flera år sedan, men med ett snabbt agerande nu kan man troligen ta vara på vissa av de mö</w:t>
      </w:r>
      <w:r w:rsidRPr="00D20906">
        <w:rPr>
          <w:snapToGrid w:val="0"/>
        </w:rPr>
        <w:t>j</w:t>
      </w:r>
      <w:r w:rsidRPr="00D20906">
        <w:rPr>
          <w:snapToGrid w:val="0"/>
        </w:rPr>
        <w:t>lighe</w:t>
      </w:r>
      <w:r w:rsidR="0077443A" w:rsidRPr="00D20906">
        <w:rPr>
          <w:snapToGrid w:val="0"/>
        </w:rPr>
        <w:t>ter som fortfarande finns kvar.</w:t>
      </w:r>
    </w:p>
    <w:p w:rsidR="0026523E" w:rsidRPr="00D20906" w:rsidRDefault="00FE755A" w:rsidP="0077443A">
      <w:pPr>
        <w:pStyle w:val="Normaltindrag"/>
        <w:rPr>
          <w:snapToGrid w:val="0"/>
        </w:rPr>
      </w:pPr>
      <w:r w:rsidRPr="00D20906">
        <w:rPr>
          <w:snapToGrid w:val="0"/>
        </w:rPr>
        <w:t>För fullständighets skull bör nämnas att vissa svenska industrier har en stor produktion av delar till vindkraftverk, men det är i stort sett bara som unde</w:t>
      </w:r>
      <w:r w:rsidRPr="00D20906">
        <w:rPr>
          <w:snapToGrid w:val="0"/>
        </w:rPr>
        <w:t>r</w:t>
      </w:r>
      <w:r w:rsidRPr="00D20906">
        <w:rPr>
          <w:snapToGrid w:val="0"/>
        </w:rPr>
        <w:t>leverantörer till utländska vindkraft</w:t>
      </w:r>
      <w:r w:rsidR="0077443A" w:rsidRPr="00D20906">
        <w:rPr>
          <w:snapToGrid w:val="0"/>
        </w:rPr>
        <w:t>s</w:t>
      </w:r>
      <w:r w:rsidRPr="00D20906">
        <w:rPr>
          <w:snapToGrid w:val="0"/>
        </w:rPr>
        <w:t>tillverkare. Detta är naturligtvis något att glädjas över</w:t>
      </w:r>
      <w:r w:rsidR="0077443A" w:rsidRPr="00D20906">
        <w:rPr>
          <w:snapToGrid w:val="0"/>
        </w:rPr>
        <w:t>,</w:t>
      </w:r>
      <w:r w:rsidRPr="00D20906">
        <w:rPr>
          <w:snapToGrid w:val="0"/>
        </w:rPr>
        <w:t xml:space="preserve"> och kvalificerade underleverantörer skall inte förringas, men Sverige borde kunna gör mycket mer ä</w:t>
      </w:r>
      <w:r w:rsidR="0077443A" w:rsidRPr="00D20906">
        <w:rPr>
          <w:snapToGrid w:val="0"/>
        </w:rPr>
        <w:t>n så.</w:t>
      </w:r>
    </w:p>
    <w:p w:rsidR="0026523E" w:rsidRPr="00D20906" w:rsidRDefault="00FE755A" w:rsidP="0077443A">
      <w:pPr>
        <w:pStyle w:val="Normaltindrag"/>
        <w:rPr>
          <w:snapToGrid w:val="0"/>
        </w:rPr>
      </w:pPr>
      <w:r w:rsidRPr="00D20906">
        <w:rPr>
          <w:snapToGrid w:val="0"/>
        </w:rPr>
        <w:t>Vindkraften kan inte enbart behandlas som en energifråga, man bör även målmedvetet ta vara på dess industriella möjligheter. Konkreta mål för detta bör fastställas, till exempel att skapa förutsättningar för att svenska vindkraf</w:t>
      </w:r>
      <w:r w:rsidRPr="00D20906">
        <w:rPr>
          <w:snapToGrid w:val="0"/>
        </w:rPr>
        <w:t>t</w:t>
      </w:r>
      <w:r w:rsidRPr="00D20906">
        <w:rPr>
          <w:snapToGrid w:val="0"/>
        </w:rPr>
        <w:t>tillverkare ska ha en världsmarknadsandel på minst 5 %. Fokus bör flyttas från det svenska så kallade ”energiproblemet” till ett mer internationellt pe</w:t>
      </w:r>
      <w:r w:rsidRPr="00D20906">
        <w:rPr>
          <w:snapToGrid w:val="0"/>
        </w:rPr>
        <w:t>r</w:t>
      </w:r>
      <w:r w:rsidRPr="00D20906">
        <w:rPr>
          <w:snapToGrid w:val="0"/>
        </w:rPr>
        <w:t>spektiv, för att till exempel främja utveckling och implementering av vin</w:t>
      </w:r>
      <w:r w:rsidRPr="00D20906">
        <w:rPr>
          <w:snapToGrid w:val="0"/>
        </w:rPr>
        <w:t>d</w:t>
      </w:r>
      <w:r w:rsidRPr="00D20906">
        <w:rPr>
          <w:snapToGrid w:val="0"/>
        </w:rPr>
        <w:t>kraft som en uthållig lösning för utvecklingsländer. Ett industriutvecklande program bör tas fram i anslutning till ordinarie forsknings- och utveckling</w:t>
      </w:r>
      <w:r w:rsidRPr="00D20906">
        <w:rPr>
          <w:snapToGrid w:val="0"/>
        </w:rPr>
        <w:t>s</w:t>
      </w:r>
      <w:r w:rsidRPr="00D20906">
        <w:rPr>
          <w:snapToGrid w:val="0"/>
        </w:rPr>
        <w:t>program, för att inte kvalificerat kunnande om utveckling, konstruktion och tillverkning av vindkraftverk ska gå förlorat i Sverige. Marknadsskapande åtgärder bör genomföras som skapar förutsättningar för tillväxt av både små och stora företag inom Sverige, som tillverkar vindkraftverk i olika storlek</w:t>
      </w:r>
      <w:r w:rsidRPr="00D20906">
        <w:rPr>
          <w:snapToGrid w:val="0"/>
        </w:rPr>
        <w:t>s</w:t>
      </w:r>
      <w:r w:rsidRPr="00D20906">
        <w:rPr>
          <w:snapToGrid w:val="0"/>
        </w:rPr>
        <w:t>klasser. Ett testcenter för små vindkraftverk bör därtill inrättas, för att genom kvalificerad utprovning av dessa produkter påskynda både deras tekniska och marknadsmässiga utveckling samt tillhandahålla konsumentinformation. Svenska tillverkare kan där ges möjlighet till subventionerad utprovning. Större vindkraftverk är som regel väl utprovade och är inte i</w:t>
      </w:r>
      <w:r w:rsidR="0077443A" w:rsidRPr="00D20906">
        <w:rPr>
          <w:snapToGrid w:val="0"/>
        </w:rPr>
        <w:t xml:space="preserve"> samma behov av detta.</w:t>
      </w:r>
    </w:p>
    <w:p w:rsidR="00FE755A" w:rsidRPr="00D20906" w:rsidRDefault="00FE755A" w:rsidP="0077443A">
      <w:pPr>
        <w:pStyle w:val="Normaltindrag"/>
        <w:rPr>
          <w:snapToGrid w:val="0"/>
          <w:color w:val="000000"/>
        </w:rPr>
      </w:pPr>
      <w:r w:rsidRPr="00D20906">
        <w:rPr>
          <w:snapToGrid w:val="0"/>
          <w:color w:val="000000"/>
        </w:rPr>
        <w:t xml:space="preserve">Mot bakgrund av detta är det angeläget att </w:t>
      </w:r>
      <w:r w:rsidR="0077443A" w:rsidRPr="00D20906">
        <w:rPr>
          <w:snapToGrid w:val="0"/>
          <w:color w:val="000000"/>
        </w:rPr>
        <w:t>r</w:t>
      </w:r>
      <w:r w:rsidRPr="00D20906">
        <w:rPr>
          <w:snapToGrid w:val="0"/>
          <w:color w:val="000000"/>
        </w:rPr>
        <w:t xml:space="preserve">iksdagen </w:t>
      </w:r>
      <w:r w:rsidR="0077443A" w:rsidRPr="00D20906">
        <w:rPr>
          <w:snapToGrid w:val="0"/>
          <w:color w:val="000000"/>
        </w:rPr>
        <w:t>begär att</w:t>
      </w:r>
      <w:r w:rsidRPr="00D20906">
        <w:rPr>
          <w:snapToGrid w:val="0"/>
          <w:color w:val="000000"/>
        </w:rPr>
        <w:t xml:space="preserve"> regeringen utarbeta</w:t>
      </w:r>
      <w:r w:rsidR="0077443A" w:rsidRPr="00D20906">
        <w:rPr>
          <w:snapToGrid w:val="0"/>
          <w:color w:val="000000"/>
        </w:rPr>
        <w:t>r</w:t>
      </w:r>
      <w:r w:rsidRPr="00D20906">
        <w:rPr>
          <w:snapToGrid w:val="0"/>
          <w:color w:val="000000"/>
        </w:rPr>
        <w:t xml:space="preserve"> en strategi för att utveckla vindkraften samt därefter återkomm</w:t>
      </w:r>
      <w:r w:rsidR="0077443A" w:rsidRPr="00D20906">
        <w:rPr>
          <w:snapToGrid w:val="0"/>
          <w:color w:val="000000"/>
        </w:rPr>
        <w:t>er</w:t>
      </w:r>
      <w:r w:rsidRPr="00D20906">
        <w:rPr>
          <w:snapToGrid w:val="0"/>
          <w:color w:val="000000"/>
        </w:rPr>
        <w:t xml:space="preserve"> till </w:t>
      </w:r>
      <w:r w:rsidR="0077443A" w:rsidRPr="00D20906">
        <w:rPr>
          <w:snapToGrid w:val="0"/>
          <w:color w:val="000000"/>
        </w:rPr>
        <w:t>r</w:t>
      </w:r>
      <w:r w:rsidRPr="00D20906">
        <w:rPr>
          <w:snapToGrid w:val="0"/>
          <w:color w:val="000000"/>
        </w:rPr>
        <w:t>iksdagen med en redovisning av genomförda insatser och konsekvenserna av dessa.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443A" w:rsidRPr="00D20906">
        <w:tblPrEx>
          <w:tblCellMar>
            <w:top w:w="0" w:type="dxa"/>
            <w:bottom w:w="0" w:type="dxa"/>
          </w:tblCellMar>
        </w:tblPrEx>
        <w:trPr>
          <w:cantSplit/>
        </w:trPr>
        <w:tc>
          <w:tcPr>
            <w:tcW w:w="3046" w:type="dxa"/>
          </w:tcPr>
          <w:p w:rsidR="0077443A" w:rsidRPr="00D20906" w:rsidRDefault="0077443A" w:rsidP="0077443A">
            <w:pPr>
              <w:pStyle w:val="UnderskriftDatum"/>
              <w:spacing w:before="240"/>
            </w:pPr>
            <w:r w:rsidRPr="00D20906">
              <w:t>Stockholm den 21 september 2005</w:t>
            </w:r>
          </w:p>
        </w:tc>
        <w:tc>
          <w:tcPr>
            <w:tcW w:w="3047" w:type="dxa"/>
          </w:tcPr>
          <w:p w:rsidR="0077443A" w:rsidRPr="00D20906" w:rsidRDefault="0077443A" w:rsidP="0077443A">
            <w:pPr>
              <w:pStyle w:val="Underskrifter"/>
              <w:spacing w:before="240"/>
            </w:pPr>
          </w:p>
        </w:tc>
      </w:tr>
      <w:tr w:rsidR="0077443A" w:rsidRPr="00D20906">
        <w:tblPrEx>
          <w:tblCellMar>
            <w:top w:w="0" w:type="dxa"/>
            <w:bottom w:w="0" w:type="dxa"/>
          </w:tblCellMar>
        </w:tblPrEx>
        <w:trPr>
          <w:cantSplit/>
        </w:trPr>
        <w:tc>
          <w:tcPr>
            <w:tcW w:w="3046" w:type="dxa"/>
          </w:tcPr>
          <w:p w:rsidR="0077443A" w:rsidRPr="00D20906" w:rsidRDefault="0077443A" w:rsidP="0077443A">
            <w:pPr>
              <w:pStyle w:val="Underskrifter"/>
            </w:pPr>
            <w:r w:rsidRPr="00D20906">
              <w:t>Torsten Lindström (kd)</w:t>
            </w:r>
          </w:p>
        </w:tc>
        <w:tc>
          <w:tcPr>
            <w:tcW w:w="3047" w:type="dxa"/>
          </w:tcPr>
          <w:p w:rsidR="0077443A" w:rsidRPr="00D20906" w:rsidRDefault="0077443A" w:rsidP="0077443A">
            <w:pPr>
              <w:pStyle w:val="Underskrifter"/>
            </w:pPr>
          </w:p>
        </w:tc>
      </w:tr>
    </w:tbl>
    <w:p w:rsidR="00FE755A" w:rsidRPr="00D20906" w:rsidRDefault="00FE755A" w:rsidP="0077443A">
      <w:pPr>
        <w:pStyle w:val="Normaltindrag"/>
      </w:pPr>
    </w:p>
    <w:sectPr w:rsidR="00FE755A" w:rsidRPr="00D20906" w:rsidSect="007744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E09" w:rsidRPr="00D20906" w:rsidRDefault="00F21E09">
      <w:r w:rsidRPr="00D20906">
        <w:separator/>
      </w:r>
    </w:p>
  </w:endnote>
  <w:endnote w:type="continuationSeparator" w:id="0">
    <w:p w:rsidR="00F21E09" w:rsidRPr="00D20906" w:rsidRDefault="00F21E09">
      <w:r w:rsidRPr="00D209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77A" w:rsidRPr="00D20906" w:rsidRDefault="00D20906" w:rsidP="0077443A">
    <w:pPr>
      <w:pStyle w:val="Sidfot"/>
    </w:pPr>
    <w:r w:rsidRPr="00D209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832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43A" w:rsidRDefault="007744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43A" w:rsidRDefault="007744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77A" w:rsidRPr="00D20906" w:rsidRDefault="00D20906" w:rsidP="0077443A">
    <w:pPr>
      <w:pStyle w:val="Sidfot"/>
    </w:pPr>
    <w:r w:rsidRPr="00D209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509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43A" w:rsidRDefault="007744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43A" w:rsidRDefault="007744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77A" w:rsidRPr="00D20906" w:rsidRDefault="00D20906" w:rsidP="0077443A">
    <w:pPr>
      <w:pStyle w:val="Sidfot"/>
    </w:pPr>
    <w:r w:rsidRPr="00D209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381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43A" w:rsidRDefault="007744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43A" w:rsidRDefault="007744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E09" w:rsidRPr="00D20906" w:rsidRDefault="00F21E09">
      <w:r w:rsidRPr="00D20906">
        <w:separator/>
      </w:r>
    </w:p>
  </w:footnote>
  <w:footnote w:type="continuationSeparator" w:id="0">
    <w:p w:rsidR="00F21E09" w:rsidRPr="00D20906" w:rsidRDefault="00F21E09">
      <w:r w:rsidRPr="00D209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77A" w:rsidRPr="00D20906" w:rsidRDefault="00D20906" w:rsidP="0077443A">
    <w:pPr>
      <w:pStyle w:val="Sidhuvud"/>
    </w:pPr>
    <w:r w:rsidRPr="00D209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113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43A" w:rsidRDefault="007744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43A" w:rsidRDefault="007744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77A" w:rsidRPr="00D20906" w:rsidRDefault="00D20906" w:rsidP="0077443A">
    <w:pPr>
      <w:pStyle w:val="Sidhuvud"/>
    </w:pPr>
    <w:r w:rsidRPr="00D209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601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43A" w:rsidRDefault="007744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43A" w:rsidRDefault="007744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43A" w:rsidRPr="00D20906" w:rsidRDefault="0077443A">
    <w:pPr>
      <w:pStyle w:val="FSHNormal"/>
      <w:tabs>
        <w:tab w:val="right" w:pos="5840"/>
      </w:tabs>
    </w:pPr>
    <w:r w:rsidRPr="00D20906">
      <w:br/>
    </w:r>
    <w:r w:rsidRPr="00D20906">
      <w:fldChar w:fldCharType="begin" w:fldLock="1"/>
    </w:r>
    <w:r w:rsidRPr="00D20906">
      <w:instrText xml:space="preserve"> DOCPROPERTY</w:instrText>
    </w:r>
    <w:r w:rsidRPr="00D20906">
      <w:rPr>
        <w:sz w:val="18"/>
      </w:rPr>
      <w:instrText xml:space="preserve"> "YearUser" *\charformat </w:instrText>
    </w:r>
    <w:r w:rsidRPr="00D20906">
      <w:fldChar w:fldCharType="separate"/>
    </w:r>
    <w:r w:rsidRPr="00D20906">
      <w:t>2005/06</w:t>
    </w:r>
    <w:r w:rsidRPr="00D20906">
      <w:fldChar w:fldCharType="end"/>
    </w:r>
    <w:r w:rsidRPr="00D20906">
      <w:t xml:space="preserve"> </w:t>
    </w:r>
    <w:r w:rsidRPr="00D20906">
      <w:tab/>
      <w:t xml:space="preserve">mnr: </w:t>
    </w:r>
    <w:r w:rsidRPr="00D20906">
      <w:fldChar w:fldCharType="begin" w:fldLock="1"/>
    </w:r>
    <w:r w:rsidRPr="00D20906">
      <w:instrText xml:space="preserve"> DOCPROPERTY</w:instrText>
    </w:r>
    <w:r w:rsidRPr="00D20906">
      <w:rPr>
        <w:sz w:val="18"/>
      </w:rPr>
      <w:instrText xml:space="preserve"> "Motionsnummer" *\charformat </w:instrText>
    </w:r>
    <w:r w:rsidRPr="00D20906">
      <w:fldChar w:fldCharType="separate"/>
    </w:r>
    <w:r w:rsidRPr="00D20906">
      <w:t>N389</w:t>
    </w:r>
    <w:r w:rsidRPr="00D20906">
      <w:fldChar w:fldCharType="end"/>
    </w:r>
    <w:r w:rsidRPr="00D20906">
      <w:br/>
    </w:r>
    <w:r w:rsidRPr="00D20906">
      <w:fldChar w:fldCharType="begin" w:fldLock="1"/>
    </w:r>
    <w:r w:rsidRPr="00D20906">
      <w:instrText xml:space="preserve"> DOCPROPERTY</w:instrText>
    </w:r>
    <w:r w:rsidRPr="00D20906">
      <w:rPr>
        <w:sz w:val="18"/>
      </w:rPr>
      <w:instrText xml:space="preserve"> "Samling" *\charformat </w:instrText>
    </w:r>
    <w:r w:rsidRPr="00D20906">
      <w:fldChar w:fldCharType="end"/>
    </w:r>
    <w:r w:rsidRPr="00D20906">
      <w:tab/>
      <w:t xml:space="preserve">pnr: </w:t>
    </w:r>
    <w:r w:rsidRPr="00D20906">
      <w:fldChar w:fldCharType="begin" w:fldLock="1"/>
    </w:r>
    <w:r w:rsidRPr="00D20906">
      <w:instrText xml:space="preserve"> DOCPROPERTY</w:instrText>
    </w:r>
    <w:r w:rsidRPr="00D20906">
      <w:rPr>
        <w:sz w:val="18"/>
      </w:rPr>
      <w:instrText xml:space="preserve"> "Partinummer" *\charformat </w:instrText>
    </w:r>
    <w:r w:rsidRPr="00D20906">
      <w:fldChar w:fldCharType="separate"/>
    </w:r>
    <w:r w:rsidRPr="00D20906">
      <w:t>kd598</w:t>
    </w:r>
    <w:r w:rsidRPr="00D20906">
      <w:fldChar w:fldCharType="end"/>
    </w:r>
  </w:p>
  <w:p w:rsidR="0077443A" w:rsidRPr="00D20906" w:rsidRDefault="0077443A">
    <w:pPr>
      <w:pStyle w:val="FSHRub1"/>
    </w:pPr>
    <w:r w:rsidRPr="00D20906">
      <w:t>Motion till riksdagen</w:t>
    </w:r>
    <w:r w:rsidRPr="00D20906">
      <w:br/>
    </w:r>
    <w:r w:rsidRPr="00D20906">
      <w:fldChar w:fldCharType="begin" w:fldLock="1"/>
    </w:r>
    <w:r w:rsidRPr="00D20906">
      <w:instrText xml:space="preserve"> DOCPROPERTY "YearUser" *\charformat </w:instrText>
    </w:r>
    <w:r w:rsidRPr="00D20906">
      <w:fldChar w:fldCharType="separate"/>
    </w:r>
    <w:r w:rsidRPr="00D20906">
      <w:t>2005/06</w:t>
    </w:r>
    <w:r w:rsidRPr="00D20906">
      <w:fldChar w:fldCharType="end"/>
    </w:r>
    <w:r w:rsidRPr="00D20906">
      <w:t>:</w:t>
    </w:r>
    <w:r w:rsidRPr="00D20906">
      <w:fldChar w:fldCharType="begin" w:fldLock="1"/>
    </w:r>
    <w:r w:rsidRPr="00D20906">
      <w:instrText xml:space="preserve"> DOCPROPERTY "Motionsnummer" *\charformat </w:instrText>
    </w:r>
    <w:r w:rsidRPr="00D20906">
      <w:fldChar w:fldCharType="separate"/>
    </w:r>
    <w:r w:rsidRPr="00D20906">
      <w:t>N389</w:t>
    </w:r>
    <w:r w:rsidRPr="00D20906">
      <w:fldChar w:fldCharType="end"/>
    </w:r>
  </w:p>
  <w:p w:rsidR="0077443A" w:rsidRPr="00D20906" w:rsidRDefault="0077443A">
    <w:pPr>
      <w:pStyle w:val="FSHNormalS5"/>
    </w:pPr>
    <w:r w:rsidRPr="00D20906">
      <w:fldChar w:fldCharType="begin" w:fldLock="1"/>
    </w:r>
    <w:r w:rsidRPr="00D20906">
      <w:instrText xml:space="preserve"> DOCPROPERTY "MotionarText" *\charformat </w:instrText>
    </w:r>
    <w:r w:rsidRPr="00D20906">
      <w:fldChar w:fldCharType="separate"/>
    </w:r>
    <w:r w:rsidRPr="00D20906">
      <w:t>av Torsten Lindström (kd)</w:t>
    </w:r>
    <w:r w:rsidRPr="00D20906">
      <w:fldChar w:fldCharType="end"/>
    </w:r>
    <w:r w:rsidRPr="00D20906">
      <w:br/>
    </w:r>
    <w:r w:rsidRPr="00D20906">
      <w:fldChar w:fldCharType="begin" w:fldLock="1"/>
    </w:r>
    <w:r w:rsidRPr="00D20906">
      <w:instrText xml:space="preserve"> DOCPROPERTY "SvarFrasKort" *\charformat </w:instrText>
    </w:r>
    <w:r w:rsidRPr="00D20906">
      <w:fldChar w:fldCharType="end"/>
    </w:r>
  </w:p>
  <w:p w:rsidR="0077443A" w:rsidRPr="00D20906" w:rsidRDefault="0077443A">
    <w:pPr>
      <w:pStyle w:val="FSHTitel"/>
    </w:pPr>
    <w:r w:rsidRPr="00D20906">
      <w:fldChar w:fldCharType="begin" w:fldLock="1"/>
    </w:r>
    <w:r w:rsidRPr="00D20906">
      <w:instrText xml:space="preserve"> DOCPROPERTY</w:instrText>
    </w:r>
    <w:r w:rsidRPr="00D20906">
      <w:rPr>
        <w:sz w:val="18"/>
      </w:rPr>
      <w:instrText xml:space="preserve"> "RubrikSvar" *\charformat </w:instrText>
    </w:r>
    <w:r w:rsidRPr="00D20906">
      <w:fldChar w:fldCharType="separate"/>
    </w:r>
    <w:r w:rsidRPr="00D20906">
      <w:t>Vindkraften</w:t>
    </w:r>
    <w:r w:rsidRPr="00D20906">
      <w:fldChar w:fldCharType="end"/>
    </w:r>
  </w:p>
  <w:p w:rsidR="0077443A" w:rsidRPr="00D20906" w:rsidRDefault="0077443A" w:rsidP="007744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F38CFE4"/>
    <w:lvl w:ilvl="0" w:tplc="27DC9F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7320840">
    <w:abstractNumId w:val="13"/>
  </w:num>
  <w:num w:numId="2" w16cid:durableId="1271090605">
    <w:abstractNumId w:val="10"/>
  </w:num>
  <w:num w:numId="3" w16cid:durableId="678190844">
    <w:abstractNumId w:val="11"/>
  </w:num>
  <w:num w:numId="4" w16cid:durableId="750129369">
    <w:abstractNumId w:val="12"/>
  </w:num>
  <w:num w:numId="5" w16cid:durableId="2145270604">
    <w:abstractNumId w:val="8"/>
  </w:num>
  <w:num w:numId="6" w16cid:durableId="605231600">
    <w:abstractNumId w:val="3"/>
  </w:num>
  <w:num w:numId="7" w16cid:durableId="940796067">
    <w:abstractNumId w:val="2"/>
  </w:num>
  <w:num w:numId="8" w16cid:durableId="346252870">
    <w:abstractNumId w:val="1"/>
  </w:num>
  <w:num w:numId="9" w16cid:durableId="1673098175">
    <w:abstractNumId w:val="0"/>
  </w:num>
  <w:num w:numId="10" w16cid:durableId="1077291810">
    <w:abstractNumId w:val="9"/>
  </w:num>
  <w:num w:numId="11" w16cid:durableId="2076126258">
    <w:abstractNumId w:val="7"/>
  </w:num>
  <w:num w:numId="12" w16cid:durableId="709837632">
    <w:abstractNumId w:val="6"/>
  </w:num>
  <w:num w:numId="13" w16cid:durableId="825784865">
    <w:abstractNumId w:val="5"/>
  </w:num>
  <w:num w:numId="14" w16cid:durableId="643386343">
    <w:abstractNumId w:val="4"/>
  </w:num>
  <w:num w:numId="15" w16cid:durableId="512260107">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C112D6"/>
    <w:rsid w:val="00000647"/>
    <w:rsid w:val="00064BC3"/>
    <w:rsid w:val="00066775"/>
    <w:rsid w:val="00072FB9"/>
    <w:rsid w:val="000B386B"/>
    <w:rsid w:val="00100531"/>
    <w:rsid w:val="00201DFB"/>
    <w:rsid w:val="00204A63"/>
    <w:rsid w:val="00212FF1"/>
    <w:rsid w:val="00230193"/>
    <w:rsid w:val="0025068A"/>
    <w:rsid w:val="0026523E"/>
    <w:rsid w:val="002818D3"/>
    <w:rsid w:val="002D11A8"/>
    <w:rsid w:val="00445271"/>
    <w:rsid w:val="004A0504"/>
    <w:rsid w:val="004D312C"/>
    <w:rsid w:val="004E38D9"/>
    <w:rsid w:val="00550C6E"/>
    <w:rsid w:val="00587E91"/>
    <w:rsid w:val="00740D6D"/>
    <w:rsid w:val="0077443A"/>
    <w:rsid w:val="00794149"/>
    <w:rsid w:val="007B4D02"/>
    <w:rsid w:val="007B67A7"/>
    <w:rsid w:val="007C6092"/>
    <w:rsid w:val="008D60D6"/>
    <w:rsid w:val="00A053C6"/>
    <w:rsid w:val="00B13BF0"/>
    <w:rsid w:val="00B4377A"/>
    <w:rsid w:val="00BE41E6"/>
    <w:rsid w:val="00C112D6"/>
    <w:rsid w:val="00C1285C"/>
    <w:rsid w:val="00C27B7D"/>
    <w:rsid w:val="00D1174F"/>
    <w:rsid w:val="00D20906"/>
    <w:rsid w:val="00DC6C70"/>
    <w:rsid w:val="00E22893"/>
    <w:rsid w:val="00E360DE"/>
    <w:rsid w:val="00E75D28"/>
    <w:rsid w:val="00E84F25"/>
    <w:rsid w:val="00F21E09"/>
    <w:rsid w:val="00FE75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2DCEED-B9BF-4B9A-A496-0039998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443A"/>
    <w:pPr>
      <w:spacing w:after="250"/>
    </w:pPr>
  </w:style>
  <w:style w:type="paragraph" w:customStyle="1" w:styleId="Hemstlatt">
    <w:name w:val="Hemstl_att"/>
    <w:aliases w:val="HemstPunkt,HemstPunktFlera,HemställansPunkt,Förslagstext"/>
    <w:basedOn w:val="Normal"/>
    <w:next w:val="Normal"/>
    <w:rsid w:val="0077443A"/>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B3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2030">
      <w:bodyDiv w:val="1"/>
      <w:marLeft w:val="0"/>
      <w:marRight w:val="0"/>
      <w:marTop w:val="0"/>
      <w:marBottom w:val="0"/>
      <w:divBdr>
        <w:top w:val="none" w:sz="0" w:space="0" w:color="auto"/>
        <w:left w:val="none" w:sz="0" w:space="0" w:color="auto"/>
        <w:bottom w:val="none" w:sz="0" w:space="0" w:color="auto"/>
        <w:right w:val="none" w:sz="0" w:space="0" w:color="auto"/>
      </w:divBdr>
    </w:div>
    <w:div w:id="13758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801</Words>
  <Characters>4891</Characters>
  <Application>Microsoft Office Word</Application>
  <DocSecurity>4</DocSecurity>
  <Lines>85</Lines>
  <Paragraphs>20</Paragraphs>
  <ScaleCrop>false</ScaleCrop>
  <HeadingPairs>
    <vt:vector size="2" baseType="variant">
      <vt:variant>
        <vt:lpstr>Rubrik</vt:lpstr>
      </vt:variant>
      <vt:variant>
        <vt:i4>1</vt:i4>
      </vt:variant>
    </vt:vector>
  </HeadingPairs>
  <TitlesOfParts>
    <vt:vector size="1" baseType="lpstr">
      <vt:lpstr>N389</vt:lpstr>
    </vt:vector>
  </TitlesOfParts>
  <Company>Riksdagen</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N389</dc:title>
  <dc:subject>N389</dc:subject>
  <dc:creator>Riksdagen</dc:creator>
  <cp:keywords>Riksdagen</cp:keywords>
  <dc:description/>
  <cp:lastModifiedBy>Lars Brink</cp:lastModifiedBy>
  <cp:revision>2</cp:revision>
  <cp:lastPrinted>2005-12-19T11:51:00Z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Vindkraften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20052006000001070100000005980069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20052006000001070100000005980069</vt:lpwstr>
  </property>
  <property fmtid="{D5CDD505-2E9C-101B-9397-08002B2CF9AE}" pid="50" name="nummer">
    <vt:lpwstr>389</vt:lpwstr>
  </property>
  <property fmtid="{D5CDD505-2E9C-101B-9397-08002B2CF9AE}" pid="51" name="utskottsbeteckning">
    <vt:lpwstr>N</vt:lpwstr>
  </property>
</Properties>
</file>