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07A64290A94C8F8CCB25B422CC2EEF"/>
        </w:placeholder>
        <w15:appearance w15:val="hidden"/>
        <w:text/>
      </w:sdtPr>
      <w:sdtEndPr/>
      <w:sdtContent>
        <w:p w:rsidRPr="009B062B" w:rsidR="00AF30DD" w:rsidP="009B062B" w:rsidRDefault="00AF30DD" w14:paraId="1322B377" w14:textId="77777777">
          <w:pPr>
            <w:pStyle w:val="RubrikFrslagTIllRiksdagsbeslut"/>
          </w:pPr>
          <w:r w:rsidRPr="009B062B">
            <w:t>Förslag till riksdagsbeslut</w:t>
          </w:r>
        </w:p>
      </w:sdtContent>
    </w:sdt>
    <w:sdt>
      <w:sdtPr>
        <w:alias w:val="Yrkande 1"/>
        <w:tag w:val="2b8cf9e6-9116-4c84-89d4-806c129a7c2a"/>
        <w:id w:val="66385394"/>
        <w:lock w:val="sdtLocked"/>
      </w:sdtPr>
      <w:sdtEndPr/>
      <w:sdtContent>
        <w:p w:rsidR="00760A9F" w:rsidRDefault="002E5484" w14:paraId="32019693" w14:textId="77777777">
          <w:pPr>
            <w:pStyle w:val="Frslagstext"/>
          </w:pPr>
          <w:r>
            <w:t>Riksdagen ställer sig bakom det som anförs i motionen om en strategi för skolans digitalisering och tillkännager detta för regeringen.</w:t>
          </w:r>
        </w:p>
      </w:sdtContent>
    </w:sdt>
    <w:sdt>
      <w:sdtPr>
        <w:alias w:val="Yrkande 2"/>
        <w:tag w:val="a23efbc2-7873-41a5-ac59-bd3266e8bda1"/>
        <w:id w:val="-870995455"/>
        <w:lock w:val="sdtLocked"/>
      </w:sdtPr>
      <w:sdtEndPr/>
      <w:sdtContent>
        <w:p w:rsidR="00760A9F" w:rsidRDefault="002E5484" w14:paraId="5DE645A8" w14:textId="77777777">
          <w:pPr>
            <w:pStyle w:val="Frslagstext"/>
          </w:pPr>
          <w:r>
            <w:t>Riksdagen ställer sig bakom det som anförs i motionen om att överväga införandet av ett nordiskt center för digitalisering och tillkännager detta för regeringen.</w:t>
          </w:r>
        </w:p>
      </w:sdtContent>
    </w:sdt>
    <w:sdt>
      <w:sdtPr>
        <w:alias w:val="Yrkande 3"/>
        <w:tag w:val="908471b3-cf4f-441f-b94b-e16a4728dafc"/>
        <w:id w:val="-1240240865"/>
        <w:lock w:val="sdtLocked"/>
      </w:sdtPr>
      <w:sdtEndPr/>
      <w:sdtContent>
        <w:p w:rsidR="00760A9F" w:rsidRDefault="002E5484" w14:paraId="21DA9EC9" w14:textId="77777777">
          <w:pPr>
            <w:pStyle w:val="Frslagstext"/>
          </w:pPr>
          <w:r>
            <w:t>Riksdagen ställer sig bakom det som anförs i motionen om att tillåta fjärrundervisning i fler 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767908D1554EF8B75D84C439012F75"/>
        </w:placeholder>
        <w15:appearance w15:val="hidden"/>
        <w:text/>
      </w:sdtPr>
      <w:sdtEndPr/>
      <w:sdtContent>
        <w:p w:rsidRPr="009B062B" w:rsidR="006D79C9" w:rsidP="00333E95" w:rsidRDefault="006D79C9" w14:paraId="7B62E45D" w14:textId="77777777">
          <w:pPr>
            <w:pStyle w:val="Rubrik1"/>
          </w:pPr>
          <w:r>
            <w:t>Motivering</w:t>
          </w:r>
        </w:p>
      </w:sdtContent>
    </w:sdt>
    <w:p w:rsidR="004B2156" w:rsidP="004B2156" w:rsidRDefault="004B2156" w14:paraId="1BDFB59B" w14:textId="2B1FEAF0">
      <w:pPr>
        <w:pStyle w:val="Normalutanindragellerluft"/>
      </w:pPr>
      <w:r>
        <w:t>En modern kunskapsskola förutsätter tillgång till mod</w:t>
      </w:r>
      <w:r w:rsidR="008D247D">
        <w:t>erna verktyg. Rätt använt kan it</w:t>
      </w:r>
      <w:r>
        <w:t xml:space="preserve"> i skolan öppna nya möjligheter till en förenklad administration, pedagogisk utveckling och bättre stöd till elever i b</w:t>
      </w:r>
      <w:r w:rsidR="005F3B4C">
        <w:t>ehov av särskilt stöd. Men det</w:t>
      </w:r>
      <w:r>
        <w:t xml:space="preserve"> förutsätter att skolan och lärarna har den kompetens och kunskap som krävs för att fullt ut dra nytta av teknikens möjligheter. </w:t>
      </w:r>
      <w:r>
        <w:lastRenderedPageBreak/>
        <w:t>Dessutom bör investeringar i ny modern teknik alltid föregås av en konsekvensanalys utifrån om tekniken höjer kunskapsresultaten samt om det finns andra mer effektiva metoder att åstadkomma högre kunskapsresultat.</w:t>
      </w:r>
    </w:p>
    <w:p w:rsidRPr="004B2156" w:rsidR="004B2156" w:rsidP="004B2156" w:rsidRDefault="004B2156" w14:paraId="7046AB7C" w14:textId="29686F05">
      <w:r w:rsidRPr="004B2156">
        <w:t xml:space="preserve">I dag finns stora skillnader i graden av digitalisering mellan olika skolor. För att säkerställa att alla elever får samma förutsättningar till en modern kunskapsskola behövs en </w:t>
      </w:r>
      <w:r w:rsidR="00D54A93">
        <w:t>strategi för digitalisering av</w:t>
      </w:r>
      <w:r w:rsidRPr="004B2156">
        <w:t xml:space="preserve"> skolan och ett råd av experter för skolans digitalisering. </w:t>
      </w:r>
    </w:p>
    <w:p w:rsidRPr="008D247D" w:rsidR="004B2156" w:rsidP="008D247D" w:rsidRDefault="004B2156" w14:paraId="0D3AFAA8" w14:textId="77777777">
      <w:r w:rsidRPr="008D247D">
        <w:t>En digital</w:t>
      </w:r>
      <w:r w:rsidRPr="008D247D" w:rsidR="00FD657F">
        <w:t xml:space="preserve"> </w:t>
      </w:r>
      <w:r w:rsidRPr="008D247D">
        <w:t>strategi bör bland annat innehålla:</w:t>
      </w:r>
    </w:p>
    <w:p w:rsidR="004B2156" w:rsidP="0051589B" w:rsidRDefault="004B2156" w14:paraId="2AAEA459" w14:textId="6843B1E9">
      <w:pPr>
        <w:pStyle w:val="ListaPunkt"/>
      </w:pPr>
      <w:r>
        <w:t>Stöd för att huvudmän ska kunna välja digitala verktyg som höjer kunskaps</w:t>
      </w:r>
      <w:r w:rsidR="008D247D">
        <w:softHyphen/>
      </w:r>
      <w:bookmarkStart w:name="_GoBack" w:id="1"/>
      <w:bookmarkEnd w:id="1"/>
      <w:r>
        <w:t>resultaten.</w:t>
      </w:r>
    </w:p>
    <w:p w:rsidR="004B2156" w:rsidP="0051589B" w:rsidRDefault="004B2156" w14:paraId="08E3AF58" w14:textId="77777777">
      <w:pPr>
        <w:pStyle w:val="ListaPunkt"/>
      </w:pPr>
      <w:r>
        <w:t>Stöd till utbyggnad av digital infrastruktur i skolan.</w:t>
      </w:r>
    </w:p>
    <w:p w:rsidR="004B2156" w:rsidP="0051589B" w:rsidRDefault="00FD657F" w14:paraId="21CA819C" w14:textId="77777777">
      <w:pPr>
        <w:pStyle w:val="ListaPunkt"/>
      </w:pPr>
      <w:r>
        <w:t>F</w:t>
      </w:r>
      <w:r w:rsidR="004B2156">
        <w:t>ortbildning för lärare med fokus på digitala lärverktyg.</w:t>
      </w:r>
    </w:p>
    <w:p w:rsidR="004B2156" w:rsidP="0051589B" w:rsidRDefault="00FD657F" w14:paraId="70DB11D0" w14:textId="77777777">
      <w:pPr>
        <w:pStyle w:val="ListaPunkt"/>
      </w:pPr>
      <w:r>
        <w:t xml:space="preserve">Att </w:t>
      </w:r>
      <w:r w:rsidR="004B2156">
        <w:t>Skolverket tillsammans med lärosätena ta</w:t>
      </w:r>
      <w:r>
        <w:t>r</w:t>
      </w:r>
      <w:r w:rsidR="004B2156">
        <w:t xml:space="preserve"> fram metodik och utbildningar i syfte att stötta lärares användning av digitala lärverktyg. </w:t>
      </w:r>
    </w:p>
    <w:p w:rsidR="004B2156" w:rsidP="0051589B" w:rsidRDefault="00FD657F" w14:paraId="1F475818" w14:textId="74464AB6">
      <w:pPr>
        <w:pStyle w:val="ListaPunkt"/>
      </w:pPr>
      <w:r>
        <w:t xml:space="preserve">Att </w:t>
      </w:r>
      <w:r w:rsidR="004B2156">
        <w:t xml:space="preserve">Skolverket får i uppdrag </w:t>
      </w:r>
      <w:r w:rsidR="008D247D">
        <w:t xml:space="preserve">att </w:t>
      </w:r>
      <w:r w:rsidR="004B2156">
        <w:t xml:space="preserve">stötta utveckling och spridning av framgångsrika metoder. </w:t>
      </w:r>
    </w:p>
    <w:p w:rsidR="004B2156" w:rsidP="0051589B" w:rsidRDefault="004B2156" w14:paraId="0F0B4A31" w14:textId="77777777">
      <w:pPr>
        <w:pStyle w:val="ListaPunkt"/>
      </w:pPr>
      <w:r>
        <w:t>Alla lärare ska få med sig kunskap om metodik och didaktik i en digital skolmiljö från lärarutbildningen, inklusive digitala lärverkyg.</w:t>
      </w:r>
    </w:p>
    <w:p w:rsidR="004B2156" w:rsidP="0051589B" w:rsidRDefault="00FD657F" w14:paraId="3F29F97D" w14:textId="77777777">
      <w:pPr>
        <w:pStyle w:val="ListaPunkt"/>
      </w:pPr>
      <w:r>
        <w:lastRenderedPageBreak/>
        <w:t>F</w:t>
      </w:r>
      <w:r w:rsidR="004B2156">
        <w:t xml:space="preserve">orskning om digitala metoder i skolan. </w:t>
      </w:r>
    </w:p>
    <w:p w:rsidR="004B2156" w:rsidP="0051589B" w:rsidRDefault="00FD657F" w14:paraId="48551962" w14:textId="77777777">
      <w:pPr>
        <w:pStyle w:val="ListaPunkt"/>
      </w:pPr>
      <w:r>
        <w:t>Att f</w:t>
      </w:r>
      <w:r w:rsidR="004B2156">
        <w:t>örskolan får ett uppdrag att aktivt arbeta för ett likvärdigt digitalt lärande.</w:t>
      </w:r>
    </w:p>
    <w:p w:rsidR="004B2156" w:rsidP="0051589B" w:rsidRDefault="008D247D" w14:paraId="03BBB0CD" w14:textId="5B572855">
      <w:pPr>
        <w:pStyle w:val="ListaPunkt"/>
      </w:pPr>
      <w:r>
        <w:t>Att förskollärares it</w:t>
      </w:r>
      <w:r w:rsidR="004B2156">
        <w:t>-kompetens säkerställs i utbildning och fortbildning.</w:t>
      </w:r>
    </w:p>
    <w:p w:rsidR="004B2156" w:rsidP="004B2156" w:rsidRDefault="004B2156" w14:paraId="527A6709" w14:textId="77777777">
      <w:pPr>
        <w:pStyle w:val="Rubrik2"/>
      </w:pPr>
      <w:r>
        <w:t>Nordiskt digitaliseringscenter</w:t>
      </w:r>
    </w:p>
    <w:p w:rsidR="004B2156" w:rsidP="004B2156" w:rsidRDefault="004B2156" w14:paraId="3CCFB7CF" w14:textId="77777777">
      <w:pPr>
        <w:pStyle w:val="Normalutanindragellerluft"/>
      </w:pPr>
      <w:r>
        <w:t xml:space="preserve">De nordiska länderna har skolsystem som påminner om varandra vilket ger länderna stora möjligheter att utveckla och stödja exempelvis skolans digitalisering. </w:t>
      </w:r>
    </w:p>
    <w:p w:rsidRPr="004B2156" w:rsidR="004B2156" w:rsidP="004B2156" w:rsidRDefault="00FD657F" w14:paraId="07CB5D7D" w14:textId="77777777">
      <w:r>
        <w:t>Moderaterna vill därför att det inrättas</w:t>
      </w:r>
      <w:r w:rsidRPr="004B2156" w:rsidR="004B2156">
        <w:t xml:space="preserve"> ett nordiskt digitaliseringscenter som tar ett helhetsansvar för skolans digitalisering. Med ett sådant center kan de nordiska länderna utveckla gemensamma spetskompetenser, bättre sprida framgångsrika metoder och ansvara för forskningen på området. </w:t>
      </w:r>
    </w:p>
    <w:p w:rsidR="004B2156" w:rsidP="004B2156" w:rsidRDefault="004B2156" w14:paraId="1FCE3D5C" w14:textId="77777777">
      <w:pPr>
        <w:pStyle w:val="Rubrik2"/>
      </w:pPr>
      <w:r>
        <w:t>Fjärrundervisning</w:t>
      </w:r>
    </w:p>
    <w:p w:rsidR="00652B73" w:rsidP="00D65F54" w:rsidRDefault="004B2156" w14:paraId="4614A7B2" w14:textId="6705AE6B">
      <w:pPr>
        <w:pStyle w:val="Normalutanindragellerluft"/>
      </w:pPr>
      <w:r w:rsidRPr="00D65F54">
        <w:t>Alla elever i Sverige ska ha tillgång till en skola av hög kv</w:t>
      </w:r>
      <w:r w:rsidR="008D247D">
        <w:t>alitet, oavsett var i landet de</w:t>
      </w:r>
      <w:r w:rsidRPr="00D65F54">
        <w:t xml:space="preserve"> bor. På mindre orter möter dock skolorna andra utmaningar än skolor i större städer. Fjärrundervisning, som innebär att läraren </w:t>
      </w:r>
      <w:r w:rsidRPr="00D65F54">
        <w:lastRenderedPageBreak/>
        <w:t>undervisar elever via videolänk i realtid, gör det möjligt för små skolor att fortsätta erbjuda undervisning i alla ämnen i stället för att stänga ner och tvinga elever att flytta eller resa långt för att få sin undervisning.</w:t>
      </w:r>
      <w:r w:rsidRPr="00D65F54" w:rsidR="00FD657F">
        <w:t xml:space="preserve"> Moderaterna vill därför att fjärrundervisning ska vara tillåtet i alla ämnen.</w:t>
      </w:r>
    </w:p>
    <w:p w:rsidRPr="008D247D" w:rsidR="008D247D" w:rsidP="008D247D" w:rsidRDefault="008D247D" w14:paraId="60013F99" w14:textId="77777777"/>
    <w:sdt>
      <w:sdtPr>
        <w:alias w:val="CC_Underskrifter"/>
        <w:tag w:val="CC_Underskrifter"/>
        <w:id w:val="583496634"/>
        <w:lock w:val="sdtContentLocked"/>
        <w:placeholder>
          <w:docPart w:val="56E7ADB8A97E482785C120D41138AC2E"/>
        </w:placeholder>
        <w15:appearance w15:val="hidden"/>
      </w:sdtPr>
      <w:sdtEndPr/>
      <w:sdtContent>
        <w:p w:rsidR="004801AC" w:rsidP="003120B2" w:rsidRDefault="008D247D" w14:paraId="5F8CFBBC" w14:textId="611529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B632FF" w:rsidRDefault="00B632FF" w14:paraId="28E07E92" w14:textId="77777777"/>
    <w:sectPr w:rsidR="00B632FF" w:rsidSect="00D65F5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BA78" w14:textId="77777777" w:rsidR="0074352D" w:rsidRDefault="0074352D" w:rsidP="000C1CAD">
      <w:pPr>
        <w:spacing w:line="240" w:lineRule="auto"/>
      </w:pPr>
      <w:r>
        <w:separator/>
      </w:r>
    </w:p>
  </w:endnote>
  <w:endnote w:type="continuationSeparator" w:id="0">
    <w:p w14:paraId="7E47C724" w14:textId="77777777" w:rsidR="0074352D" w:rsidRDefault="00743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CF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D7B0" w14:textId="06F461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4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C00E" w14:textId="77777777" w:rsidR="0074352D" w:rsidRDefault="0074352D" w:rsidP="000C1CAD">
      <w:pPr>
        <w:spacing w:line="240" w:lineRule="auto"/>
      </w:pPr>
      <w:r>
        <w:separator/>
      </w:r>
    </w:p>
  </w:footnote>
  <w:footnote w:type="continuationSeparator" w:id="0">
    <w:p w14:paraId="4E2A8355" w14:textId="77777777" w:rsidR="0074352D" w:rsidRDefault="00743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0751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B2FFC" wp14:anchorId="56F4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247D" w14:paraId="15DCD7CD" w14:textId="0E05D24B">
                          <w:pPr>
                            <w:jc w:val="right"/>
                          </w:pPr>
                          <w:sdt>
                            <w:sdtPr>
                              <w:alias w:val="CC_Noformat_Partikod"/>
                              <w:tag w:val="CC_Noformat_Partikod"/>
                              <w:id w:val="-53464382"/>
                              <w:placeholder>
                                <w:docPart w:val="0A31D4D6DF974C27A1AB8A3C8B95B083"/>
                              </w:placeholder>
                              <w:text/>
                            </w:sdtPr>
                            <w:sdtEndPr/>
                            <w:sdtContent>
                              <w:r w:rsidR="004B2156">
                                <w:t>M</w:t>
                              </w:r>
                            </w:sdtContent>
                          </w:sdt>
                          <w:sdt>
                            <w:sdtPr>
                              <w:alias w:val="CC_Noformat_Partinummer"/>
                              <w:tag w:val="CC_Noformat_Partinummer"/>
                              <w:id w:val="-1709555926"/>
                              <w:placeholder>
                                <w:docPart w:val="8C7A7DADA62A4A0E80A868265292581A"/>
                              </w:placeholder>
                              <w:text/>
                            </w:sdtPr>
                            <w:sdtEndPr/>
                            <w:sdtContent>
                              <w:r w:rsidR="00865F5F">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4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47D" w14:paraId="15DCD7CD" w14:textId="0E05D24B">
                    <w:pPr>
                      <w:jc w:val="right"/>
                    </w:pPr>
                    <w:sdt>
                      <w:sdtPr>
                        <w:alias w:val="CC_Noformat_Partikod"/>
                        <w:tag w:val="CC_Noformat_Partikod"/>
                        <w:id w:val="-53464382"/>
                        <w:placeholder>
                          <w:docPart w:val="0A31D4D6DF974C27A1AB8A3C8B95B083"/>
                        </w:placeholder>
                        <w:text/>
                      </w:sdtPr>
                      <w:sdtEndPr/>
                      <w:sdtContent>
                        <w:r w:rsidR="004B2156">
                          <w:t>M</w:t>
                        </w:r>
                      </w:sdtContent>
                    </w:sdt>
                    <w:sdt>
                      <w:sdtPr>
                        <w:alias w:val="CC_Noformat_Partinummer"/>
                        <w:tag w:val="CC_Noformat_Partinummer"/>
                        <w:id w:val="-1709555926"/>
                        <w:placeholder>
                          <w:docPart w:val="8C7A7DADA62A4A0E80A868265292581A"/>
                        </w:placeholder>
                        <w:text/>
                      </w:sdtPr>
                      <w:sdtEndPr/>
                      <w:sdtContent>
                        <w:r w:rsidR="00865F5F">
                          <w:t>123</w:t>
                        </w:r>
                      </w:sdtContent>
                    </w:sdt>
                  </w:p>
                </w:txbxContent>
              </v:textbox>
              <w10:wrap anchorx="page"/>
            </v:shape>
          </w:pict>
        </mc:Fallback>
      </mc:AlternateContent>
    </w:r>
  </w:p>
  <w:p w:rsidRPr="00293C4F" w:rsidR="004F35FE" w:rsidP="00776B74" w:rsidRDefault="004F35FE" w14:paraId="50C47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47D" w14:paraId="76602A9C" w14:textId="10CA430B">
    <w:pPr>
      <w:jc w:val="right"/>
    </w:pPr>
    <w:sdt>
      <w:sdtPr>
        <w:alias w:val="CC_Noformat_Partikod"/>
        <w:tag w:val="CC_Noformat_Partikod"/>
        <w:id w:val="559911109"/>
        <w:placeholder>
          <w:docPart w:val="8C7A7DADA62A4A0E80A868265292581A"/>
        </w:placeholder>
        <w:text/>
      </w:sdtPr>
      <w:sdtEndPr/>
      <w:sdtContent>
        <w:r w:rsidR="004B2156">
          <w:t>M</w:t>
        </w:r>
      </w:sdtContent>
    </w:sdt>
    <w:sdt>
      <w:sdtPr>
        <w:alias w:val="CC_Noformat_Partinummer"/>
        <w:tag w:val="CC_Noformat_Partinummer"/>
        <w:id w:val="1197820850"/>
        <w:placeholder>
          <w:docPart w:val="DefaultPlaceholder_-1854013440"/>
        </w:placeholder>
        <w:text/>
      </w:sdtPr>
      <w:sdtEndPr/>
      <w:sdtContent>
        <w:r w:rsidR="00865F5F">
          <w:t>123</w:t>
        </w:r>
      </w:sdtContent>
    </w:sdt>
  </w:p>
  <w:p w:rsidR="004F35FE" w:rsidP="00776B74" w:rsidRDefault="004F35FE" w14:paraId="624F97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47D" w14:paraId="4C641B8D" w14:textId="039C6AC2">
    <w:pPr>
      <w:jc w:val="right"/>
    </w:pPr>
    <w:sdt>
      <w:sdtPr>
        <w:alias w:val="CC_Noformat_Partikod"/>
        <w:tag w:val="CC_Noformat_Partikod"/>
        <w:id w:val="1471015553"/>
        <w:lock w:val="contentLocked"/>
        <w:text/>
      </w:sdtPr>
      <w:sdtEndPr/>
      <w:sdtContent>
        <w:r w:rsidR="004B2156">
          <w:t>M</w:t>
        </w:r>
      </w:sdtContent>
    </w:sdt>
    <w:sdt>
      <w:sdtPr>
        <w:alias w:val="CC_Noformat_Partinummer"/>
        <w:tag w:val="CC_Noformat_Partinummer"/>
        <w:id w:val="-2014525982"/>
        <w:lock w:val="contentLocked"/>
        <w:text/>
      </w:sdtPr>
      <w:sdtEndPr/>
      <w:sdtContent>
        <w:r w:rsidR="00865F5F">
          <w:t>123</w:t>
        </w:r>
      </w:sdtContent>
    </w:sdt>
  </w:p>
  <w:p w:rsidR="004F35FE" w:rsidP="00A314CF" w:rsidRDefault="008D247D" w14:paraId="3781BD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D247D" w14:paraId="075A2E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247D" w14:paraId="29BE2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:3358</w:t>
        </w:r>
      </w:sdtContent>
    </w:sdt>
  </w:p>
  <w:p w:rsidR="004F35FE" w:rsidP="00E03A3D" w:rsidRDefault="008D247D" w14:paraId="7FDF4CA8" w14:textId="52B67F68">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4F35FE" w:rsidP="00283E0F" w:rsidRDefault="004B2156" w14:paraId="348CBD3F" w14:textId="77777777">
        <w:pPr>
          <w:pStyle w:val="FSHRub2"/>
        </w:pPr>
        <w:r>
          <w:t>Digitalisering av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1644E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D98"/>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1E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B9"/>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6E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0A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484"/>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9DD"/>
    <w:rsid w:val="003120B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421"/>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1B3"/>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99E"/>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C28"/>
    <w:rsid w:val="004B0046"/>
    <w:rsid w:val="004B01B7"/>
    <w:rsid w:val="004B079D"/>
    <w:rsid w:val="004B0E94"/>
    <w:rsid w:val="004B135A"/>
    <w:rsid w:val="004B16EE"/>
    <w:rsid w:val="004B1A11"/>
    <w:rsid w:val="004B1A5C"/>
    <w:rsid w:val="004B1F70"/>
    <w:rsid w:val="004B2156"/>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B8F"/>
    <w:rsid w:val="00510442"/>
    <w:rsid w:val="00512761"/>
    <w:rsid w:val="0051283E"/>
    <w:rsid w:val="005137A5"/>
    <w:rsid w:val="00514190"/>
    <w:rsid w:val="005141A0"/>
    <w:rsid w:val="0051430A"/>
    <w:rsid w:val="005149BA"/>
    <w:rsid w:val="0051589B"/>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12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B4C"/>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F7D"/>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660"/>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0DB"/>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0C2"/>
    <w:rsid w:val="00740A2E"/>
    <w:rsid w:val="00740AB7"/>
    <w:rsid w:val="0074142B"/>
    <w:rsid w:val="007422FE"/>
    <w:rsid w:val="00742318"/>
    <w:rsid w:val="00742C8B"/>
    <w:rsid w:val="00742D6D"/>
    <w:rsid w:val="0074352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A9F"/>
    <w:rsid w:val="0076159E"/>
    <w:rsid w:val="00761CC9"/>
    <w:rsid w:val="00763F44"/>
    <w:rsid w:val="007656BA"/>
    <w:rsid w:val="007660A9"/>
    <w:rsid w:val="0076741A"/>
    <w:rsid w:val="007676AE"/>
    <w:rsid w:val="007679AA"/>
    <w:rsid w:val="00767F7C"/>
    <w:rsid w:val="007716C7"/>
    <w:rsid w:val="00771909"/>
    <w:rsid w:val="0077318D"/>
    <w:rsid w:val="00774468"/>
    <w:rsid w:val="00774573"/>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48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10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5F"/>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5A6"/>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47D"/>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FE4"/>
    <w:rsid w:val="009433A8"/>
    <w:rsid w:val="00943898"/>
    <w:rsid w:val="00943CB4"/>
    <w:rsid w:val="00945F56"/>
    <w:rsid w:val="0094627B"/>
    <w:rsid w:val="00950317"/>
    <w:rsid w:val="00951B93"/>
    <w:rsid w:val="00951E4D"/>
    <w:rsid w:val="009527EA"/>
    <w:rsid w:val="00952AE5"/>
    <w:rsid w:val="00954203"/>
    <w:rsid w:val="00954D67"/>
    <w:rsid w:val="00954EC8"/>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7B4"/>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1AAB"/>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183"/>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2FF"/>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690"/>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D32"/>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2F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C3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A93"/>
    <w:rsid w:val="00D55F2D"/>
    <w:rsid w:val="00D5673A"/>
    <w:rsid w:val="00D56F5C"/>
    <w:rsid w:val="00D5706D"/>
    <w:rsid w:val="00D57CFF"/>
    <w:rsid w:val="00D61DC8"/>
    <w:rsid w:val="00D62826"/>
    <w:rsid w:val="00D63254"/>
    <w:rsid w:val="00D64C90"/>
    <w:rsid w:val="00D65F54"/>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35"/>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128"/>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4FE"/>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44F"/>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A45"/>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7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9B6D84"/>
  <w15:chartTrackingRefBased/>
  <w15:docId w15:val="{92BD8F89-D921-472B-9FB4-4E0136F2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A25A6"/>
  </w:style>
  <w:style w:type="paragraph" w:styleId="Revision">
    <w:name w:val="Revision"/>
    <w:hidden/>
    <w:uiPriority w:val="99"/>
    <w:semiHidden/>
    <w:rsid w:val="003224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07A64290A94C8F8CCB25B422CC2EEF"/>
        <w:category>
          <w:name w:val="Allmänt"/>
          <w:gallery w:val="placeholder"/>
        </w:category>
        <w:types>
          <w:type w:val="bbPlcHdr"/>
        </w:types>
        <w:behaviors>
          <w:behavior w:val="content"/>
        </w:behaviors>
        <w:guid w:val="{878D8AC8-547A-4540-84F9-C289A9F8D343}"/>
      </w:docPartPr>
      <w:docPartBody>
        <w:p w:rsidR="00703D04" w:rsidRDefault="0092720B">
          <w:pPr>
            <w:pStyle w:val="7007A64290A94C8F8CCB25B422CC2EEF"/>
          </w:pPr>
          <w:r w:rsidRPr="005A0A93">
            <w:rPr>
              <w:rStyle w:val="Platshllartext"/>
            </w:rPr>
            <w:t>Förslag till riksdagsbeslut</w:t>
          </w:r>
        </w:p>
      </w:docPartBody>
    </w:docPart>
    <w:docPart>
      <w:docPartPr>
        <w:name w:val="58767908D1554EF8B75D84C439012F75"/>
        <w:category>
          <w:name w:val="Allmänt"/>
          <w:gallery w:val="placeholder"/>
        </w:category>
        <w:types>
          <w:type w:val="bbPlcHdr"/>
        </w:types>
        <w:behaviors>
          <w:behavior w:val="content"/>
        </w:behaviors>
        <w:guid w:val="{84DCC2FC-4324-4D45-9D1F-B1A9D5D71596}"/>
      </w:docPartPr>
      <w:docPartBody>
        <w:p w:rsidR="00703D04" w:rsidRDefault="0092720B">
          <w:pPr>
            <w:pStyle w:val="58767908D1554EF8B75D84C439012F75"/>
          </w:pPr>
          <w:r w:rsidRPr="005A0A93">
            <w:rPr>
              <w:rStyle w:val="Platshllartext"/>
            </w:rPr>
            <w:t>Motivering</w:t>
          </w:r>
        </w:p>
      </w:docPartBody>
    </w:docPart>
    <w:docPart>
      <w:docPartPr>
        <w:name w:val="0A31D4D6DF974C27A1AB8A3C8B95B083"/>
        <w:category>
          <w:name w:val="Allmänt"/>
          <w:gallery w:val="placeholder"/>
        </w:category>
        <w:types>
          <w:type w:val="bbPlcHdr"/>
        </w:types>
        <w:behaviors>
          <w:behavior w:val="content"/>
        </w:behaviors>
        <w:guid w:val="{4D62751D-F864-4C8E-8F28-1BCDA8E464B2}"/>
      </w:docPartPr>
      <w:docPartBody>
        <w:p w:rsidR="00703D04" w:rsidRDefault="0092720B">
          <w:pPr>
            <w:pStyle w:val="0A31D4D6DF974C27A1AB8A3C8B95B083"/>
          </w:pPr>
          <w:r>
            <w:rPr>
              <w:rStyle w:val="Platshllartext"/>
            </w:rPr>
            <w:t xml:space="preserve"> </w:t>
          </w:r>
        </w:p>
      </w:docPartBody>
    </w:docPart>
    <w:docPart>
      <w:docPartPr>
        <w:name w:val="8C7A7DADA62A4A0E80A868265292581A"/>
        <w:category>
          <w:name w:val="Allmänt"/>
          <w:gallery w:val="placeholder"/>
        </w:category>
        <w:types>
          <w:type w:val="bbPlcHdr"/>
        </w:types>
        <w:behaviors>
          <w:behavior w:val="content"/>
        </w:behaviors>
        <w:guid w:val="{ADBB0F78-D9FB-4990-ADD0-7C1C2646E530}"/>
      </w:docPartPr>
      <w:docPartBody>
        <w:p w:rsidR="00703D04" w:rsidRDefault="0092720B">
          <w:pPr>
            <w:pStyle w:val="8C7A7DADA62A4A0E80A868265292581A"/>
          </w:pPr>
          <w:r>
            <w:t xml:space="preserve"> </w:t>
          </w:r>
        </w:p>
      </w:docPartBody>
    </w:docPart>
    <w:docPart>
      <w:docPartPr>
        <w:name w:val="DefaultPlaceholder_-1854013440"/>
        <w:category>
          <w:name w:val="Allmänt"/>
          <w:gallery w:val="placeholder"/>
        </w:category>
        <w:types>
          <w:type w:val="bbPlcHdr"/>
        </w:types>
        <w:behaviors>
          <w:behavior w:val="content"/>
        </w:behaviors>
        <w:guid w:val="{104A753B-CE5D-4101-AA3F-CEBB6F57CF63}"/>
      </w:docPartPr>
      <w:docPartBody>
        <w:p w:rsidR="00703D04" w:rsidRDefault="0092720B">
          <w:r w:rsidRPr="001A4181">
            <w:rPr>
              <w:rStyle w:val="Platshllartext"/>
            </w:rPr>
            <w:t>Klicka eller tryck här för att ange text.</w:t>
          </w:r>
        </w:p>
      </w:docPartBody>
    </w:docPart>
    <w:docPart>
      <w:docPartPr>
        <w:name w:val="56E7ADB8A97E482785C120D41138AC2E"/>
        <w:category>
          <w:name w:val="Allmänt"/>
          <w:gallery w:val="placeholder"/>
        </w:category>
        <w:types>
          <w:type w:val="bbPlcHdr"/>
        </w:types>
        <w:behaviors>
          <w:behavior w:val="content"/>
        </w:behaviors>
        <w:guid w:val="{6623AEE3-2590-475D-A275-C6BBCC2A5B60}"/>
      </w:docPartPr>
      <w:docPartBody>
        <w:p w:rsidR="002F51C6" w:rsidRDefault="002F5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0B"/>
    <w:rsid w:val="00045EB2"/>
    <w:rsid w:val="00096117"/>
    <w:rsid w:val="00134BBE"/>
    <w:rsid w:val="001F1AC4"/>
    <w:rsid w:val="002F51C6"/>
    <w:rsid w:val="00703D04"/>
    <w:rsid w:val="008962EB"/>
    <w:rsid w:val="00897D80"/>
    <w:rsid w:val="0092720B"/>
    <w:rsid w:val="00A54A8A"/>
    <w:rsid w:val="00BD02BF"/>
    <w:rsid w:val="00CC2576"/>
    <w:rsid w:val="00F65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20B"/>
    <w:rPr>
      <w:color w:val="F4B083" w:themeColor="accent2" w:themeTint="99"/>
    </w:rPr>
  </w:style>
  <w:style w:type="paragraph" w:customStyle="1" w:styleId="7007A64290A94C8F8CCB25B422CC2EEF">
    <w:name w:val="7007A64290A94C8F8CCB25B422CC2EEF"/>
  </w:style>
  <w:style w:type="paragraph" w:customStyle="1" w:styleId="E19693597F4F4E0DA7C60870E0B3935F">
    <w:name w:val="E19693597F4F4E0DA7C60870E0B3935F"/>
  </w:style>
  <w:style w:type="paragraph" w:customStyle="1" w:styleId="8D7BF22F496544C1B888DC0ECC8EEB8E">
    <w:name w:val="8D7BF22F496544C1B888DC0ECC8EEB8E"/>
  </w:style>
  <w:style w:type="paragraph" w:customStyle="1" w:styleId="58767908D1554EF8B75D84C439012F75">
    <w:name w:val="58767908D1554EF8B75D84C439012F75"/>
  </w:style>
  <w:style w:type="paragraph" w:customStyle="1" w:styleId="F2758DBD5839491DB16162C355749FEF">
    <w:name w:val="F2758DBD5839491DB16162C355749FEF"/>
  </w:style>
  <w:style w:type="paragraph" w:customStyle="1" w:styleId="0A31D4D6DF974C27A1AB8A3C8B95B083">
    <w:name w:val="0A31D4D6DF974C27A1AB8A3C8B95B083"/>
  </w:style>
  <w:style w:type="paragraph" w:customStyle="1" w:styleId="8C7A7DADA62A4A0E80A868265292581A">
    <w:name w:val="8C7A7DADA62A4A0E80A8682652925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D40B9-6FE6-40E3-89FA-90E1F1CB486B}"/>
</file>

<file path=customXml/itemProps2.xml><?xml version="1.0" encoding="utf-8"?>
<ds:datastoreItem xmlns:ds="http://schemas.openxmlformats.org/officeDocument/2006/customXml" ds:itemID="{F36F16F5-16C2-4EBB-958E-EBF6C2E88E10}"/>
</file>

<file path=customXml/itemProps3.xml><?xml version="1.0" encoding="utf-8"?>
<ds:datastoreItem xmlns:ds="http://schemas.openxmlformats.org/officeDocument/2006/customXml" ds:itemID="{FEBAB433-1865-4B9F-9A10-1882BC2E4646}"/>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2839</Characters>
  <Application>Microsoft Office Word</Application>
  <DocSecurity>0</DocSecurity>
  <Lines>57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 Digitalisering av skolan</vt:lpstr>
      <vt:lpstr>
      </vt:lpstr>
    </vt:vector>
  </TitlesOfParts>
  <Company>Sveriges riksdag</Company>
  <LinksUpToDate>false</LinksUpToDate>
  <CharactersWithSpaces>3286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