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511D57" w:rsidP="00511D57">
      <w:pPr>
        <w:pStyle w:val="Title"/>
      </w:pPr>
      <w:r>
        <w:t>Svar på fråga 2022/23:784 av Jim Svensk Larm (S)</w:t>
      </w:r>
      <w:r>
        <w:br/>
        <w:t xml:space="preserve">Arbetslivskriminalitet och utstationeringslagen </w:t>
      </w:r>
    </w:p>
    <w:p w:rsidR="00511D57" w:rsidP="00511D57">
      <w:pPr>
        <w:pStyle w:val="BodyText"/>
      </w:pPr>
      <w:r>
        <w:t xml:space="preserve">Jim Svensk Larm har frågat mig om jag avser att vidta några åtgärder för att fler utländska bolag ska anmäla utstationering till Arbetsmiljöverket. </w:t>
      </w:r>
    </w:p>
    <w:p w:rsidR="00511D57" w:rsidP="00511D57">
      <w:pPr>
        <w:pStyle w:val="BodyText"/>
      </w:pPr>
      <w:r>
        <w:t xml:space="preserve">För att reglerna om utstationering ska fungera i praktiken </w:t>
      </w:r>
      <w:r w:rsidR="00A43EF5">
        <w:t>är</w:t>
      </w:r>
      <w:r>
        <w:t xml:space="preserve"> korrekta uppgifter om de utstationeringar som faktiskt sker i Sverige</w:t>
      </w:r>
      <w:r w:rsidR="00A43EF5">
        <w:t xml:space="preserve"> viktiga</w:t>
      </w:r>
      <w:r>
        <w:t>. Genom att en anmälan om utstationering sker</w:t>
      </w:r>
      <w:r w:rsidR="00934848">
        <w:t xml:space="preserve"> till Arbetsmiljöverket</w:t>
      </w:r>
      <w:r>
        <w:t xml:space="preserve"> och utstationeringsregistret tillförs vissa uppgifter synliggörs arbetstagarna för myndigheter, arbetstagarorganisationer och andra intressenter. Utan sådan information är det mycket svårt för dessa aktörer att kontrollera om de utstationerade arbetstagarna faktiskt får de</w:t>
      </w:r>
      <w:r w:rsidR="00795CBB">
        <w:t xml:space="preserve">t </w:t>
      </w:r>
      <w:r>
        <w:t xml:space="preserve">skydd som de har rätt till. </w:t>
      </w:r>
    </w:p>
    <w:p w:rsidR="00511D57" w:rsidP="00511D57">
      <w:pPr>
        <w:pStyle w:val="BodyText"/>
      </w:pPr>
      <w:r>
        <w:t xml:space="preserve">Reglerna om anmälningsskyldighet i utstationeringslagen skärptes så sent som 2020. Bland annat infördes en skyldighet för den utstationerande arbetsgivaren att lämna dokumentation </w:t>
      </w:r>
      <w:r w:rsidR="0045633D">
        <w:t>som visar</w:t>
      </w:r>
      <w:r>
        <w:t xml:space="preserve"> att en anmälan har gjorts till den svenska mottagaren av tjänsten och en skyldighet för mottagaren av tjänsten </w:t>
      </w:r>
      <w:r w:rsidR="00795CBB">
        <w:t xml:space="preserve">i Sverige </w:t>
      </w:r>
      <w:r>
        <w:t>att underrätta Arbetsmiljöverket om de inte</w:t>
      </w:r>
      <w:r w:rsidR="00795CBB">
        <w:t xml:space="preserve"> har fått sådan dokumentation</w:t>
      </w:r>
      <w:r>
        <w:t xml:space="preserve">. Syftet med de nya reglerna var att ge ett större incitament för utländska arbetsgivare att anmäla en utstationering till Arbetsmiljöverket och därmed förbättra tillsynen. Ett annat syfte var att ge Arbetsmiljöverket information för att myndigheten bättre skulle kunna utreda om anmälningsskyldigheten var fullgjord eller om den utländske arbetsgivaren brustit i sina skyldigheter. </w:t>
      </w:r>
    </w:p>
    <w:p w:rsidR="00E62019" w:rsidRPr="00E62019" w:rsidP="00511D57">
      <w:pPr>
        <w:pStyle w:val="BodyText"/>
        <w:rPr>
          <w:rFonts w:cstheme="majorHAnsi"/>
        </w:rPr>
      </w:pPr>
      <w:r w:rsidRPr="00F8703C">
        <w:rPr>
          <w:rFonts w:cstheme="majorHAnsi"/>
        </w:rPr>
        <w:t xml:space="preserve">Regeringen ser allvarligt på arbetslivskriminaliteten och att människor blir utnyttjade på den svenska arbetsmarknaden. Den ofta gränsöverskridande arbetslivskriminaliteten skapar stor otrygghet, snedvrider konkurrensen och </w:t>
      </w:r>
      <w:r w:rsidRPr="00F8703C">
        <w:rPr>
          <w:rFonts w:cstheme="majorHAnsi"/>
        </w:rPr>
        <w:t>är en betydande inkomstkälla för organiserad brottslighet.</w:t>
      </w:r>
      <w:r>
        <w:rPr>
          <w:rFonts w:cstheme="majorHAnsi"/>
        </w:rPr>
        <w:t xml:space="preserve"> </w:t>
      </w:r>
      <w:r w:rsidRPr="00F8703C">
        <w:rPr>
          <w:rFonts w:cstheme="majorHAnsi"/>
        </w:rPr>
        <w:t>Regeringen arbetar på många olika sätt för att förebygga och bekämpa arbetslivskriminalitet</w:t>
      </w:r>
      <w:r>
        <w:rPr>
          <w:rFonts w:cstheme="majorHAnsi"/>
        </w:rPr>
        <w:t xml:space="preserve">. </w:t>
      </w:r>
    </w:p>
    <w:p w:rsidR="00511D57" w:rsidRPr="00423427" w:rsidP="00511D57">
      <w:pPr>
        <w:pStyle w:val="BodyText"/>
        <w:rPr>
          <w:rFonts w:cstheme="majorHAnsi"/>
        </w:rPr>
      </w:pPr>
      <w:r>
        <w:t>Anmälningsskyldigheten utgör en viktig komponent för att reglerna om utstationering ska fungera i praktiken</w:t>
      </w:r>
      <w:r w:rsidR="00EA1CD1">
        <w:t xml:space="preserve"> och </w:t>
      </w:r>
      <w:r w:rsidR="008F701E">
        <w:t>är</w:t>
      </w:r>
      <w:r w:rsidR="00EA1CD1">
        <w:t xml:space="preserve"> därmed ett</w:t>
      </w:r>
      <w:r w:rsidR="00A43EF5">
        <w:t xml:space="preserve"> av flera</w:t>
      </w:r>
      <w:r w:rsidR="00EA1CD1">
        <w:t xml:space="preserve"> verktyg i arbetet </w:t>
      </w:r>
      <w:r w:rsidR="00C972A8">
        <w:t xml:space="preserve">mot </w:t>
      </w:r>
      <w:r w:rsidR="00EA1CD1">
        <w:t>arbetslivskriminalitet</w:t>
      </w:r>
      <w:r>
        <w:t xml:space="preserve">. </w:t>
      </w:r>
      <w:r w:rsidR="00830C19">
        <w:t xml:space="preserve">Under 2022 fick Arbetsmiljöverket tillskott på 85 miljoner kronor permanent för att </w:t>
      </w:r>
      <w:r w:rsidR="0045633D">
        <w:t xml:space="preserve">bland annat </w:t>
      </w:r>
      <w:r w:rsidR="00830C19">
        <w:t xml:space="preserve">stärka sitt tillsynsarbete och genomföra fler inspektioner. </w:t>
      </w:r>
      <w:r w:rsidRPr="000D31AC" w:rsidR="00830C19">
        <w:rPr>
          <w:rFonts w:cstheme="majorHAnsi"/>
        </w:rPr>
        <w:t>Under 2023 och 2024 tillförs ytterligare 25 miljoner kronor permanent per år.</w:t>
      </w:r>
      <w:r w:rsidR="00830C19">
        <w:rPr>
          <w:rFonts w:cstheme="majorHAnsi"/>
        </w:rPr>
        <w:t xml:space="preserve"> Jag kommer </w:t>
      </w:r>
      <w:r w:rsidR="00347AF8">
        <w:rPr>
          <w:rFonts w:cstheme="majorHAnsi"/>
        </w:rPr>
        <w:t xml:space="preserve">att </w:t>
      </w:r>
      <w:r w:rsidR="00830C19">
        <w:rPr>
          <w:rFonts w:cstheme="majorHAnsi"/>
        </w:rPr>
        <w:t xml:space="preserve">följa utvecklingen av de här frågorna. </w:t>
      </w:r>
    </w:p>
    <w:p w:rsidR="00511D57" w:rsidRPr="00234E11" w:rsidP="00511D57">
      <w:pPr>
        <w:pStyle w:val="BodyText"/>
      </w:pPr>
      <w:r w:rsidRPr="00234E11">
        <w:t xml:space="preserve">Stockholm den </w:t>
      </w:r>
      <w:sdt>
        <w:sdtPr>
          <w:id w:val="-1225218591"/>
          <w:placeholder>
            <w:docPart w:val="9137E642FFA54FF993C97BBE44BB0DD8"/>
          </w:placeholder>
          <w:dataBinding w:xpath="/ns0:DocumentInfo[1]/ns0:BaseInfo[1]/ns0:HeaderDate[1]" w:storeItemID="{6B1B3E11-4FBA-474F-9B6D-028D6E3CF95D}" w:prefixMappings="xmlns:ns0='http://lp/documentinfo/RK' "/>
          <w:date w:fullDate="2023-06-21T00:00:00Z">
            <w:dateFormat w:val="d MMMM yyyy"/>
            <w:lid w:val="sv-SE"/>
            <w:storeMappedDataAs w:val="dateTime"/>
            <w:calendar w:val="gregorian"/>
          </w:date>
        </w:sdtPr>
        <w:sdtContent>
          <w:r w:rsidR="00E62019">
            <w:t>21</w:t>
          </w:r>
          <w:r>
            <w:t xml:space="preserve"> juni 2023</w:t>
          </w:r>
        </w:sdtContent>
      </w:sdt>
    </w:p>
    <w:p w:rsidR="00511D57" w:rsidRPr="00234E11" w:rsidP="00511D57">
      <w:pPr>
        <w:pStyle w:val="BodyText"/>
      </w:pPr>
    </w:p>
    <w:p w:rsidR="00511D57" w:rsidRPr="00234E11" w:rsidP="00511D57">
      <w:pPr>
        <w:pStyle w:val="BodyText"/>
      </w:pPr>
      <w:r w:rsidRPr="00234E11">
        <w:t>Paulina Brandberg</w:t>
      </w:r>
    </w:p>
    <w:p w:rsidR="00792EC0" w:rsidP="00E96532">
      <w:pPr>
        <w:pStyle w:val="BodyText"/>
      </w:pPr>
    </w:p>
    <w:p w:rsidR="00707CD2" w:rsidP="00707CD2">
      <w:pPr>
        <w:pStyle w:val="Brdtextefterlista"/>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BA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BA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BA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792EC0" w:rsidRPr="007D73AB">
          <w:pPr>
            <w:pStyle w:val="Header"/>
          </w:pPr>
        </w:p>
      </w:tc>
      <w:tc>
        <w:tcPr>
          <w:tcW w:w="3170" w:type="dxa"/>
          <w:vAlign w:val="bottom"/>
        </w:tcPr>
        <w:p w:rsidR="00792EC0" w:rsidRPr="007D73AB" w:rsidP="00340DE0">
          <w:pPr>
            <w:pStyle w:val="Header"/>
          </w:pPr>
        </w:p>
      </w:tc>
      <w:tc>
        <w:tcPr>
          <w:tcW w:w="1134" w:type="dxa"/>
        </w:tcPr>
        <w:p w:rsidR="00792EC0"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792EC0"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792EC0" w:rsidRPr="00710A6C" w:rsidP="00EE3C0F">
          <w:pPr>
            <w:pStyle w:val="Header"/>
            <w:rPr>
              <w:b/>
            </w:rPr>
          </w:pPr>
        </w:p>
        <w:p w:rsidR="00792EC0" w:rsidP="00EE3C0F">
          <w:pPr>
            <w:pStyle w:val="Header"/>
          </w:pPr>
        </w:p>
        <w:p w:rsidR="00792EC0" w:rsidP="00EE3C0F">
          <w:pPr>
            <w:pStyle w:val="Header"/>
          </w:pPr>
        </w:p>
        <w:p w:rsidR="00792EC0" w:rsidP="00EE3C0F">
          <w:pPr>
            <w:pStyle w:val="Header"/>
          </w:pPr>
        </w:p>
        <w:sdt>
          <w:sdtPr>
            <w:alias w:val="Dnr"/>
            <w:tag w:val="ccRKShow_Dnr"/>
            <w:id w:val="-829283628"/>
            <w:placeholder>
              <w:docPart w:val="B5F474B6DB3C47E4B3B2BE388DC87798"/>
            </w:placeholder>
            <w:dataBinding w:xpath="/ns0:DocumentInfo[1]/ns0:BaseInfo[1]/ns0:Dnr[1]" w:storeItemID="{6B1B3E11-4FBA-474F-9B6D-028D6E3CF95D}" w:prefixMappings="xmlns:ns0='http://lp/documentinfo/RK' "/>
            <w:text/>
          </w:sdtPr>
          <w:sdtContent>
            <w:p w:rsidR="00792EC0" w:rsidP="00EE3C0F">
              <w:pPr>
                <w:pStyle w:val="Header"/>
              </w:pPr>
              <w:r>
                <w:t>A2023/00917</w:t>
              </w:r>
            </w:p>
          </w:sdtContent>
        </w:sdt>
        <w:sdt>
          <w:sdtPr>
            <w:alias w:val="DocNumber"/>
            <w:tag w:val="DocNumber"/>
            <w:id w:val="1726028884"/>
            <w:placeholder>
              <w:docPart w:val="8F0ED8CA95564EA6B361BBC9B9A508F0"/>
            </w:placeholder>
            <w:showingPlcHdr/>
            <w:dataBinding w:xpath="/ns0:DocumentInfo[1]/ns0:BaseInfo[1]/ns0:DocNumber[1]" w:storeItemID="{6B1B3E11-4FBA-474F-9B6D-028D6E3CF95D}" w:prefixMappings="xmlns:ns0='http://lp/documentinfo/RK' "/>
            <w:text/>
          </w:sdtPr>
          <w:sdtContent>
            <w:p w:rsidR="00792EC0" w:rsidP="00EE3C0F">
              <w:pPr>
                <w:pStyle w:val="Header"/>
              </w:pPr>
              <w:r>
                <w:rPr>
                  <w:rStyle w:val="PlaceholderText"/>
                </w:rPr>
                <w:t xml:space="preserve"> </w:t>
              </w:r>
            </w:p>
          </w:sdtContent>
        </w:sdt>
        <w:p w:rsidR="00792EC0" w:rsidP="00EE3C0F">
          <w:pPr>
            <w:pStyle w:val="Header"/>
          </w:pPr>
        </w:p>
      </w:tc>
      <w:tc>
        <w:tcPr>
          <w:tcW w:w="1134" w:type="dxa"/>
        </w:tcPr>
        <w:p w:rsidR="00792EC0" w:rsidP="0094502D">
          <w:pPr>
            <w:pStyle w:val="Header"/>
          </w:pPr>
        </w:p>
        <w:p w:rsidR="00792EC0"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2E03509C60ED4018BB9D7D41FAEA98C4"/>
          </w:placeholder>
          <w:richText/>
        </w:sdtPr>
        <w:sdtEndPr>
          <w:rPr>
            <w:b w:val="0"/>
          </w:rPr>
        </w:sdtEndPr>
        <w:sdtContent>
          <w:tc>
            <w:tcPr>
              <w:tcW w:w="5534" w:type="dxa"/>
              <w:tcMar>
                <w:right w:w="1134" w:type="dxa"/>
              </w:tcMar>
            </w:tcPr>
            <w:p w:rsidR="000A6BA4" w:rsidRPr="000A6BA4" w:rsidP="00340DE0">
              <w:pPr>
                <w:pStyle w:val="Header"/>
                <w:rPr>
                  <w:b/>
                </w:rPr>
              </w:pPr>
              <w:r w:rsidRPr="000A6BA4">
                <w:rPr>
                  <w:b/>
                </w:rPr>
                <w:t>Arbetsmarknadsdepartementet</w:t>
              </w:r>
            </w:p>
            <w:p w:rsidR="00792EC0" w:rsidRPr="00340DE0" w:rsidP="00340DE0">
              <w:pPr>
                <w:pStyle w:val="Header"/>
              </w:pPr>
              <w:r w:rsidRPr="000A6BA4">
                <w:t>Jämställdhets- och biträdande arbetsmarknadsministern</w:t>
              </w:r>
            </w:p>
          </w:tc>
        </w:sdtContent>
      </w:sdt>
      <w:sdt>
        <w:sdtPr>
          <w:alias w:val="Recipient"/>
          <w:tag w:val="ccRKShow_Recipient"/>
          <w:id w:val="-28344517"/>
          <w:placeholder>
            <w:docPart w:val="6F5FA5CE25054A2B9658A888CE923DEE"/>
          </w:placeholder>
          <w:dataBinding w:xpath="/ns0:DocumentInfo[1]/ns0:BaseInfo[1]/ns0:Recipient[1]" w:storeItemID="{6B1B3E11-4FBA-474F-9B6D-028D6E3CF95D}" w:prefixMappings="xmlns:ns0='http://lp/documentinfo/RK' "/>
          <w:text w:multiLine="1"/>
        </w:sdtPr>
        <w:sdtContent>
          <w:tc>
            <w:tcPr>
              <w:tcW w:w="3170" w:type="dxa"/>
            </w:tcPr>
            <w:p w:rsidR="00792EC0" w:rsidP="00547B89">
              <w:pPr>
                <w:pStyle w:val="Header"/>
              </w:pPr>
              <w:r>
                <w:t>Till riksdagen</w:t>
              </w:r>
            </w:p>
          </w:tc>
        </w:sdtContent>
      </w:sdt>
      <w:tc>
        <w:tcPr>
          <w:tcW w:w="1134" w:type="dxa"/>
        </w:tcPr>
        <w:p w:rsidR="00792EC0"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5F474B6DB3C47E4B3B2BE388DC87798"/>
        <w:category>
          <w:name w:val="Allmänt"/>
          <w:gallery w:val="placeholder"/>
        </w:category>
        <w:types>
          <w:type w:val="bbPlcHdr"/>
        </w:types>
        <w:behaviors>
          <w:behavior w:val="content"/>
        </w:behaviors>
        <w:guid w:val="{30F56276-5EE4-4BA7-98EB-3A293C895E70}"/>
      </w:docPartPr>
      <w:docPartBody>
        <w:p w:rsidR="00B06A58" w:rsidP="00280C7F">
          <w:pPr>
            <w:pStyle w:val="B5F474B6DB3C47E4B3B2BE388DC87798"/>
          </w:pPr>
          <w:r>
            <w:rPr>
              <w:rStyle w:val="PlaceholderText"/>
            </w:rPr>
            <w:t xml:space="preserve"> </w:t>
          </w:r>
        </w:p>
      </w:docPartBody>
    </w:docPart>
    <w:docPart>
      <w:docPartPr>
        <w:name w:val="8F0ED8CA95564EA6B361BBC9B9A508F0"/>
        <w:category>
          <w:name w:val="Allmänt"/>
          <w:gallery w:val="placeholder"/>
        </w:category>
        <w:types>
          <w:type w:val="bbPlcHdr"/>
        </w:types>
        <w:behaviors>
          <w:behavior w:val="content"/>
        </w:behaviors>
        <w:guid w:val="{9D546DEC-7C32-47CC-9CE9-596B529A34E8}"/>
      </w:docPartPr>
      <w:docPartBody>
        <w:p w:rsidR="00B06A58" w:rsidP="00280C7F">
          <w:pPr>
            <w:pStyle w:val="8F0ED8CA95564EA6B361BBC9B9A508F01"/>
          </w:pPr>
          <w:r>
            <w:rPr>
              <w:rStyle w:val="PlaceholderText"/>
            </w:rPr>
            <w:t xml:space="preserve"> </w:t>
          </w:r>
        </w:p>
      </w:docPartBody>
    </w:docPart>
    <w:docPart>
      <w:docPartPr>
        <w:name w:val="2E03509C60ED4018BB9D7D41FAEA98C4"/>
        <w:category>
          <w:name w:val="Allmänt"/>
          <w:gallery w:val="placeholder"/>
        </w:category>
        <w:types>
          <w:type w:val="bbPlcHdr"/>
        </w:types>
        <w:behaviors>
          <w:behavior w:val="content"/>
        </w:behaviors>
        <w:guid w:val="{50767E86-239F-4DC7-A56F-8850E95D8A44}"/>
      </w:docPartPr>
      <w:docPartBody>
        <w:p w:rsidR="00B06A58" w:rsidP="00280C7F">
          <w:pPr>
            <w:pStyle w:val="2E03509C60ED4018BB9D7D41FAEA98C41"/>
          </w:pPr>
          <w:r>
            <w:rPr>
              <w:rStyle w:val="PlaceholderText"/>
            </w:rPr>
            <w:t xml:space="preserve"> </w:t>
          </w:r>
        </w:p>
      </w:docPartBody>
    </w:docPart>
    <w:docPart>
      <w:docPartPr>
        <w:name w:val="6F5FA5CE25054A2B9658A888CE923DEE"/>
        <w:category>
          <w:name w:val="Allmänt"/>
          <w:gallery w:val="placeholder"/>
        </w:category>
        <w:types>
          <w:type w:val="bbPlcHdr"/>
        </w:types>
        <w:behaviors>
          <w:behavior w:val="content"/>
        </w:behaviors>
        <w:guid w:val="{4D89EC93-41F6-454C-A98A-1DA2A92B26DE}"/>
      </w:docPartPr>
      <w:docPartBody>
        <w:p w:rsidR="00B06A58" w:rsidP="00280C7F">
          <w:pPr>
            <w:pStyle w:val="6F5FA5CE25054A2B9658A888CE923DEE"/>
          </w:pPr>
          <w:r>
            <w:rPr>
              <w:rStyle w:val="PlaceholderText"/>
            </w:rPr>
            <w:t xml:space="preserve"> </w:t>
          </w:r>
        </w:p>
      </w:docPartBody>
    </w:docPart>
    <w:docPart>
      <w:docPartPr>
        <w:name w:val="9137E642FFA54FF993C97BBE44BB0DD8"/>
        <w:category>
          <w:name w:val="Allmänt"/>
          <w:gallery w:val="placeholder"/>
        </w:category>
        <w:types>
          <w:type w:val="bbPlcHdr"/>
        </w:types>
        <w:behaviors>
          <w:behavior w:val="content"/>
        </w:behaviors>
        <w:guid w:val="{0A92DB34-B026-41C8-8179-11AC1E2236B2}"/>
      </w:docPartPr>
      <w:docPartBody>
        <w:p w:rsidR="00B06A58" w:rsidP="00280C7F">
          <w:pPr>
            <w:pStyle w:val="9137E642FFA54FF993C97BBE44BB0DD8"/>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0C7F"/>
    <w:rPr>
      <w:noProof w:val="0"/>
      <w:color w:val="808080"/>
    </w:rPr>
  </w:style>
  <w:style w:type="paragraph" w:customStyle="1" w:styleId="B5F474B6DB3C47E4B3B2BE388DC87798">
    <w:name w:val="B5F474B6DB3C47E4B3B2BE388DC87798"/>
    <w:rsid w:val="00280C7F"/>
  </w:style>
  <w:style w:type="paragraph" w:customStyle="1" w:styleId="6F5FA5CE25054A2B9658A888CE923DEE">
    <w:name w:val="6F5FA5CE25054A2B9658A888CE923DEE"/>
    <w:rsid w:val="00280C7F"/>
  </w:style>
  <w:style w:type="paragraph" w:customStyle="1" w:styleId="8F0ED8CA95564EA6B361BBC9B9A508F01">
    <w:name w:val="8F0ED8CA95564EA6B361BBC9B9A508F01"/>
    <w:rsid w:val="00280C7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E03509C60ED4018BB9D7D41FAEA98C41">
    <w:name w:val="2E03509C60ED4018BB9D7D41FAEA98C41"/>
    <w:rsid w:val="00280C7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137E642FFA54FF993C97BBE44BB0DD8">
    <w:name w:val="9137E642FFA54FF993C97BBE44BB0DD8"/>
    <w:rsid w:val="00280C7F"/>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Jämställdhets- och biträdande 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2023-06-21T00:00:00</HeaderDate>
    <Office/>
    <Dnr>A2023/00917</Dnr>
    <ParagrafNr/>
    <DocumentTitle/>
    <VisitingAddress/>
    <Extra1/>
    <Extra2/>
    <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543b19eb-a65d-41b1-9419-0658fd2d6f2e</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547BD-E6CF-4342-A9A3-C4A36C63E1AF}"/>
</file>

<file path=customXml/itemProps2.xml><?xml version="1.0" encoding="utf-8"?>
<ds:datastoreItem xmlns:ds="http://schemas.openxmlformats.org/officeDocument/2006/customXml" ds:itemID="{6B1B3E11-4FBA-474F-9B6D-028D6E3CF95D}"/>
</file>

<file path=customXml/itemProps3.xml><?xml version="1.0" encoding="utf-8"?>
<ds:datastoreItem xmlns:ds="http://schemas.openxmlformats.org/officeDocument/2006/customXml" ds:itemID="{7B792578-F952-4BF0-85B9-C6C8AC1E3B86}"/>
</file>

<file path=customXml/itemProps4.xml><?xml version="1.0" encoding="utf-8"?>
<ds:datastoreItem xmlns:ds="http://schemas.openxmlformats.org/officeDocument/2006/customXml" ds:itemID="{5FB2C234-1FC0-40B4-A81A-A9A4AEC8A331}"/>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384</Words>
  <Characters>2039</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 2022.23.784-Svar-Arbetslivskriminalitet och utstationeringslagen av Jim Svensk Larm (S).docx</dc:title>
  <cp:revision>2</cp:revision>
  <cp:lastPrinted>2023-06-16T13:06:00Z</cp:lastPrinted>
  <dcterms:created xsi:type="dcterms:W3CDTF">2023-06-21T08:13:00Z</dcterms:created>
  <dcterms:modified xsi:type="dcterms:W3CDTF">2023-06-21T08:13:00Z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TaxKeyword">
    <vt:lpwstr/>
  </property>
  <property fmtid="{D5CDD505-2E9C-101B-9397-08002B2CF9AE}" pid="7" name="TaxKeywordTaxHTField">
    <vt:lpwstr/>
  </property>
  <property fmtid="{D5CDD505-2E9C-101B-9397-08002B2CF9AE}" pid="8" name="_dlc_DocIdItemGuid">
    <vt:lpwstr>0b759351-af97-4e5b-88b9-49deb0e055d4</vt:lpwstr>
  </property>
</Properties>
</file>