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515AC" w:rsidR="00C57C2E" w:rsidP="00C57C2E" w:rsidRDefault="00C57C2E" w14:paraId="39A74332" w14:textId="77777777">
      <w:pPr>
        <w:pStyle w:val="Normalutanindragellerluft"/>
      </w:pPr>
    </w:p>
    <w:sdt>
      <w:sdtPr>
        <w:alias w:val="CC_Boilerplate_4"/>
        <w:tag w:val="CC_Boilerplate_4"/>
        <w:id w:val="-1644581176"/>
        <w:lock w:val="sdtLocked"/>
        <w:placeholder>
          <w:docPart w:val="CD1A615944904496B5135D564818556D"/>
        </w:placeholder>
        <w15:appearance w15:val="hidden"/>
        <w:text/>
      </w:sdtPr>
      <w:sdtEndPr/>
      <w:sdtContent>
        <w:p w:rsidRPr="007515AC" w:rsidR="00AF30DD" w:rsidP="00CC4C93" w:rsidRDefault="00AF30DD" w14:paraId="39A74333" w14:textId="77777777">
          <w:pPr>
            <w:pStyle w:val="Rubrik1"/>
          </w:pPr>
          <w:r w:rsidRPr="007515AC">
            <w:t>Förslag till riksdagsbeslut</w:t>
          </w:r>
        </w:p>
      </w:sdtContent>
    </w:sdt>
    <w:sdt>
      <w:sdtPr>
        <w:alias w:val="Förslag 1"/>
        <w:tag w:val="862c53f7-d373-483e-b8bc-093463a35b53"/>
        <w:id w:val="952284024"/>
        <w:lock w:val="sdtLocked"/>
      </w:sdtPr>
      <w:sdtEndPr/>
      <w:sdtContent>
        <w:p w:rsidR="0098266B" w:rsidRDefault="001E277C" w14:paraId="39A74334" w14:textId="77777777">
          <w:pPr>
            <w:pStyle w:val="Frslagstext"/>
          </w:pPr>
          <w:r>
            <w:t>Riksdagen tillkännager för regeringen som sin mening vad som anförs i motionen om att se över rennäringslagen (1971:437) i syfte att garantera alla medborgare likhet inför lagen oavsett börd och etnisk tillhörighet.</w:t>
          </w:r>
        </w:p>
      </w:sdtContent>
    </w:sdt>
    <w:sdt>
      <w:sdtPr>
        <w:alias w:val="Förslag 2"/>
        <w:tag w:val="c94e434a-bf16-4309-9042-165a3a25cfc0"/>
        <w:id w:val="2038536388"/>
        <w:lock w:val="sdtLocked"/>
      </w:sdtPr>
      <w:sdtEndPr/>
      <w:sdtContent>
        <w:p w:rsidR="0098266B" w:rsidRDefault="001E277C" w14:paraId="39A74335" w14:textId="77777777">
          <w:pPr>
            <w:pStyle w:val="Frslagstext"/>
          </w:pPr>
          <w:r>
            <w:t>Riksdagen tillkännager för regeringen som sin mening vad som anförs i motionen om att alla som bor på statlig mark där renskötsel är tillåten ska ha samma rättigheter till jakt och fiske oavsett näringstillhörighet och etnisk tillhörighet.</w:t>
          </w:r>
        </w:p>
      </w:sdtContent>
    </w:sdt>
    <w:sdt>
      <w:sdtPr>
        <w:alias w:val="Förslag 3"/>
        <w:tag w:val="4ebe1b43-4e17-4385-ab56-3dc77bc26816"/>
        <w:id w:val="-450548138"/>
        <w:lock w:val="sdtLocked"/>
      </w:sdtPr>
      <w:sdtEndPr/>
      <w:sdtContent>
        <w:p w:rsidR="0098266B" w:rsidRDefault="001E277C" w14:paraId="39A74336" w14:textId="04D1DEAE">
          <w:pPr>
            <w:pStyle w:val="Frslagstext"/>
          </w:pPr>
          <w:r>
            <w:t xml:space="preserve">Riksdagen tillkännager för regeringen som sin mening vad som anförs i motionen om att ombilda </w:t>
          </w:r>
          <w:r w:rsidR="00297FFB">
            <w:t>S</w:t>
          </w:r>
          <w:r>
            <w:t>amefonden till fjällfonder.</w:t>
          </w:r>
        </w:p>
      </w:sdtContent>
    </w:sdt>
    <w:sdt>
      <w:sdtPr>
        <w:alias w:val="Förslag 4"/>
        <w:tag w:val="3fd26686-ac74-4a8d-9722-3182a3e416bf"/>
        <w:id w:val="-310408836"/>
        <w:lock w:val="sdtLocked"/>
      </w:sdtPr>
      <w:sdtEndPr/>
      <w:sdtContent>
        <w:p w:rsidR="00BC73F0" w:rsidP="00AF30DD" w:rsidRDefault="001E277C" w14:paraId="7340FE0C" w14:textId="77777777">
          <w:pPr>
            <w:pStyle w:val="Frslagstext"/>
          </w:pPr>
          <w:r>
            <w:t>Riksdagen tillkännager för regeringen som sin mening vad som anförs i motionen om att ombilda rennäringsdelegationerna till fjälldelegationer.</w:t>
          </w:r>
        </w:p>
        <w:p w:rsidRPr="007515AC" w:rsidR="00AF30DD" w:rsidP="00BC73F0" w:rsidRDefault="00BC73F0" w14:paraId="39A74338" w14:textId="1F5EF4E4">
          <w:pPr>
            <w:pStyle w:val="Frslagstext"/>
            <w:numPr>
              <w:ilvl w:val="0"/>
              <w:numId w:val="0"/>
            </w:numPr>
            <w:ind w:left="397"/>
          </w:pPr>
        </w:p>
      </w:sdtContent>
    </w:sdt>
    <w:bookmarkStart w:name="MotionsStart" w:displacedByCustomXml="prev" w:id="0"/>
    <w:bookmarkEnd w:displacedByCustomXml="prev" w:id="0"/>
    <w:p w:rsidRPr="007515AC" w:rsidR="005F358D" w:rsidP="00F92BF0" w:rsidRDefault="005F358D" w14:paraId="39A74339" w14:textId="77777777">
      <w:pPr>
        <w:ind w:firstLine="0"/>
        <w:rPr>
          <w:b/>
        </w:rPr>
      </w:pPr>
      <w:r w:rsidRPr="007515AC">
        <w:rPr>
          <w:b/>
        </w:rPr>
        <w:t>Rennäringslagen</w:t>
      </w:r>
    </w:p>
    <w:p w:rsidRPr="007515AC" w:rsidR="00573752" w:rsidP="00F92BF0" w:rsidRDefault="00573752" w14:paraId="39A7433A" w14:textId="77777777">
      <w:pPr>
        <w:ind w:firstLine="0"/>
      </w:pPr>
      <w:r w:rsidRPr="007515AC">
        <w:t>Uppfattningen att alla medborgare skall vara lika inför lagen och att ingen skall behöva utstå diskriminering på grund av sin börd eller etniska tillhörighet är en allmänt erkänd princip i den svenska samhällsdebatten.</w:t>
      </w:r>
    </w:p>
    <w:p w:rsidRPr="007515AC" w:rsidR="00573752" w:rsidP="00F92BF0" w:rsidRDefault="00573752" w14:paraId="39A7433B" w14:textId="77777777">
      <w:pPr>
        <w:pStyle w:val="Normaltindrag"/>
        <w:ind w:firstLine="0"/>
      </w:pPr>
      <w:r w:rsidRPr="007515AC">
        <w:t>I realiteten finns det dock flera exempel på lagar som gör skillnad mellan svenska medborgare på basis av deras etniska tillhörighet. Ett sådant exempel är rennäringslagen (1971:437) där det bland annat stadgas:</w:t>
      </w:r>
    </w:p>
    <w:p w:rsidRPr="007515AC" w:rsidR="00573752" w:rsidP="00573752" w:rsidRDefault="00573752" w14:paraId="39A7433C" w14:textId="77777777">
      <w:pPr>
        <w:pStyle w:val="Citat"/>
      </w:pPr>
      <w:bookmarkStart w:name="P1" w:id="1"/>
      <w:bookmarkStart w:name="P1S1" w:id="2"/>
      <w:bookmarkEnd w:id="1"/>
      <w:r w:rsidRPr="007515AC">
        <w:rPr>
          <w:bCs/>
        </w:rPr>
        <w:t>1 §</w:t>
      </w:r>
      <w:r w:rsidRPr="007515AC">
        <w:t xml:space="preserve"> Den som är av samisk härkomst (same) får enligt bestämmelserna i denna lag använda mark och vatten till underhåll för sig och sina renar.</w:t>
      </w:r>
      <w:bookmarkStart w:name="P1S2" w:id="3"/>
      <w:bookmarkEnd w:id="2"/>
      <w:r w:rsidRPr="007515AC">
        <w:t xml:space="preserve"> Rätten enligt </w:t>
      </w:r>
      <w:bookmarkEnd w:id="3"/>
      <w:r w:rsidRPr="007515AC">
        <w:t>första stycket (renskötselrätten) tillkommer den samiska befolkningen o</w:t>
      </w:r>
      <w:bookmarkStart w:name="P1S3" w:id="4"/>
      <w:r w:rsidRPr="007515AC">
        <w:t>ch grundas på urminnes hävd. Renskötselrätten får utövas av den som är medlem i sameby. Lag (</w:t>
      </w:r>
      <w:r w:rsidRPr="007515AC">
        <w:rPr>
          <w:iCs w:val="0"/>
        </w:rPr>
        <w:t>1993:36</w:t>
      </w:r>
      <w:r w:rsidRPr="007515AC">
        <w:t>).</w:t>
      </w:r>
      <w:bookmarkEnd w:id="4"/>
    </w:p>
    <w:p w:rsidRPr="007515AC" w:rsidR="00573752" w:rsidP="00573752" w:rsidRDefault="00573752" w14:paraId="39A7433D" w14:textId="77777777">
      <w:r w:rsidRPr="007515AC">
        <w:br/>
        <w:t xml:space="preserve">Vidare stadgas det i lagen att med renskötselrätten följer bland annat rätten att på statlig </w:t>
      </w:r>
      <w:r w:rsidRPr="007515AC">
        <w:lastRenderedPageBreak/>
        <w:t>mark ta virke till byggande av familjebostad, anläggningar kopplade till rennäringen, slöjd och bränsle. Till medlemskapet i samebyn kopplas också särskilda jakt- och fiskerättigheter.</w:t>
      </w:r>
    </w:p>
    <w:p w:rsidRPr="007515AC" w:rsidR="00573752" w:rsidP="00F92BF0" w:rsidRDefault="00573752" w14:paraId="39A7433E" w14:textId="77777777">
      <w:pPr>
        <w:pStyle w:val="Normaltindrag"/>
        <w:ind w:firstLine="0"/>
      </w:pPr>
      <w:r w:rsidRPr="007515AC">
        <w:t xml:space="preserve">Det faktum att staten har tilldelat en viss grupp av samer särskilda privilegier har gjort att svenskar och andra grupper av samer </w:t>
      </w:r>
      <w:r w:rsidRPr="007515AC" w:rsidR="004D2A72">
        <w:t>i realiteten är</w:t>
      </w:r>
      <w:r w:rsidRPr="007515AC">
        <w:t xml:space="preserve"> diskriminerade. Detta har givit upphov till stora motsättningar och infekterade konflikter.</w:t>
      </w:r>
    </w:p>
    <w:p w:rsidRPr="007515AC" w:rsidR="00573752" w:rsidP="00F92BF0" w:rsidRDefault="00573752" w14:paraId="39A7433F" w14:textId="77777777">
      <w:pPr>
        <w:pStyle w:val="Normaltindrag"/>
        <w:ind w:firstLine="0"/>
      </w:pPr>
      <w:r w:rsidRPr="007515AC">
        <w:t>Samerna skall i egenskap av ursprungsbefolkning ha en självklar rätt att bevara sitt språk och sin kultur inom den svenska statens ramar. Att reservera en hel näringsgren för en grupp av medborgare av särskild börd och att också ge dessa medborgare särskilda rättigheter till land och vatten är dock</w:t>
      </w:r>
      <w:r w:rsidRPr="007515AC" w:rsidR="004D2A72">
        <w:t>,</w:t>
      </w:r>
      <w:r w:rsidRPr="007515AC">
        <w:t xml:space="preserve"> enligt vår mening</w:t>
      </w:r>
      <w:r w:rsidRPr="007515AC" w:rsidR="004D2A72">
        <w:t>,</w:t>
      </w:r>
      <w:r w:rsidRPr="007515AC">
        <w:t xml:space="preserve"> att gå för långt och kan inte anses vara förenligt med de grundläggande principerna för en rättsstat.</w:t>
      </w:r>
    </w:p>
    <w:p w:rsidRPr="007515AC" w:rsidR="00573752" w:rsidP="00F92BF0" w:rsidRDefault="004D2A72" w14:paraId="39A74340" w14:textId="77777777">
      <w:pPr>
        <w:pStyle w:val="Normaltindrag"/>
        <w:ind w:firstLine="0"/>
        <w:rPr>
          <w:szCs w:val="24"/>
        </w:rPr>
      </w:pPr>
      <w:r w:rsidRPr="007515AC">
        <w:rPr>
          <w:szCs w:val="24"/>
        </w:rPr>
        <w:t>Sverigedemokraterna</w:t>
      </w:r>
      <w:r w:rsidRPr="007515AC" w:rsidR="00573752">
        <w:rPr>
          <w:szCs w:val="24"/>
        </w:rPr>
        <w:t xml:space="preserve"> anser </w:t>
      </w:r>
      <w:r w:rsidRPr="007515AC">
        <w:rPr>
          <w:szCs w:val="24"/>
        </w:rPr>
        <w:t xml:space="preserve">att </w:t>
      </w:r>
      <w:r w:rsidRPr="007515AC" w:rsidR="00573752">
        <w:rPr>
          <w:szCs w:val="24"/>
        </w:rPr>
        <w:t>det inte v</w:t>
      </w:r>
      <w:r w:rsidRPr="007515AC">
        <w:rPr>
          <w:szCs w:val="24"/>
        </w:rPr>
        <w:t>ore</w:t>
      </w:r>
      <w:r w:rsidRPr="007515AC" w:rsidR="00573752">
        <w:rPr>
          <w:szCs w:val="24"/>
        </w:rPr>
        <w:t xml:space="preserve"> rimligt eller moraliskt försvarbart att svenska medborgare av samisk börd boende i södra och mellersta Sverige sk</w:t>
      </w:r>
      <w:r w:rsidRPr="007515AC">
        <w:rPr>
          <w:szCs w:val="24"/>
        </w:rPr>
        <w:t>u</w:t>
      </w:r>
      <w:r w:rsidRPr="007515AC" w:rsidR="00573752">
        <w:rPr>
          <w:szCs w:val="24"/>
        </w:rPr>
        <w:t>ll</w:t>
      </w:r>
      <w:r w:rsidRPr="007515AC">
        <w:rPr>
          <w:szCs w:val="24"/>
        </w:rPr>
        <w:t>e</w:t>
      </w:r>
      <w:r w:rsidRPr="007515AC" w:rsidR="00573752">
        <w:rPr>
          <w:szCs w:val="24"/>
        </w:rPr>
        <w:t xml:space="preserve"> ha mindre rättigheter än medborgare av svensk börd i dessa områden. Följaktligen anser vi det därmed inte heller vara rimligt att medborgare av svensk, finsk eller annan börd skall ha mindre rättigheter än medborgare av samisk börd i norra Sverige.</w:t>
      </w:r>
    </w:p>
    <w:p w:rsidRPr="007515AC" w:rsidR="00573752" w:rsidP="00F92BF0" w:rsidRDefault="00F92BF0" w14:paraId="39A74341" w14:textId="4D085378">
      <w:pPr>
        <w:pStyle w:val="Normaltindrag"/>
        <w:ind w:firstLine="0"/>
      </w:pPr>
      <w:r w:rsidRPr="007515AC">
        <w:rPr>
          <w:szCs w:val="24"/>
        </w:rPr>
        <w:t>Sverig</w:t>
      </w:r>
      <w:r w:rsidR="00BC73F0">
        <w:rPr>
          <w:szCs w:val="24"/>
        </w:rPr>
        <w:t>edemokraterna anser därför att r</w:t>
      </w:r>
      <w:r w:rsidRPr="007515AC" w:rsidR="00573752">
        <w:rPr>
          <w:szCs w:val="24"/>
        </w:rPr>
        <w:t xml:space="preserve">ennäringslagen bör </w:t>
      </w:r>
      <w:r w:rsidRPr="007515AC">
        <w:rPr>
          <w:szCs w:val="24"/>
        </w:rPr>
        <w:t>ses över</w:t>
      </w:r>
      <w:r w:rsidRPr="007515AC" w:rsidR="00573752">
        <w:rPr>
          <w:szCs w:val="24"/>
        </w:rPr>
        <w:t xml:space="preserve"> i</w:t>
      </w:r>
      <w:r w:rsidRPr="007515AC" w:rsidR="00573752">
        <w:t xml:space="preserve"> syfte att garantera alla medborgare likhet inför lagen oavsett börd och etnisk tillhörighet.</w:t>
      </w:r>
    </w:p>
    <w:p w:rsidRPr="007515AC" w:rsidR="005F358D" w:rsidP="00F92BF0" w:rsidRDefault="005F358D" w14:paraId="39A74342" w14:textId="77777777">
      <w:pPr>
        <w:pStyle w:val="Normaltindrag"/>
        <w:ind w:firstLine="0"/>
      </w:pPr>
    </w:p>
    <w:p w:rsidRPr="007515AC" w:rsidR="005F358D" w:rsidP="00F92BF0" w:rsidRDefault="005F358D" w14:paraId="39A74343" w14:textId="77777777">
      <w:pPr>
        <w:pStyle w:val="Normaltindrag"/>
        <w:ind w:firstLine="0"/>
        <w:rPr>
          <w:b/>
        </w:rPr>
      </w:pPr>
      <w:r w:rsidRPr="007515AC">
        <w:rPr>
          <w:b/>
        </w:rPr>
        <w:t>Samma rättigheter</w:t>
      </w:r>
      <w:r w:rsidRPr="007515AC" w:rsidR="00F8406D">
        <w:rPr>
          <w:b/>
        </w:rPr>
        <w:t xml:space="preserve"> till jakt och fiske</w:t>
      </w:r>
    </w:p>
    <w:p w:rsidRPr="007515AC" w:rsidR="005F358D" w:rsidP="005F358D" w:rsidRDefault="005F358D" w14:paraId="39A74344" w14:textId="77777777">
      <w:pPr>
        <w:ind w:firstLine="0"/>
        <w:rPr>
          <w:kern w:val="0"/>
          <w14:numSpacing w14:val="default"/>
        </w:rPr>
      </w:pPr>
      <w:r w:rsidRPr="007515AC">
        <w:t xml:space="preserve">Staten har systematiskt under lång tid </w:t>
      </w:r>
      <w:r w:rsidRPr="007515AC" w:rsidR="004B50F2">
        <w:t>givit</w:t>
      </w:r>
      <w:r w:rsidRPr="007515AC">
        <w:t xml:space="preserve"> renägare större och större marker till älgjakt, på andra ortsbors bekostnad. Älgjakten är och har många gånger varit viktigare för den övriga befolkningens försörjning än för renägare.</w:t>
      </w:r>
    </w:p>
    <w:p w:rsidRPr="007515AC" w:rsidR="005F358D" w:rsidP="00454730" w:rsidRDefault="005F358D" w14:paraId="39A74345" w14:textId="77777777">
      <w:pPr>
        <w:pStyle w:val="Normaltindrag"/>
        <w:ind w:firstLine="0"/>
      </w:pPr>
      <w:r w:rsidRPr="007515AC">
        <w:t>Stora delar av det så kallade renbetesområdet har historiskt tillhört fjällbönder, vilket gör dagens e</w:t>
      </w:r>
      <w:r w:rsidRPr="007515AC" w:rsidR="004B50F2">
        <w:t>nsidiga gynnande av renägare än</w:t>
      </w:r>
      <w:r w:rsidRPr="007515AC">
        <w:t xml:space="preserve"> mer oacceptabelt.</w:t>
      </w:r>
    </w:p>
    <w:p w:rsidRPr="007515AC" w:rsidR="005F358D" w:rsidP="00454730" w:rsidRDefault="005F358D" w14:paraId="39A74346" w14:textId="77777777">
      <w:pPr>
        <w:pStyle w:val="Normaltindrag"/>
        <w:ind w:firstLine="0"/>
      </w:pPr>
      <w:r w:rsidRPr="007515AC">
        <w:t>Dubbelregistreringen vid jakt, där flera jaktlag jagar samtidigt inom ett område, är livsfarligt</w:t>
      </w:r>
      <w:r w:rsidRPr="007515AC">
        <w:rPr>
          <w:color w:val="FF0000"/>
        </w:rPr>
        <w:t xml:space="preserve"> </w:t>
      </w:r>
      <w:r w:rsidRPr="007515AC">
        <w:t>och skapar många konflikter.</w:t>
      </w:r>
    </w:p>
    <w:p w:rsidRPr="007515AC" w:rsidR="005F358D" w:rsidP="00454730" w:rsidRDefault="005F358D" w14:paraId="39A74347" w14:textId="20A41968">
      <w:pPr>
        <w:pStyle w:val="Normaltindrag"/>
        <w:ind w:firstLine="0"/>
      </w:pPr>
      <w:r w:rsidRPr="007515AC">
        <w:t xml:space="preserve">Sverige måste avskaffa det </w:t>
      </w:r>
      <w:r w:rsidRPr="007515AC" w:rsidR="004B50F2">
        <w:t>otidsenliga</w:t>
      </w:r>
      <w:r w:rsidRPr="007515AC">
        <w:t xml:space="preserve"> systemet </w:t>
      </w:r>
      <w:r w:rsidRPr="007515AC" w:rsidR="004D2A72">
        <w:t>som</w:t>
      </w:r>
      <w:r w:rsidR="00BC73F0">
        <w:t xml:space="preserve"> inom</w:t>
      </w:r>
      <w:r w:rsidRPr="007515AC" w:rsidR="004D2A72">
        <w:t xml:space="preserve"> ett flertal</w:t>
      </w:r>
      <w:r w:rsidRPr="007515AC">
        <w:t xml:space="preserve"> områden gynna</w:t>
      </w:r>
      <w:r w:rsidRPr="007515AC" w:rsidR="004D2A72">
        <w:t>r</w:t>
      </w:r>
      <w:r w:rsidRPr="007515AC">
        <w:t xml:space="preserve"> renägande samer på den övriga lokalbefolkningens bekostnad. En början är att ge alla bofasta samma rättigheter till jakt (älgjakt) och fiske.</w:t>
      </w:r>
    </w:p>
    <w:p w:rsidRPr="007515AC" w:rsidR="005F358D" w:rsidP="00454730" w:rsidRDefault="00454730" w14:paraId="39A74348" w14:textId="77777777">
      <w:pPr>
        <w:pStyle w:val="Normaltindrag"/>
        <w:ind w:firstLine="0"/>
      </w:pPr>
      <w:r w:rsidRPr="007515AC">
        <w:t xml:space="preserve">Sverigedemokraterna vill därför att </w:t>
      </w:r>
      <w:r w:rsidRPr="007515AC" w:rsidR="005F358D">
        <w:t xml:space="preserve">alla som bor på statlig mark där renskötsel är tillåten ska ha samma rättigheter till jakt och fiske oavsett näringstillhörighet och etnisk tillhörighet. </w:t>
      </w:r>
    </w:p>
    <w:p w:rsidRPr="007515AC" w:rsidR="005F358D" w:rsidP="005F358D" w:rsidRDefault="005F358D" w14:paraId="39A74349" w14:textId="77777777">
      <w:pPr>
        <w:pStyle w:val="Normaltindrag"/>
        <w:ind w:firstLine="0"/>
      </w:pPr>
    </w:p>
    <w:p w:rsidRPr="007515AC" w:rsidR="005F358D" w:rsidP="005F358D" w:rsidRDefault="00F8406D" w14:paraId="39A7434A" w14:textId="77777777">
      <w:pPr>
        <w:pStyle w:val="Normaltindrag"/>
        <w:ind w:firstLine="0"/>
        <w:rPr>
          <w:b/>
        </w:rPr>
      </w:pPr>
      <w:r w:rsidRPr="007515AC">
        <w:rPr>
          <w:b/>
        </w:rPr>
        <w:t xml:space="preserve">Ombilda </w:t>
      </w:r>
      <w:r w:rsidRPr="007515AC" w:rsidR="00454730">
        <w:rPr>
          <w:b/>
        </w:rPr>
        <w:t>S</w:t>
      </w:r>
      <w:r w:rsidRPr="007515AC">
        <w:rPr>
          <w:b/>
        </w:rPr>
        <w:t>amefonden till f</w:t>
      </w:r>
      <w:r w:rsidRPr="007515AC" w:rsidR="00454730">
        <w:rPr>
          <w:b/>
        </w:rPr>
        <w:t>jällfonder</w:t>
      </w:r>
    </w:p>
    <w:p w:rsidRPr="007515AC" w:rsidR="005F358D" w:rsidP="005F358D" w:rsidRDefault="005F358D" w14:paraId="39A7434B" w14:textId="526F739C">
      <w:pPr>
        <w:pStyle w:val="Normaltindrag"/>
        <w:ind w:firstLine="0"/>
      </w:pPr>
      <w:r w:rsidRPr="007515AC">
        <w:t>Det är dags att demokrati och rättvisa också börjar gälla inom</w:t>
      </w:r>
      <w:r w:rsidRPr="007515AC" w:rsidR="004B50F2">
        <w:t xml:space="preserve"> det så kallade renbetesområdet</w:t>
      </w:r>
      <w:r w:rsidR="00BC73F0">
        <w:t>,</w:t>
      </w:r>
      <w:r w:rsidRPr="007515AC">
        <w:t xml:space="preserve"> och ett steg i den riktningen är att ombilda Samefonden till fjällfonder.</w:t>
      </w:r>
    </w:p>
    <w:p w:rsidRPr="007515AC" w:rsidR="005F358D" w:rsidP="005F358D" w:rsidRDefault="005F358D" w14:paraId="39A7434C" w14:textId="367C94BF">
      <w:pPr>
        <w:pStyle w:val="Normaltindrag"/>
        <w:ind w:firstLine="0"/>
      </w:pPr>
      <w:r w:rsidRPr="007515AC">
        <w:lastRenderedPageBreak/>
        <w:t>Fjällfonderna ska förvalta samma medel som Samefonden, men alla som bor i</w:t>
      </w:r>
      <w:r w:rsidR="00BC73F0">
        <w:t xml:space="preserve"> det så kallade renbetesområdet ska</w:t>
      </w:r>
      <w:r w:rsidRPr="007515AC">
        <w:t xml:space="preserve"> oavsett etnisk tillhör</w:t>
      </w:r>
      <w:r w:rsidR="00BC73F0">
        <w:t>ighet och näringsverksamhet,</w:t>
      </w:r>
      <w:bookmarkStart w:name="_GoBack" w:id="5"/>
      <w:bookmarkEnd w:id="5"/>
      <w:r w:rsidRPr="007515AC">
        <w:t xml:space="preserve"> ha samma möjligheter att tilldelas medel ur fonden.</w:t>
      </w:r>
    </w:p>
    <w:p w:rsidRPr="007515AC" w:rsidR="005F358D" w:rsidP="005F358D" w:rsidRDefault="005F358D" w14:paraId="39A7434D" w14:textId="77777777">
      <w:pPr>
        <w:pStyle w:val="Normaltindrag"/>
        <w:ind w:firstLine="0"/>
      </w:pPr>
      <w:r w:rsidRPr="007515AC">
        <w:t>Fjällfonderna ska, på ett demokratiskt sätt, förvalta och dela ut medel till alla som bor i de så kallade renbetesområdena, oavsett etnisk identitet och näring.</w:t>
      </w:r>
    </w:p>
    <w:p w:rsidRPr="007515AC" w:rsidR="005F358D" w:rsidP="005F358D" w:rsidRDefault="005F358D" w14:paraId="39A7434E" w14:textId="77777777">
      <w:pPr>
        <w:pStyle w:val="Normaltindrag"/>
        <w:ind w:firstLine="0"/>
      </w:pPr>
      <w:r w:rsidRPr="007515AC">
        <w:t>Det bör finnas en fjällfond för varje län för att ge fonderna lokal förankring. Ledamöterna i fjällfonderna ska utökas med representanter från byalag och företrädare för näringslivet.</w:t>
      </w:r>
      <w:r w:rsidRPr="007515AC" w:rsidR="00454730">
        <w:t xml:space="preserve"> </w:t>
      </w:r>
    </w:p>
    <w:p w:rsidRPr="007515AC" w:rsidR="005F358D" w:rsidP="005F358D" w:rsidRDefault="005F358D" w14:paraId="39A7434F" w14:textId="77777777">
      <w:pPr>
        <w:pStyle w:val="Normaltindrag"/>
        <w:ind w:firstLine="0"/>
      </w:pPr>
      <w:r w:rsidRPr="007515AC">
        <w:t xml:space="preserve">Samefonden får pengar från jakt, fiske, arrendeavgifter och vattendomar. Samefonden gynnar i dag enbart samiska ändamål. </w:t>
      </w:r>
      <w:r w:rsidRPr="007515AC" w:rsidR="004D2A72">
        <w:rPr>
          <w:color w:val="FF0000"/>
        </w:rPr>
        <w:t>”</w:t>
      </w:r>
      <w:r w:rsidRPr="007515AC">
        <w:t>Statens lappfond</w:t>
      </w:r>
      <w:r w:rsidRPr="007515AC" w:rsidR="004D2A72">
        <w:rPr>
          <w:color w:val="FF0000"/>
        </w:rPr>
        <w:t>”</w:t>
      </w:r>
      <w:r w:rsidRPr="007515AC">
        <w:t xml:space="preserve"> inrättades 1943 genom sammanslagning av fyra äldre fonder. Den ojämförligt största var </w:t>
      </w:r>
      <w:r w:rsidRPr="007515AC" w:rsidR="004D2A72">
        <w:rPr>
          <w:color w:val="FF0000"/>
        </w:rPr>
        <w:t>”</w:t>
      </w:r>
      <w:r w:rsidRPr="007515AC">
        <w:t>Jämtländska renbetesfjällens skogsfond</w:t>
      </w:r>
      <w:r w:rsidRPr="007515AC" w:rsidR="004D2A72">
        <w:rPr>
          <w:color w:val="FF0000"/>
        </w:rPr>
        <w:t>”</w:t>
      </w:r>
      <w:r w:rsidRPr="007515AC">
        <w:t>. Skolan i Högvålen byggdes en gång i tiden med medel ur denna fond.</w:t>
      </w:r>
      <w:r w:rsidRPr="007515AC" w:rsidR="00454730">
        <w:t xml:space="preserve"> </w:t>
      </w:r>
      <w:r w:rsidRPr="007515AC">
        <w:t>Historiskt är de södra fjällen ett land befolkat av fjällbönder som trängts undan på grund av ett ensidigt gynnande av rennäringen.</w:t>
      </w:r>
    </w:p>
    <w:p w:rsidRPr="007515AC" w:rsidR="005F358D" w:rsidP="005F358D" w:rsidRDefault="00454730" w14:paraId="39A74350" w14:textId="77777777">
      <w:pPr>
        <w:pStyle w:val="Normaltindrag"/>
        <w:ind w:firstLine="0"/>
      </w:pPr>
      <w:r w:rsidRPr="007515AC">
        <w:t xml:space="preserve">Sverigedemokraterna vill därför </w:t>
      </w:r>
      <w:r w:rsidRPr="007515AC" w:rsidR="005F358D">
        <w:t>ombilda Samefonden till fjällfonder som ska ha lokal förankring, bestå av ledamöter från olika näringar och etniciteter och ge alla som bor i de så kallade renbetesområdena, oavsett etnisk identitet och näring, möjlighet att få utdelning från fonderna på lika grunder.</w:t>
      </w:r>
    </w:p>
    <w:p w:rsidRPr="007515AC" w:rsidR="005F358D" w:rsidP="005F358D" w:rsidRDefault="005F358D" w14:paraId="39A74351" w14:textId="77777777">
      <w:pPr>
        <w:pStyle w:val="Normaltindrag"/>
        <w:ind w:firstLine="0"/>
      </w:pPr>
    </w:p>
    <w:p w:rsidRPr="007515AC" w:rsidR="005F358D" w:rsidP="005F358D" w:rsidRDefault="005F358D" w14:paraId="39A74352" w14:textId="77777777">
      <w:pPr>
        <w:pStyle w:val="Normaltindrag"/>
        <w:ind w:firstLine="0"/>
        <w:rPr>
          <w:b/>
        </w:rPr>
      </w:pPr>
      <w:r w:rsidRPr="007515AC">
        <w:rPr>
          <w:b/>
        </w:rPr>
        <w:t>Ombilda rennäringsdelegationerna till fjälldelegationer</w:t>
      </w:r>
    </w:p>
    <w:p w:rsidRPr="007515AC" w:rsidR="005F358D" w:rsidP="005F358D" w:rsidRDefault="005F358D" w14:paraId="39A74353" w14:textId="77777777">
      <w:pPr>
        <w:pStyle w:val="Normaltindrag"/>
        <w:ind w:firstLine="0"/>
      </w:pPr>
      <w:r w:rsidRPr="007515AC">
        <w:t>De nya fjälldelegationerna ska vara demokratiska instanser som representerar alla boende och näringar i de så kallade renbetesområdena. Ledamöterna i den nya delegationen ska utökas med representanter från byalag och företrädare för näringslivet i bygden.</w:t>
      </w:r>
    </w:p>
    <w:p w:rsidRPr="007515AC" w:rsidR="00491CC8" w:rsidP="00491CC8" w:rsidRDefault="005F358D" w14:paraId="39A74354" w14:textId="77777777">
      <w:pPr>
        <w:pStyle w:val="Normaltindrag"/>
      </w:pPr>
      <w:r w:rsidRPr="007515AC">
        <w:t>Fjälldelegationerna kan på sikt få fjällen att bli det de en gång var,</w:t>
      </w:r>
      <w:r w:rsidRPr="007515AC" w:rsidR="00B174C8">
        <w:t xml:space="preserve"> ett naturskönt område där både renägare, fjällbönder och näringsidkare samsas</w:t>
      </w:r>
      <w:r w:rsidRPr="007515AC">
        <w:t>.</w:t>
      </w:r>
      <w:r w:rsidRPr="007515AC" w:rsidR="00454730">
        <w:t xml:space="preserve"> </w:t>
      </w:r>
      <w:r w:rsidRPr="007515AC">
        <w:t xml:space="preserve">Stora delar av dagens renbetesområden </w:t>
      </w:r>
      <w:r w:rsidRPr="007515AC" w:rsidR="004D2A72">
        <w:t>ha</w:t>
      </w:r>
      <w:r w:rsidRPr="007515AC">
        <w:t xml:space="preserve">r historiskt </w:t>
      </w:r>
      <w:r w:rsidRPr="007515AC" w:rsidR="004D2A72">
        <w:t xml:space="preserve">tillhört </w:t>
      </w:r>
      <w:r w:rsidRPr="007515AC" w:rsidR="00491CC8">
        <w:t>fjäll</w:t>
      </w:r>
      <w:r w:rsidRPr="007515AC" w:rsidR="004D2A72">
        <w:t>bönder</w:t>
      </w:r>
      <w:r w:rsidRPr="007515AC" w:rsidR="00491CC8">
        <w:t>,</w:t>
      </w:r>
      <w:r w:rsidRPr="007515AC" w:rsidR="004D2A72">
        <w:t xml:space="preserve"> som</w:t>
      </w:r>
      <w:r w:rsidRPr="007515AC" w:rsidR="00491CC8">
        <w:t xml:space="preserve"> emellertid</w:t>
      </w:r>
      <w:r w:rsidRPr="007515AC" w:rsidR="004D2A72">
        <w:t xml:space="preserve"> i praktiken trängts undan till följd</w:t>
      </w:r>
      <w:r w:rsidRPr="007515AC" w:rsidR="00491CC8">
        <w:t xml:space="preserve"> av rennäringens särställning och statens ensidiga gynnande av densamma</w:t>
      </w:r>
      <w:r w:rsidRPr="007515AC">
        <w:t xml:space="preserve">. </w:t>
      </w:r>
    </w:p>
    <w:p w:rsidRPr="007515AC" w:rsidR="005F358D" w:rsidP="00491CC8" w:rsidRDefault="005F358D" w14:paraId="39A74355" w14:textId="77777777">
      <w:pPr>
        <w:pStyle w:val="Normaltindrag"/>
      </w:pPr>
      <w:r w:rsidRPr="007515AC">
        <w:t>Rennäringsdelegationerna, som är instanser inom länsstyrelserna, fattar beslut om markanvändning, jakt, fiske med mera på statens marker i de så kallade renbetesområdena.</w:t>
      </w:r>
      <w:r w:rsidRPr="007515AC" w:rsidR="00454730">
        <w:t xml:space="preserve"> L</w:t>
      </w:r>
      <w:r w:rsidRPr="007515AC">
        <w:t>edamöter</w:t>
      </w:r>
      <w:r w:rsidRPr="007515AC" w:rsidR="00454730">
        <w:t>na</w:t>
      </w:r>
      <w:r w:rsidRPr="007515AC">
        <w:t xml:space="preserve"> är politiker och renägare</w:t>
      </w:r>
      <w:r w:rsidRPr="007515AC" w:rsidR="00491CC8">
        <w:rPr>
          <w:color w:val="FF0000"/>
        </w:rPr>
        <w:t>,</w:t>
      </w:r>
      <w:r w:rsidRPr="007515AC">
        <w:t xml:space="preserve"> den enda näring som har egen representation. Resultatet blir att renägarna dikterar villkoren för besluten och därmed för alla som bor i de så kallade renbetesområdena, det vill säga 35 procent av Sveriges yta.</w:t>
      </w:r>
    </w:p>
    <w:p w:rsidRPr="007515AC" w:rsidR="005F358D" w:rsidP="00454730" w:rsidRDefault="005F358D" w14:paraId="39A74356" w14:textId="77777777">
      <w:pPr>
        <w:pStyle w:val="Normaltindrag"/>
        <w:ind w:firstLine="0"/>
      </w:pPr>
      <w:r w:rsidRPr="007515AC">
        <w:lastRenderedPageBreak/>
        <w:t>Rennäringsdelegationerna har under de senaste 50 åren sagt nej till de flesta som ansökt om att köpa tomter för att bosätta sig i områdena samt till utveckling och etablering av företag. De</w:t>
      </w:r>
      <w:r w:rsidRPr="007515AC" w:rsidR="00491CC8">
        <w:t xml:space="preserve">tta </w:t>
      </w:r>
      <w:r w:rsidRPr="007515AC">
        <w:t>bidrar till inlandets avfolkning.</w:t>
      </w:r>
    </w:p>
    <w:p w:rsidRPr="007515AC" w:rsidR="00454730" w:rsidP="005F358D" w:rsidRDefault="00454730" w14:paraId="39A74357" w14:textId="77777777">
      <w:pPr>
        <w:pStyle w:val="Normaltindrag"/>
      </w:pPr>
    </w:p>
    <w:p w:rsidRPr="007515AC" w:rsidR="005F358D" w:rsidP="00454730" w:rsidRDefault="00454730" w14:paraId="39A74358" w14:textId="77777777">
      <w:pPr>
        <w:pStyle w:val="Normaltindrag"/>
        <w:ind w:firstLine="0"/>
      </w:pPr>
      <w:r w:rsidRPr="007515AC">
        <w:t xml:space="preserve">Sverigedemokraterna vill därför att </w:t>
      </w:r>
      <w:r w:rsidRPr="007515AC" w:rsidR="005F358D">
        <w:t xml:space="preserve">rennäringsdelegationerna </w:t>
      </w:r>
      <w:r w:rsidRPr="007515AC">
        <w:t xml:space="preserve">ska ombildas </w:t>
      </w:r>
      <w:r w:rsidRPr="007515AC" w:rsidR="005F358D">
        <w:t>till fjälldelegationer som ser till</w:t>
      </w:r>
      <w:r w:rsidRPr="007515AC" w:rsidR="00491CC8">
        <w:t xml:space="preserve"> att</w:t>
      </w:r>
      <w:r w:rsidRPr="007515AC" w:rsidR="005F358D">
        <w:t xml:space="preserve"> alla näringars intressen i området</w:t>
      </w:r>
      <w:r w:rsidRPr="007515AC" w:rsidR="00491CC8">
        <w:t xml:space="preserve"> tas tillvara</w:t>
      </w:r>
      <w:r w:rsidRPr="007515AC" w:rsidR="005F358D">
        <w:t>.</w:t>
      </w:r>
    </w:p>
    <w:p w:rsidRPr="007515AC" w:rsidR="005F358D" w:rsidP="005F358D" w:rsidRDefault="005F358D" w14:paraId="39A74359" w14:textId="77777777">
      <w:pPr>
        <w:pStyle w:val="Normaltindrag"/>
        <w:ind w:firstLine="0"/>
      </w:pPr>
    </w:p>
    <w:p w:rsidRPr="007515AC" w:rsidR="005F358D" w:rsidP="005F358D" w:rsidRDefault="005F358D" w14:paraId="39A7435A" w14:textId="77777777">
      <w:pPr>
        <w:pStyle w:val="Normaltindrag"/>
        <w:ind w:firstLine="0"/>
      </w:pPr>
      <w:r w:rsidRPr="007515AC">
        <w:br/>
      </w:r>
    </w:p>
    <w:p w:rsidRPr="007515AC" w:rsidR="005F358D" w:rsidP="005F358D" w:rsidRDefault="005F358D" w14:paraId="39A7435B" w14:textId="77777777">
      <w:pPr>
        <w:pStyle w:val="Normaltindrag"/>
        <w:ind w:firstLine="0"/>
      </w:pPr>
    </w:p>
    <w:p w:rsidRPr="007515AC" w:rsidR="005F358D" w:rsidP="005F358D" w:rsidRDefault="005F358D" w14:paraId="39A7435C" w14:textId="77777777">
      <w:pPr>
        <w:pStyle w:val="Normaltindrag"/>
        <w:ind w:firstLine="0"/>
      </w:pPr>
    </w:p>
    <w:p w:rsidRPr="007515AC" w:rsidR="005F358D" w:rsidP="005F358D" w:rsidRDefault="005F358D" w14:paraId="39A7435D" w14:textId="77777777">
      <w:pPr>
        <w:pStyle w:val="Normaltindrag"/>
        <w:ind w:firstLine="0"/>
      </w:pPr>
    </w:p>
    <w:p w:rsidRPr="007515AC" w:rsidR="005F358D" w:rsidP="005F358D" w:rsidRDefault="005F358D" w14:paraId="39A7435E" w14:textId="77777777">
      <w:pPr>
        <w:pStyle w:val="Normaltindrag"/>
        <w:ind w:firstLine="0"/>
      </w:pPr>
    </w:p>
    <w:p w:rsidRPr="007515AC" w:rsidR="005F358D" w:rsidP="00F92BF0" w:rsidRDefault="005F358D" w14:paraId="39A7435F" w14:textId="77777777">
      <w:pPr>
        <w:pStyle w:val="Normaltindrag"/>
        <w:ind w:firstLine="0"/>
      </w:pPr>
    </w:p>
    <w:p w:rsidRPr="007515AC" w:rsidR="005F358D" w:rsidP="00F92BF0" w:rsidRDefault="005F358D" w14:paraId="39A74360" w14:textId="77777777">
      <w:pPr>
        <w:pStyle w:val="Normaltindrag"/>
        <w:ind w:firstLine="0"/>
      </w:pPr>
    </w:p>
    <w:p w:rsidRPr="007515AC" w:rsidR="005F358D" w:rsidP="00F92BF0" w:rsidRDefault="005F358D" w14:paraId="39A74361" w14:textId="77777777">
      <w:pPr>
        <w:pStyle w:val="Normaltindrag"/>
        <w:ind w:firstLine="0"/>
      </w:pPr>
    </w:p>
    <w:sdt>
      <w:sdtPr>
        <w:rPr>
          <w:i/>
          <w:noProof/>
        </w:rPr>
        <w:alias w:val="CC_Underskrifter"/>
        <w:tag w:val="CC_Underskrifter"/>
        <w:id w:val="583496634"/>
        <w:lock w:val="sdtContentLocked"/>
        <w:placeholder>
          <w:docPart w:val="AB6D1F9A4DCE436A978D3D61D2981E26"/>
        </w:placeholder>
        <w15:appearance w15:val="hidden"/>
      </w:sdtPr>
      <w:sdtEndPr>
        <w:rPr>
          <w:i w:val="0"/>
          <w:noProof w:val="0"/>
        </w:rPr>
      </w:sdtEndPr>
      <w:sdtContent>
        <w:p w:rsidRPr="009E153C" w:rsidR="00865E70" w:rsidP="007515AC" w:rsidRDefault="007515AC" w14:paraId="39A7436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CB10AA" w:rsidRDefault="00CB10AA" w14:paraId="39A7436F" w14:textId="77777777"/>
    <w:sectPr w:rsidR="00CB10A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74371" w14:textId="77777777" w:rsidR="008935E3" w:rsidRDefault="008935E3" w:rsidP="000C1CAD">
      <w:pPr>
        <w:spacing w:line="240" w:lineRule="auto"/>
      </w:pPr>
      <w:r>
        <w:separator/>
      </w:r>
    </w:p>
  </w:endnote>
  <w:endnote w:type="continuationSeparator" w:id="0">
    <w:p w14:paraId="39A74372" w14:textId="77777777" w:rsidR="008935E3" w:rsidRDefault="008935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4376" w14:textId="77777777" w:rsidR="00F94A0B" w:rsidRDefault="00F94A0B"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73F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437D" w14:textId="26388920" w:rsidR="00E32C40" w:rsidRDefault="00E32C40">
    <w:pPr>
      <w:pStyle w:val="Sidfot"/>
    </w:pPr>
    <w:r>
      <w:fldChar w:fldCharType="begin"/>
    </w:r>
    <w:r>
      <w:instrText xml:space="preserve"> TIME \@ "yyyy-MM-dd" </w:instrText>
    </w:r>
    <w:r>
      <w:fldChar w:fldCharType="separate"/>
    </w:r>
    <w:r w:rsidR="00BC73F0">
      <w:rPr>
        <w:noProof/>
      </w:rPr>
      <w:t>2015-07-14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7436F" w14:textId="77777777" w:rsidR="008935E3" w:rsidRDefault="008935E3" w:rsidP="000C1CAD">
      <w:pPr>
        <w:spacing w:line="240" w:lineRule="auto"/>
      </w:pPr>
      <w:r>
        <w:separator/>
      </w:r>
    </w:p>
  </w:footnote>
  <w:footnote w:type="continuationSeparator" w:id="0">
    <w:p w14:paraId="39A74370" w14:textId="77777777" w:rsidR="008935E3" w:rsidRDefault="008935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F94A0B" w:rsidP="00283E0F" w:rsidRDefault="00F94A0B" w14:paraId="39A743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94A0B" w:rsidP="00283E0F" w:rsidRDefault="00BC73F0" w14:paraId="39A74379" w14:textId="77777777">
    <w:pPr>
      <w:pStyle w:val="FSHRub2"/>
    </w:pPr>
    <w:sdt>
      <w:sdtPr>
        <w:alias w:val="CC_Boilerplate_1"/>
        <w:tag w:val="CC_Boilerplate_1"/>
        <w:id w:val="2145382547"/>
        <w:lock w:val="sdtContentLocked"/>
        <w15:appearance w15:val="hidden"/>
        <w:text/>
      </w:sdtPr>
      <w:sdtEndPr/>
      <w:sdtContent>
        <w:r w:rsidRPr="007B02F6" w:rsidR="00F94A0B">
          <w:t>Motion till riksdagen</w:t>
        </w:r>
        <w:r w:rsidR="00F94A0B">
          <w:t>: </w:t>
        </w:r>
      </w:sdtContent>
    </w:sdt>
    <w:sdt>
      <w:sdtPr>
        <w:alias w:val="CC_Noformat_Riksmote"/>
        <w:tag w:val="CC_Noformat_Riksmote"/>
        <w:id w:val="-1533348069"/>
        <w:lock w:val="sdtContentLocked"/>
        <w15:appearance w15:val="hidden"/>
        <w:text/>
      </w:sdtPr>
      <w:sdtEndPr/>
      <w:sdtContent>
        <w:r>
          <w:t>2014/15</w:t>
        </w:r>
      </w:sdtContent>
    </w:sdt>
    <w:r w:rsidR="00F94A0B">
      <w:t>:</w:t>
    </w:r>
    <w:sdt>
      <w:sdtPr>
        <w:alias w:val="CC_Noformat_Partibet"/>
        <w:tag w:val="CC_Noformat_Partibet"/>
        <w:id w:val="-802222303"/>
        <w15:appearance w15:val="hidden"/>
        <w:text/>
      </w:sdtPr>
      <w:sdtEndPr/>
      <w:sdtContent>
        <w:r>
          <w:t>2779</w:t>
        </w:r>
      </w:sdtContent>
    </w:sdt>
  </w:p>
  <w:p w:rsidR="00F94A0B" w:rsidP="00283E0F" w:rsidRDefault="00BC73F0" w14:paraId="39A7437A"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ContentLocked"/>
      <w15:appearance w15:val="hidden"/>
      <w:text/>
    </w:sdtPr>
    <w:sdtEndPr/>
    <w:sdtContent>
      <w:p w:rsidR="00F94A0B" w:rsidP="00283E0F" w:rsidRDefault="00454730" w14:paraId="39A7437B" w14:textId="77777777">
        <w:pPr>
          <w:pStyle w:val="FSHRub2"/>
        </w:pPr>
        <w:r>
          <w:t>En rättvis fjällpolitik</w:t>
        </w:r>
      </w:p>
    </w:sdtContent>
  </w:sdt>
  <w:sdt>
    <w:sdtPr>
      <w:alias w:val="CC_Boilerplate_3"/>
      <w:tag w:val="CC_Boilerplate_3"/>
      <w:id w:val="-1567486118"/>
      <w:lock w:val="sdtContentLocked"/>
      <w15:appearance w15:val="hidden"/>
      <w:text w:multiLine="1"/>
    </w:sdtPr>
    <w:sdtEndPr/>
    <w:sdtContent>
      <w:p w:rsidR="00F94A0B" w:rsidP="00283E0F" w:rsidRDefault="00F94A0B" w14:paraId="39A743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2B52FED"/>
    <w:multiLevelType w:val="hybridMultilevel"/>
    <w:tmpl w:val="A62A4194"/>
    <w:lvl w:ilvl="0" w:tplc="DCAE7CF0">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C9F386-2F42-4DF9-BADE-0CD89E5A24DF},{A4B7D81E-A04F-45C8-8610-ADF82E12A302},{F693EE49-7B5C-43E6-8DA5-5923D4590F6B},{8BF4A921-C47B-4524-8EAC-BBB7F8A1637D},{DC8E3E16-C10C-467C-84D8-C18100946BCA},{11157A0C-3F83-4AFB-A2D4-2E0EDCA0AA4F}"/>
  </w:docVars>
  <w:rsids>
    <w:rsidRoot w:val="005737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9DC"/>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6CF"/>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3A3F"/>
    <w:rsid w:val="001B697A"/>
    <w:rsid w:val="001C756B"/>
    <w:rsid w:val="001D2FF1"/>
    <w:rsid w:val="001D5C51"/>
    <w:rsid w:val="001E000C"/>
    <w:rsid w:val="001E0C2D"/>
    <w:rsid w:val="001E2474"/>
    <w:rsid w:val="001E277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FF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730"/>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CC8"/>
    <w:rsid w:val="00492987"/>
    <w:rsid w:val="0049397A"/>
    <w:rsid w:val="004A1326"/>
    <w:rsid w:val="004B0E94"/>
    <w:rsid w:val="004B16EE"/>
    <w:rsid w:val="004B1A11"/>
    <w:rsid w:val="004B262F"/>
    <w:rsid w:val="004B2D94"/>
    <w:rsid w:val="004B50F2"/>
    <w:rsid w:val="004B5B5E"/>
    <w:rsid w:val="004B5C44"/>
    <w:rsid w:val="004C5B7D"/>
    <w:rsid w:val="004C6AA7"/>
    <w:rsid w:val="004C6CF3"/>
    <w:rsid w:val="004D2A7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75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58D"/>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999"/>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BD4"/>
    <w:rsid w:val="00746376"/>
    <w:rsid w:val="00750A72"/>
    <w:rsid w:val="007515AC"/>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5F6C"/>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5E3"/>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6B"/>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004"/>
    <w:rsid w:val="00AD28F9"/>
    <w:rsid w:val="00AD2CD8"/>
    <w:rsid w:val="00AD321B"/>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4C8"/>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3F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1A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0AA"/>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75AC"/>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C40"/>
    <w:rsid w:val="00E3535A"/>
    <w:rsid w:val="00E35849"/>
    <w:rsid w:val="00E365ED"/>
    <w:rsid w:val="00E40BCA"/>
    <w:rsid w:val="00E43927"/>
    <w:rsid w:val="00E45A1C"/>
    <w:rsid w:val="00E51761"/>
    <w:rsid w:val="00E51CBA"/>
    <w:rsid w:val="00E54674"/>
    <w:rsid w:val="00E56359"/>
    <w:rsid w:val="00E5652B"/>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06D"/>
    <w:rsid w:val="00F84A98"/>
    <w:rsid w:val="00F85F2A"/>
    <w:rsid w:val="00F87C8C"/>
    <w:rsid w:val="00F908E1"/>
    <w:rsid w:val="00F92BF0"/>
    <w:rsid w:val="00F938DA"/>
    <w:rsid w:val="00F940B2"/>
    <w:rsid w:val="00F94A0B"/>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A74332"/>
  <w15:chartTrackingRefBased/>
  <w15:docId w15:val="{3B7E44BB-14FE-422D-A3C5-BA6FBEFE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0"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573752"/>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 w:type="numbering" w:styleId="111111">
    <w:name w:val="Outline List 2"/>
    <w:basedOn w:val="Ingenlista"/>
    <w:semiHidden/>
    <w:locked/>
    <w:rsid w:val="0057375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16448">
      <w:bodyDiv w:val="1"/>
      <w:marLeft w:val="0"/>
      <w:marRight w:val="0"/>
      <w:marTop w:val="0"/>
      <w:marBottom w:val="0"/>
      <w:divBdr>
        <w:top w:val="none" w:sz="0" w:space="0" w:color="auto"/>
        <w:left w:val="none" w:sz="0" w:space="0" w:color="auto"/>
        <w:bottom w:val="none" w:sz="0" w:space="0" w:color="auto"/>
        <w:right w:val="none" w:sz="0" w:space="0" w:color="auto"/>
      </w:divBdr>
      <w:divsChild>
        <w:div w:id="920798864">
          <w:marLeft w:val="0"/>
          <w:marRight w:val="0"/>
          <w:marTop w:val="0"/>
          <w:marBottom w:val="0"/>
          <w:divBdr>
            <w:top w:val="none" w:sz="0" w:space="0" w:color="auto"/>
            <w:left w:val="none" w:sz="0" w:space="0" w:color="auto"/>
            <w:bottom w:val="none" w:sz="0" w:space="0" w:color="auto"/>
            <w:right w:val="none" w:sz="0" w:space="0" w:color="auto"/>
          </w:divBdr>
          <w:divsChild>
            <w:div w:id="109012490">
              <w:marLeft w:val="195"/>
              <w:marRight w:val="180"/>
              <w:marTop w:val="0"/>
              <w:marBottom w:val="0"/>
              <w:divBdr>
                <w:top w:val="none" w:sz="0" w:space="0" w:color="auto"/>
                <w:left w:val="none" w:sz="0" w:space="0" w:color="auto"/>
                <w:bottom w:val="none" w:sz="0" w:space="0" w:color="auto"/>
                <w:right w:val="none" w:sz="0" w:space="0" w:color="auto"/>
              </w:divBdr>
              <w:divsChild>
                <w:div w:id="559023388">
                  <w:marLeft w:val="195"/>
                  <w:marRight w:val="180"/>
                  <w:marTop w:val="0"/>
                  <w:marBottom w:val="0"/>
                  <w:divBdr>
                    <w:top w:val="none" w:sz="0" w:space="0" w:color="auto"/>
                    <w:left w:val="none" w:sz="0" w:space="0" w:color="auto"/>
                    <w:bottom w:val="none" w:sz="0" w:space="0" w:color="auto"/>
                    <w:right w:val="none" w:sz="0" w:space="0" w:color="auto"/>
                  </w:divBdr>
                  <w:divsChild>
                    <w:div w:id="1163206616">
                      <w:marLeft w:val="195"/>
                      <w:marRight w:val="180"/>
                      <w:marTop w:val="0"/>
                      <w:marBottom w:val="0"/>
                      <w:divBdr>
                        <w:top w:val="none" w:sz="0" w:space="0" w:color="auto"/>
                        <w:left w:val="none" w:sz="0" w:space="0" w:color="auto"/>
                        <w:bottom w:val="none" w:sz="0" w:space="0" w:color="auto"/>
                        <w:right w:val="none" w:sz="0" w:space="0" w:color="auto"/>
                      </w:divBdr>
                      <w:divsChild>
                        <w:div w:id="1617440379">
                          <w:marLeft w:val="0"/>
                          <w:marRight w:val="0"/>
                          <w:marTop w:val="0"/>
                          <w:marBottom w:val="0"/>
                          <w:divBdr>
                            <w:top w:val="none" w:sz="0" w:space="0" w:color="auto"/>
                            <w:left w:val="none" w:sz="0" w:space="0" w:color="auto"/>
                            <w:bottom w:val="none" w:sz="0" w:space="0" w:color="auto"/>
                            <w:right w:val="none" w:sz="0" w:space="0" w:color="auto"/>
                          </w:divBdr>
                          <w:divsChild>
                            <w:div w:id="1825391820">
                              <w:marLeft w:val="195"/>
                              <w:marRight w:val="180"/>
                              <w:marTop w:val="0"/>
                              <w:marBottom w:val="0"/>
                              <w:divBdr>
                                <w:top w:val="none" w:sz="0" w:space="0" w:color="auto"/>
                                <w:left w:val="none" w:sz="0" w:space="0" w:color="auto"/>
                                <w:bottom w:val="none" w:sz="0" w:space="0" w:color="auto"/>
                                <w:right w:val="none" w:sz="0" w:space="0" w:color="auto"/>
                              </w:divBdr>
                              <w:divsChild>
                                <w:div w:id="401218548">
                                  <w:marLeft w:val="195"/>
                                  <w:marRight w:val="180"/>
                                  <w:marTop w:val="0"/>
                                  <w:marBottom w:val="0"/>
                                  <w:divBdr>
                                    <w:top w:val="none" w:sz="0" w:space="0" w:color="auto"/>
                                    <w:left w:val="none" w:sz="0" w:space="0" w:color="auto"/>
                                    <w:bottom w:val="none" w:sz="0" w:space="0" w:color="auto"/>
                                    <w:right w:val="none" w:sz="0" w:space="0" w:color="auto"/>
                                  </w:divBdr>
                                  <w:divsChild>
                                    <w:div w:id="588856812">
                                      <w:marLeft w:val="195"/>
                                      <w:marRight w:val="180"/>
                                      <w:marTop w:val="0"/>
                                      <w:marBottom w:val="0"/>
                                      <w:divBdr>
                                        <w:top w:val="none" w:sz="0" w:space="0" w:color="auto"/>
                                        <w:left w:val="none" w:sz="0" w:space="0" w:color="auto"/>
                                        <w:bottom w:val="none" w:sz="0" w:space="0" w:color="auto"/>
                                        <w:right w:val="none" w:sz="0" w:space="0" w:color="auto"/>
                                      </w:divBdr>
                                      <w:divsChild>
                                        <w:div w:id="196696958">
                                          <w:marLeft w:val="195"/>
                                          <w:marRight w:val="180"/>
                                          <w:marTop w:val="0"/>
                                          <w:marBottom w:val="0"/>
                                          <w:divBdr>
                                            <w:top w:val="none" w:sz="0" w:space="0" w:color="auto"/>
                                            <w:left w:val="none" w:sz="0" w:space="0" w:color="auto"/>
                                            <w:bottom w:val="none" w:sz="0" w:space="0" w:color="auto"/>
                                            <w:right w:val="none" w:sz="0" w:space="0" w:color="auto"/>
                                          </w:divBdr>
                                          <w:divsChild>
                                            <w:div w:id="375394509">
                                              <w:marLeft w:val="0"/>
                                              <w:marRight w:val="0"/>
                                              <w:marTop w:val="0"/>
                                              <w:marBottom w:val="0"/>
                                              <w:divBdr>
                                                <w:top w:val="none" w:sz="0" w:space="0" w:color="auto"/>
                                                <w:left w:val="none" w:sz="0" w:space="0" w:color="auto"/>
                                                <w:bottom w:val="none" w:sz="0" w:space="0" w:color="auto"/>
                                                <w:right w:val="none" w:sz="0" w:space="0" w:color="auto"/>
                                              </w:divBdr>
                                              <w:divsChild>
                                                <w:div w:id="374233455">
                                                  <w:marLeft w:val="195"/>
                                                  <w:marRight w:val="180"/>
                                                  <w:marTop w:val="0"/>
                                                  <w:marBottom w:val="0"/>
                                                  <w:divBdr>
                                                    <w:top w:val="none" w:sz="0" w:space="0" w:color="auto"/>
                                                    <w:left w:val="none" w:sz="0" w:space="0" w:color="auto"/>
                                                    <w:bottom w:val="none" w:sz="0" w:space="0" w:color="auto"/>
                                                    <w:right w:val="none" w:sz="0" w:space="0" w:color="auto"/>
                                                  </w:divBdr>
                                                  <w:divsChild>
                                                    <w:div w:id="112384099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9252494">
      <w:bodyDiv w:val="1"/>
      <w:marLeft w:val="0"/>
      <w:marRight w:val="0"/>
      <w:marTop w:val="0"/>
      <w:marBottom w:val="0"/>
      <w:divBdr>
        <w:top w:val="none" w:sz="0" w:space="0" w:color="auto"/>
        <w:left w:val="none" w:sz="0" w:space="0" w:color="auto"/>
        <w:bottom w:val="none" w:sz="0" w:space="0" w:color="auto"/>
        <w:right w:val="none" w:sz="0" w:space="0" w:color="auto"/>
      </w:divBdr>
      <w:divsChild>
        <w:div w:id="301497851">
          <w:marLeft w:val="0"/>
          <w:marRight w:val="0"/>
          <w:marTop w:val="0"/>
          <w:marBottom w:val="0"/>
          <w:divBdr>
            <w:top w:val="none" w:sz="0" w:space="0" w:color="auto"/>
            <w:left w:val="none" w:sz="0" w:space="0" w:color="auto"/>
            <w:bottom w:val="none" w:sz="0" w:space="0" w:color="auto"/>
            <w:right w:val="none" w:sz="0" w:space="0" w:color="auto"/>
          </w:divBdr>
          <w:divsChild>
            <w:div w:id="328212856">
              <w:marLeft w:val="195"/>
              <w:marRight w:val="180"/>
              <w:marTop w:val="0"/>
              <w:marBottom w:val="0"/>
              <w:divBdr>
                <w:top w:val="none" w:sz="0" w:space="0" w:color="auto"/>
                <w:left w:val="none" w:sz="0" w:space="0" w:color="auto"/>
                <w:bottom w:val="none" w:sz="0" w:space="0" w:color="auto"/>
                <w:right w:val="none" w:sz="0" w:space="0" w:color="auto"/>
              </w:divBdr>
              <w:divsChild>
                <w:div w:id="200364575">
                  <w:marLeft w:val="195"/>
                  <w:marRight w:val="180"/>
                  <w:marTop w:val="0"/>
                  <w:marBottom w:val="0"/>
                  <w:divBdr>
                    <w:top w:val="none" w:sz="0" w:space="0" w:color="auto"/>
                    <w:left w:val="none" w:sz="0" w:space="0" w:color="auto"/>
                    <w:bottom w:val="none" w:sz="0" w:space="0" w:color="auto"/>
                    <w:right w:val="none" w:sz="0" w:space="0" w:color="auto"/>
                  </w:divBdr>
                  <w:divsChild>
                    <w:div w:id="1590502646">
                      <w:marLeft w:val="195"/>
                      <w:marRight w:val="180"/>
                      <w:marTop w:val="0"/>
                      <w:marBottom w:val="0"/>
                      <w:divBdr>
                        <w:top w:val="none" w:sz="0" w:space="0" w:color="auto"/>
                        <w:left w:val="none" w:sz="0" w:space="0" w:color="auto"/>
                        <w:bottom w:val="none" w:sz="0" w:space="0" w:color="auto"/>
                        <w:right w:val="none" w:sz="0" w:space="0" w:color="auto"/>
                      </w:divBdr>
                      <w:divsChild>
                        <w:div w:id="878055721">
                          <w:marLeft w:val="0"/>
                          <w:marRight w:val="0"/>
                          <w:marTop w:val="0"/>
                          <w:marBottom w:val="0"/>
                          <w:divBdr>
                            <w:top w:val="none" w:sz="0" w:space="0" w:color="auto"/>
                            <w:left w:val="none" w:sz="0" w:space="0" w:color="auto"/>
                            <w:bottom w:val="none" w:sz="0" w:space="0" w:color="auto"/>
                            <w:right w:val="none" w:sz="0" w:space="0" w:color="auto"/>
                          </w:divBdr>
                          <w:divsChild>
                            <w:div w:id="892422614">
                              <w:marLeft w:val="195"/>
                              <w:marRight w:val="180"/>
                              <w:marTop w:val="0"/>
                              <w:marBottom w:val="0"/>
                              <w:divBdr>
                                <w:top w:val="none" w:sz="0" w:space="0" w:color="auto"/>
                                <w:left w:val="none" w:sz="0" w:space="0" w:color="auto"/>
                                <w:bottom w:val="none" w:sz="0" w:space="0" w:color="auto"/>
                                <w:right w:val="none" w:sz="0" w:space="0" w:color="auto"/>
                              </w:divBdr>
                              <w:divsChild>
                                <w:div w:id="1356610826">
                                  <w:marLeft w:val="195"/>
                                  <w:marRight w:val="180"/>
                                  <w:marTop w:val="0"/>
                                  <w:marBottom w:val="0"/>
                                  <w:divBdr>
                                    <w:top w:val="none" w:sz="0" w:space="0" w:color="auto"/>
                                    <w:left w:val="none" w:sz="0" w:space="0" w:color="auto"/>
                                    <w:bottom w:val="none" w:sz="0" w:space="0" w:color="auto"/>
                                    <w:right w:val="none" w:sz="0" w:space="0" w:color="auto"/>
                                  </w:divBdr>
                                  <w:divsChild>
                                    <w:div w:id="362562407">
                                      <w:marLeft w:val="195"/>
                                      <w:marRight w:val="180"/>
                                      <w:marTop w:val="0"/>
                                      <w:marBottom w:val="0"/>
                                      <w:divBdr>
                                        <w:top w:val="none" w:sz="0" w:space="0" w:color="auto"/>
                                        <w:left w:val="none" w:sz="0" w:space="0" w:color="auto"/>
                                        <w:bottom w:val="none" w:sz="0" w:space="0" w:color="auto"/>
                                        <w:right w:val="none" w:sz="0" w:space="0" w:color="auto"/>
                                      </w:divBdr>
                                      <w:divsChild>
                                        <w:div w:id="403186874">
                                          <w:marLeft w:val="195"/>
                                          <w:marRight w:val="180"/>
                                          <w:marTop w:val="0"/>
                                          <w:marBottom w:val="0"/>
                                          <w:divBdr>
                                            <w:top w:val="none" w:sz="0" w:space="0" w:color="auto"/>
                                            <w:left w:val="none" w:sz="0" w:space="0" w:color="auto"/>
                                            <w:bottom w:val="none" w:sz="0" w:space="0" w:color="auto"/>
                                            <w:right w:val="none" w:sz="0" w:space="0" w:color="auto"/>
                                          </w:divBdr>
                                          <w:divsChild>
                                            <w:div w:id="300035479">
                                              <w:marLeft w:val="0"/>
                                              <w:marRight w:val="0"/>
                                              <w:marTop w:val="0"/>
                                              <w:marBottom w:val="0"/>
                                              <w:divBdr>
                                                <w:top w:val="none" w:sz="0" w:space="0" w:color="auto"/>
                                                <w:left w:val="none" w:sz="0" w:space="0" w:color="auto"/>
                                                <w:bottom w:val="none" w:sz="0" w:space="0" w:color="auto"/>
                                                <w:right w:val="none" w:sz="0" w:space="0" w:color="auto"/>
                                              </w:divBdr>
                                              <w:divsChild>
                                                <w:div w:id="1955016941">
                                                  <w:marLeft w:val="195"/>
                                                  <w:marRight w:val="180"/>
                                                  <w:marTop w:val="0"/>
                                                  <w:marBottom w:val="0"/>
                                                  <w:divBdr>
                                                    <w:top w:val="none" w:sz="0" w:space="0" w:color="auto"/>
                                                    <w:left w:val="none" w:sz="0" w:space="0" w:color="auto"/>
                                                    <w:bottom w:val="none" w:sz="0" w:space="0" w:color="auto"/>
                                                    <w:right w:val="none" w:sz="0" w:space="0" w:color="auto"/>
                                                  </w:divBdr>
                                                  <w:divsChild>
                                                    <w:div w:id="131244756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955784">
      <w:bodyDiv w:val="1"/>
      <w:marLeft w:val="0"/>
      <w:marRight w:val="0"/>
      <w:marTop w:val="0"/>
      <w:marBottom w:val="0"/>
      <w:divBdr>
        <w:top w:val="none" w:sz="0" w:space="0" w:color="auto"/>
        <w:left w:val="none" w:sz="0" w:space="0" w:color="auto"/>
        <w:bottom w:val="none" w:sz="0" w:space="0" w:color="auto"/>
        <w:right w:val="none" w:sz="0" w:space="0" w:color="auto"/>
      </w:divBdr>
      <w:divsChild>
        <w:div w:id="830565989">
          <w:marLeft w:val="0"/>
          <w:marRight w:val="0"/>
          <w:marTop w:val="0"/>
          <w:marBottom w:val="0"/>
          <w:divBdr>
            <w:top w:val="none" w:sz="0" w:space="0" w:color="auto"/>
            <w:left w:val="none" w:sz="0" w:space="0" w:color="auto"/>
            <w:bottom w:val="none" w:sz="0" w:space="0" w:color="auto"/>
            <w:right w:val="none" w:sz="0" w:space="0" w:color="auto"/>
          </w:divBdr>
          <w:divsChild>
            <w:div w:id="1637173748">
              <w:marLeft w:val="195"/>
              <w:marRight w:val="180"/>
              <w:marTop w:val="0"/>
              <w:marBottom w:val="0"/>
              <w:divBdr>
                <w:top w:val="none" w:sz="0" w:space="0" w:color="auto"/>
                <w:left w:val="none" w:sz="0" w:space="0" w:color="auto"/>
                <w:bottom w:val="none" w:sz="0" w:space="0" w:color="auto"/>
                <w:right w:val="none" w:sz="0" w:space="0" w:color="auto"/>
              </w:divBdr>
              <w:divsChild>
                <w:div w:id="1557744397">
                  <w:marLeft w:val="195"/>
                  <w:marRight w:val="180"/>
                  <w:marTop w:val="0"/>
                  <w:marBottom w:val="0"/>
                  <w:divBdr>
                    <w:top w:val="none" w:sz="0" w:space="0" w:color="auto"/>
                    <w:left w:val="none" w:sz="0" w:space="0" w:color="auto"/>
                    <w:bottom w:val="none" w:sz="0" w:space="0" w:color="auto"/>
                    <w:right w:val="none" w:sz="0" w:space="0" w:color="auto"/>
                  </w:divBdr>
                  <w:divsChild>
                    <w:div w:id="2112815396">
                      <w:marLeft w:val="195"/>
                      <w:marRight w:val="180"/>
                      <w:marTop w:val="0"/>
                      <w:marBottom w:val="0"/>
                      <w:divBdr>
                        <w:top w:val="none" w:sz="0" w:space="0" w:color="auto"/>
                        <w:left w:val="none" w:sz="0" w:space="0" w:color="auto"/>
                        <w:bottom w:val="none" w:sz="0" w:space="0" w:color="auto"/>
                        <w:right w:val="none" w:sz="0" w:space="0" w:color="auto"/>
                      </w:divBdr>
                      <w:divsChild>
                        <w:div w:id="698169271">
                          <w:marLeft w:val="0"/>
                          <w:marRight w:val="0"/>
                          <w:marTop w:val="0"/>
                          <w:marBottom w:val="0"/>
                          <w:divBdr>
                            <w:top w:val="none" w:sz="0" w:space="0" w:color="auto"/>
                            <w:left w:val="none" w:sz="0" w:space="0" w:color="auto"/>
                            <w:bottom w:val="none" w:sz="0" w:space="0" w:color="auto"/>
                            <w:right w:val="none" w:sz="0" w:space="0" w:color="auto"/>
                          </w:divBdr>
                          <w:divsChild>
                            <w:div w:id="1782601618">
                              <w:marLeft w:val="195"/>
                              <w:marRight w:val="180"/>
                              <w:marTop w:val="0"/>
                              <w:marBottom w:val="0"/>
                              <w:divBdr>
                                <w:top w:val="none" w:sz="0" w:space="0" w:color="auto"/>
                                <w:left w:val="none" w:sz="0" w:space="0" w:color="auto"/>
                                <w:bottom w:val="none" w:sz="0" w:space="0" w:color="auto"/>
                                <w:right w:val="none" w:sz="0" w:space="0" w:color="auto"/>
                              </w:divBdr>
                              <w:divsChild>
                                <w:div w:id="623657758">
                                  <w:marLeft w:val="195"/>
                                  <w:marRight w:val="180"/>
                                  <w:marTop w:val="0"/>
                                  <w:marBottom w:val="0"/>
                                  <w:divBdr>
                                    <w:top w:val="none" w:sz="0" w:space="0" w:color="auto"/>
                                    <w:left w:val="none" w:sz="0" w:space="0" w:color="auto"/>
                                    <w:bottom w:val="none" w:sz="0" w:space="0" w:color="auto"/>
                                    <w:right w:val="none" w:sz="0" w:space="0" w:color="auto"/>
                                  </w:divBdr>
                                  <w:divsChild>
                                    <w:div w:id="149446750">
                                      <w:marLeft w:val="195"/>
                                      <w:marRight w:val="180"/>
                                      <w:marTop w:val="0"/>
                                      <w:marBottom w:val="0"/>
                                      <w:divBdr>
                                        <w:top w:val="none" w:sz="0" w:space="0" w:color="auto"/>
                                        <w:left w:val="none" w:sz="0" w:space="0" w:color="auto"/>
                                        <w:bottom w:val="none" w:sz="0" w:space="0" w:color="auto"/>
                                        <w:right w:val="none" w:sz="0" w:space="0" w:color="auto"/>
                                      </w:divBdr>
                                      <w:divsChild>
                                        <w:div w:id="1537700428">
                                          <w:marLeft w:val="195"/>
                                          <w:marRight w:val="180"/>
                                          <w:marTop w:val="0"/>
                                          <w:marBottom w:val="0"/>
                                          <w:divBdr>
                                            <w:top w:val="none" w:sz="0" w:space="0" w:color="auto"/>
                                            <w:left w:val="none" w:sz="0" w:space="0" w:color="auto"/>
                                            <w:bottom w:val="none" w:sz="0" w:space="0" w:color="auto"/>
                                            <w:right w:val="none" w:sz="0" w:space="0" w:color="auto"/>
                                          </w:divBdr>
                                          <w:divsChild>
                                            <w:div w:id="912399935">
                                              <w:marLeft w:val="0"/>
                                              <w:marRight w:val="0"/>
                                              <w:marTop w:val="0"/>
                                              <w:marBottom w:val="0"/>
                                              <w:divBdr>
                                                <w:top w:val="none" w:sz="0" w:space="0" w:color="auto"/>
                                                <w:left w:val="none" w:sz="0" w:space="0" w:color="auto"/>
                                                <w:bottom w:val="none" w:sz="0" w:space="0" w:color="auto"/>
                                                <w:right w:val="none" w:sz="0" w:space="0" w:color="auto"/>
                                              </w:divBdr>
                                              <w:divsChild>
                                                <w:div w:id="1176266237">
                                                  <w:marLeft w:val="195"/>
                                                  <w:marRight w:val="180"/>
                                                  <w:marTop w:val="0"/>
                                                  <w:marBottom w:val="0"/>
                                                  <w:divBdr>
                                                    <w:top w:val="none" w:sz="0" w:space="0" w:color="auto"/>
                                                    <w:left w:val="none" w:sz="0" w:space="0" w:color="auto"/>
                                                    <w:bottom w:val="none" w:sz="0" w:space="0" w:color="auto"/>
                                                    <w:right w:val="none" w:sz="0" w:space="0" w:color="auto"/>
                                                  </w:divBdr>
                                                  <w:divsChild>
                                                    <w:div w:id="23019178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476969">
      <w:bodyDiv w:val="1"/>
      <w:marLeft w:val="0"/>
      <w:marRight w:val="0"/>
      <w:marTop w:val="0"/>
      <w:marBottom w:val="0"/>
      <w:divBdr>
        <w:top w:val="none" w:sz="0" w:space="0" w:color="auto"/>
        <w:left w:val="none" w:sz="0" w:space="0" w:color="auto"/>
        <w:bottom w:val="none" w:sz="0" w:space="0" w:color="auto"/>
        <w:right w:val="none" w:sz="0" w:space="0" w:color="auto"/>
      </w:divBdr>
    </w:div>
    <w:div w:id="21128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1A615944904496B5135D564818556D"/>
        <w:category>
          <w:name w:val="Allmänt"/>
          <w:gallery w:val="placeholder"/>
        </w:category>
        <w:types>
          <w:type w:val="bbPlcHdr"/>
        </w:types>
        <w:behaviors>
          <w:behavior w:val="content"/>
        </w:behaviors>
        <w:guid w:val="{3191F3C6-821F-4362-9169-20340D278AB4}"/>
      </w:docPartPr>
      <w:docPartBody>
        <w:p w:rsidR="00C2729E" w:rsidRDefault="00723BCF">
          <w:pPr>
            <w:pStyle w:val="CD1A615944904496B5135D564818556D"/>
          </w:pPr>
          <w:r w:rsidRPr="009A726D">
            <w:rPr>
              <w:rStyle w:val="Platshllartext"/>
            </w:rPr>
            <w:t>Klicka här för att ange text.</w:t>
          </w:r>
        </w:p>
      </w:docPartBody>
    </w:docPart>
    <w:docPart>
      <w:docPartPr>
        <w:name w:val="AB6D1F9A4DCE436A978D3D61D2981E26"/>
        <w:category>
          <w:name w:val="Allmänt"/>
          <w:gallery w:val="placeholder"/>
        </w:category>
        <w:types>
          <w:type w:val="bbPlcHdr"/>
        </w:types>
        <w:behaviors>
          <w:behavior w:val="content"/>
        </w:behaviors>
        <w:guid w:val="{4E1B80CF-8512-414F-89B6-9297B28A2855}"/>
      </w:docPartPr>
      <w:docPartBody>
        <w:p w:rsidR="00C2729E" w:rsidRDefault="00723BCF">
          <w:pPr>
            <w:pStyle w:val="AB6D1F9A4DCE436A978D3D61D2981E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CF"/>
    <w:rsid w:val="00723BCF"/>
    <w:rsid w:val="00C27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1A615944904496B5135D564818556D">
    <w:name w:val="CD1A615944904496B5135D564818556D"/>
  </w:style>
  <w:style w:type="paragraph" w:customStyle="1" w:styleId="F1EC91726A0C49AE8462FDD1196E8C38">
    <w:name w:val="F1EC91726A0C49AE8462FDD1196E8C38"/>
  </w:style>
  <w:style w:type="paragraph" w:customStyle="1" w:styleId="AB6D1F9A4DCE436A978D3D61D2981E26">
    <w:name w:val="AB6D1F9A4DCE436A978D3D61D2981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2745</RubrikLookup>
    <MotionGuid xmlns="00d11361-0b92-4bae-a181-288d6a55b763">77850236-d5aa-4f0f-81fb-32482472e868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45B27-AB54-4CFA-A59F-DAE6FC7F63B6}"/>
</file>

<file path=customXml/itemProps2.xml><?xml version="1.0" encoding="utf-8"?>
<ds:datastoreItem xmlns:ds="http://schemas.openxmlformats.org/officeDocument/2006/customXml" ds:itemID="{6A9B1EA5-0B01-454C-B0F8-9251DFD70D3F}"/>
</file>

<file path=customXml/itemProps3.xml><?xml version="1.0" encoding="utf-8"?>
<ds:datastoreItem xmlns:ds="http://schemas.openxmlformats.org/officeDocument/2006/customXml" ds:itemID="{A2D48932-7D65-4FC1-8F8F-2431D9E72626}"/>
</file>

<file path=customXml/itemProps4.xml><?xml version="1.0" encoding="utf-8"?>
<ds:datastoreItem xmlns:ds="http://schemas.openxmlformats.org/officeDocument/2006/customXml" ds:itemID="{9E657EE7-00F9-4A30-B912-442AB765B0ED}"/>
</file>

<file path=docProps/app.xml><?xml version="1.0" encoding="utf-8"?>
<Properties xmlns="http://schemas.openxmlformats.org/officeDocument/2006/extended-properties" xmlns:vt="http://schemas.openxmlformats.org/officeDocument/2006/docPropsVTypes">
  <Template>GranskaMot</Template>
  <TotalTime>5</TotalTime>
  <Pages>4</Pages>
  <Words>1049</Words>
  <Characters>6121</Characters>
  <Application>Microsoft Office Word</Application>
  <DocSecurity>0</DocSecurity>
  <Lines>124</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En rättvis fjällpolitik</vt:lpstr>
      <vt:lpstr/>
    </vt:vector>
  </TitlesOfParts>
  <Company>Riksdagen</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201415SD408 En rättvis fjällpolitik</dc:title>
  <dc:subject/>
  <dc:creator>It-avdelningen</dc:creator>
  <cp:keywords/>
  <dc:description/>
  <cp:lastModifiedBy>Kerstin Carlqvist</cp:lastModifiedBy>
  <cp:revision>8</cp:revision>
  <cp:lastPrinted>2014-11-10T09:23:00Z</cp:lastPrinted>
  <dcterms:created xsi:type="dcterms:W3CDTF">2014-11-10T09:23:00Z</dcterms:created>
  <dcterms:modified xsi:type="dcterms:W3CDTF">2015-07-14T06:46:00Z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*Z0E98230DC379*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http://filur.riksdagen.se/drop/DropOffLibrary/Z0E98230DC379.docx</vt:lpwstr>
  </property>
</Properties>
</file>