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A07F0A" w14:textId="77777777">
      <w:pPr>
        <w:pStyle w:val="Normalutanindragellerluft"/>
      </w:pPr>
      <w:bookmarkStart w:name="_GoBack" w:id="0"/>
      <w:bookmarkEnd w:id="0"/>
    </w:p>
    <w:sdt>
      <w:sdtPr>
        <w:alias w:val="CC_Boilerplate_4"/>
        <w:tag w:val="CC_Boilerplate_4"/>
        <w:id w:val="-1644581176"/>
        <w:lock w:val="sdtLocked"/>
        <w:placeholder>
          <w:docPart w:val="E2999B9F039446E185953963520F7F8D"/>
        </w:placeholder>
        <w15:appearance w15:val="hidden"/>
        <w:text/>
      </w:sdtPr>
      <w:sdtEndPr/>
      <w:sdtContent>
        <w:p w:rsidR="00AF30DD" w:rsidP="00CC4C93" w:rsidRDefault="00AF30DD" w14:paraId="02A07F0B" w14:textId="77777777">
          <w:pPr>
            <w:pStyle w:val="Rubrik1"/>
          </w:pPr>
          <w:r>
            <w:t>Förslag till riksdagsbeslut</w:t>
          </w:r>
        </w:p>
      </w:sdtContent>
    </w:sdt>
    <w:sdt>
      <w:sdtPr>
        <w:alias w:val="Förslag 1"/>
        <w:tag w:val="438993c8-8560-4859-84fa-acb5ccffd534"/>
        <w:id w:val="-1946070695"/>
        <w:lock w:val="sdtLocked"/>
      </w:sdtPr>
      <w:sdtEndPr/>
      <w:sdtContent>
        <w:p w:rsidR="00A718E5" w:rsidRDefault="00A8769E" w14:paraId="02A07F0C" w14:textId="4EA5F0EC">
          <w:pPr>
            <w:pStyle w:val="Frslagstext"/>
          </w:pPr>
          <w:r>
            <w:t>Riksdagen tillkännager för regeringen som sin mening vad som anförs i motionen om skärpta rutiner vid överlåtelser av lagfarter.</w:t>
          </w:r>
        </w:p>
      </w:sdtContent>
    </w:sdt>
    <w:p w:rsidR="00AF30DD" w:rsidP="00AF30DD" w:rsidRDefault="000156D9" w14:paraId="02A07F0D" w14:textId="77777777">
      <w:pPr>
        <w:pStyle w:val="Rubrik1"/>
      </w:pPr>
      <w:bookmarkStart w:name="MotionsStart" w:id="1"/>
      <w:bookmarkEnd w:id="1"/>
      <w:r>
        <w:t>Motivering</w:t>
      </w:r>
    </w:p>
    <w:p w:rsidR="007A4D7F" w:rsidP="007A4D7F" w:rsidRDefault="007A4D7F" w14:paraId="02A07F0E" w14:textId="77777777">
      <w:pPr>
        <w:pStyle w:val="Normalutanindragellerluft"/>
      </w:pPr>
      <w:r>
        <w:t xml:space="preserve">Lagfartskapningar, det vill säga att kriminella förfalskar köpekontrakt och därefter registreras som ägare till en fastighet, måste stoppas. </w:t>
      </w:r>
    </w:p>
    <w:p w:rsidR="007A4D7F" w:rsidP="007A4D7F" w:rsidRDefault="007A4D7F" w14:paraId="02A07F0F" w14:textId="77777777">
      <w:pPr>
        <w:pStyle w:val="Normalutanindragellerluft"/>
      </w:pPr>
      <w:r>
        <w:t xml:space="preserve">År 2010 infördes en ny rutin vid Lantmäteriet som innebär att en underrättelse skickas till den tidigare lagfarne ägaren när en ansökan om lagfart eller inskrivning av tomträtt beviljas eller förklaras vilande. Denna rutin tillämpas i de fall då lagfartsansökan kommer in från en privat ingivare. </w:t>
      </w:r>
    </w:p>
    <w:p w:rsidR="007A4D7F" w:rsidP="007A4D7F" w:rsidRDefault="007A4D7F" w14:paraId="02A07F10" w14:textId="77777777">
      <w:pPr>
        <w:pStyle w:val="Normalutanindragellerluft"/>
      </w:pPr>
      <w:r>
        <w:t>Idag informerar alltså Lantmäteriet "den som sålt" att lagfarten har ändrats så att man ska kunna överklaga beslutet om det är felaktigt. Det enda riktiga är givetvis istället att besked skickas ut innan ”köpet” går igenom så att man har en chans att göra något innan det är försent.</w:t>
      </w:r>
    </w:p>
    <w:p w:rsidR="007A4D7F" w:rsidP="007A4D7F" w:rsidRDefault="007A4D7F" w14:paraId="02A07F11" w14:textId="77777777">
      <w:pPr>
        <w:pStyle w:val="Normalutanindragellerluft"/>
      </w:pPr>
      <w:r>
        <w:t>Fastighetsägarna kan helt plötsligt befinna sig i mycket svåra situationer. Rättsväsendet tror helt plötsligt att de inte äger sin fastighet längre. De får svårt med lån eftersom belåning av deras fastighet inte beviljas.</w:t>
      </w:r>
    </w:p>
    <w:p w:rsidR="00AF30DD" w:rsidP="007A4D7F" w:rsidRDefault="007A4D7F" w14:paraId="02A07F12" w14:textId="77777777">
      <w:pPr>
        <w:pStyle w:val="Normalutanindragellerluft"/>
      </w:pPr>
      <w:r>
        <w:t>Att kontrollera en extra gång med den ”säljande” parten må vara byråkratiskt men hellre det än efterspelet till en falsk affär som för den drabbade kan bli mycket kostsam. Därför bör regelverket ses över och skärpas ytterligare</w:t>
      </w:r>
    </w:p>
    <w:sdt>
      <w:sdtPr>
        <w:rPr>
          <w:i/>
          <w:noProof/>
        </w:rPr>
        <w:alias w:val="CC_Underskrifter"/>
        <w:tag w:val="CC_Underskrifter"/>
        <w:id w:val="583496634"/>
        <w:lock w:val="sdtContentLocked"/>
        <w:placeholder>
          <w:docPart w:val="55430722FDA14E3AB45BAF4D4463F071"/>
        </w:placeholder>
        <w15:appearance w15:val="hidden"/>
      </w:sdtPr>
      <w:sdtEndPr>
        <w:rPr>
          <w:i w:val="0"/>
          <w:noProof w:val="0"/>
        </w:rPr>
      </w:sdtEndPr>
      <w:sdtContent>
        <w:p w:rsidRPr="009E153C" w:rsidR="00865E70" w:rsidP="002F1EBC" w:rsidRDefault="002F1EBC" w14:paraId="02A07F1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 </w:t>
            </w:r>
          </w:p>
        </w:tc>
      </w:tr>
    </w:tbl>
    <w:p w:rsidR="00C50C91" w:rsidRDefault="00C50C91" w14:paraId="02A07F17" w14:textId="77777777"/>
    <w:sectPr w:rsidR="00C50C9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07F19" w14:textId="77777777" w:rsidR="007A4D7F" w:rsidRDefault="007A4D7F" w:rsidP="000C1CAD">
      <w:pPr>
        <w:spacing w:line="240" w:lineRule="auto"/>
      </w:pPr>
      <w:r>
        <w:separator/>
      </w:r>
    </w:p>
  </w:endnote>
  <w:endnote w:type="continuationSeparator" w:id="0">
    <w:p w14:paraId="02A07F1A" w14:textId="77777777" w:rsidR="007A4D7F" w:rsidRDefault="007A4D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07F1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0F1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07F25" w14:textId="77777777" w:rsidR="00D47448" w:rsidRDefault="00D47448">
    <w:pPr>
      <w:pStyle w:val="Sidfot"/>
    </w:pPr>
    <w:r>
      <w:fldChar w:fldCharType="begin"/>
    </w:r>
    <w:r>
      <w:instrText xml:space="preserve"> PRINTDATE  \@ "yyyy-MM-dd HH:mm"  \* MERGEFORMAT </w:instrText>
    </w:r>
    <w:r>
      <w:fldChar w:fldCharType="separate"/>
    </w:r>
    <w:r>
      <w:rPr>
        <w:noProof/>
      </w:rPr>
      <w:t>2014-11-04 14:30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07F17" w14:textId="77777777" w:rsidR="007A4D7F" w:rsidRDefault="007A4D7F" w:rsidP="000C1CAD">
      <w:pPr>
        <w:spacing w:line="240" w:lineRule="auto"/>
      </w:pPr>
      <w:r>
        <w:separator/>
      </w:r>
    </w:p>
  </w:footnote>
  <w:footnote w:type="continuationSeparator" w:id="0">
    <w:p w14:paraId="02A07F18" w14:textId="77777777" w:rsidR="007A4D7F" w:rsidRDefault="007A4D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2A07F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F2238" w14:paraId="02A07F2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483</w:t>
        </w:r>
      </w:sdtContent>
    </w:sdt>
  </w:p>
  <w:p w:rsidR="00467151" w:rsidP="00283E0F" w:rsidRDefault="003F2238" w14:paraId="02A07F22" w14:textId="77777777">
    <w:pPr>
      <w:pStyle w:val="FSHRub2"/>
    </w:pPr>
    <w:sdt>
      <w:sdtPr>
        <w:alias w:val="CC_Noformat_Avtext"/>
        <w:tag w:val="CC_Noformat_Avtext"/>
        <w:id w:val="1389603703"/>
        <w:lock w:val="sdtContentLocked"/>
        <w15:appearance w15:val="hidden"/>
        <w:text/>
      </w:sdtPr>
      <w:sdtEndPr/>
      <w:sdtContent>
        <w:r>
          <w:t>av Phia Andersson (S)</w:t>
        </w:r>
      </w:sdtContent>
    </w:sdt>
  </w:p>
  <w:sdt>
    <w:sdtPr>
      <w:alias w:val="CC_Noformat_Rubtext"/>
      <w:tag w:val="CC_Noformat_Rubtext"/>
      <w:id w:val="1800419874"/>
      <w:lock w:val="sdtLocked"/>
      <w15:appearance w15:val="hidden"/>
      <w:text/>
    </w:sdtPr>
    <w:sdtEndPr/>
    <w:sdtContent>
      <w:p w:rsidR="00467151" w:rsidP="00283E0F" w:rsidRDefault="00A8769E" w14:paraId="02A07F23" w14:textId="146DAD81">
        <w:pPr>
          <w:pStyle w:val="FSHRub2"/>
        </w:pPr>
        <w:r>
          <w:t>Lagfartskapning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2A07F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
  </w:docVars>
  <w:rsids>
    <w:rsidRoot w:val="007A4D7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A53"/>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EBC"/>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1"/>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2238"/>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ABA"/>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A8D"/>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4D7F"/>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8E5"/>
    <w:rsid w:val="00A727C0"/>
    <w:rsid w:val="00A72ADC"/>
    <w:rsid w:val="00A82FBA"/>
    <w:rsid w:val="00A846D9"/>
    <w:rsid w:val="00A85CEC"/>
    <w:rsid w:val="00A864CE"/>
    <w:rsid w:val="00A8670F"/>
    <w:rsid w:val="00A8769E"/>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0C91"/>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7448"/>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0F1A"/>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A07F0A"/>
  <w15:chartTrackingRefBased/>
  <w15:docId w15:val="{09E3E60A-FBD4-4F2B-BB03-9ADCB025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999B9F039446E185953963520F7F8D"/>
        <w:category>
          <w:name w:val="Allmänt"/>
          <w:gallery w:val="placeholder"/>
        </w:category>
        <w:types>
          <w:type w:val="bbPlcHdr"/>
        </w:types>
        <w:behaviors>
          <w:behavior w:val="content"/>
        </w:behaviors>
        <w:guid w:val="{BC0E7876-67FD-49B6-B227-A91F7B79C618}"/>
      </w:docPartPr>
      <w:docPartBody>
        <w:p w:rsidR="00B013A1" w:rsidRDefault="00B013A1">
          <w:pPr>
            <w:pStyle w:val="E2999B9F039446E185953963520F7F8D"/>
          </w:pPr>
          <w:r w:rsidRPr="009A726D">
            <w:rPr>
              <w:rStyle w:val="Platshllartext"/>
            </w:rPr>
            <w:t>Klicka här för att ange text.</w:t>
          </w:r>
        </w:p>
      </w:docPartBody>
    </w:docPart>
    <w:docPart>
      <w:docPartPr>
        <w:name w:val="55430722FDA14E3AB45BAF4D4463F071"/>
        <w:category>
          <w:name w:val="Allmänt"/>
          <w:gallery w:val="placeholder"/>
        </w:category>
        <w:types>
          <w:type w:val="bbPlcHdr"/>
        </w:types>
        <w:behaviors>
          <w:behavior w:val="content"/>
        </w:behaviors>
        <w:guid w:val="{F20A437C-0387-4CD2-BE10-DEE2C12BE35C}"/>
      </w:docPartPr>
      <w:docPartBody>
        <w:p w:rsidR="00B013A1" w:rsidRDefault="00B013A1">
          <w:pPr>
            <w:pStyle w:val="55430722FDA14E3AB45BAF4D4463F07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3A1"/>
    <w:rsid w:val="00B013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2999B9F039446E185953963520F7F8D">
    <w:name w:val="E2999B9F039446E185953963520F7F8D"/>
  </w:style>
  <w:style w:type="paragraph" w:customStyle="1" w:styleId="63AD3FCD4264495B9D5863B36A283EC9">
    <w:name w:val="63AD3FCD4264495B9D5863B36A283EC9"/>
  </w:style>
  <w:style w:type="paragraph" w:customStyle="1" w:styleId="55430722FDA14E3AB45BAF4D4463F071">
    <w:name w:val="55430722FDA14E3AB45BAF4D4463F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493</RubrikLookup>
    <MotionGuid xmlns="00d11361-0b92-4bae-a181-288d6a55b763">7f32203c-b62b-42c9-93bd-815c26bc40dd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C9444-2EBD-4729-BE27-7AE4AD8382E9}"/>
</file>

<file path=customXml/itemProps2.xml><?xml version="1.0" encoding="utf-8"?>
<ds:datastoreItem xmlns:ds="http://schemas.openxmlformats.org/officeDocument/2006/customXml" ds:itemID="{6C54DB6B-6373-4058-81AD-ADF99395E02D}"/>
</file>

<file path=customXml/itemProps3.xml><?xml version="1.0" encoding="utf-8"?>
<ds:datastoreItem xmlns:ds="http://schemas.openxmlformats.org/officeDocument/2006/customXml" ds:itemID="{BB05A1CC-24B9-454A-931A-9875C8459AA5}"/>
</file>

<file path=customXml/itemProps4.xml><?xml version="1.0" encoding="utf-8"?>
<ds:datastoreItem xmlns:ds="http://schemas.openxmlformats.org/officeDocument/2006/customXml" ds:itemID="{E3854815-6FC6-448A-8924-AC3299B167CC}"/>
</file>

<file path=docProps/app.xml><?xml version="1.0" encoding="utf-8"?>
<Properties xmlns="http://schemas.openxmlformats.org/officeDocument/2006/extended-properties" xmlns:vt="http://schemas.openxmlformats.org/officeDocument/2006/docPropsVTypes">
  <Template>GranskaMot</Template>
  <TotalTime>3</TotalTime>
  <Pages>1</Pages>
  <Words>212</Words>
  <Characters>1161</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201415S19043 Lagfartskapning</dc:title>
  <dc:subject/>
  <dc:creator>It-avdelningen</dc:creator>
  <cp:keywords/>
  <dc:description/>
  <cp:lastModifiedBy>Eva Lindqvist</cp:lastModifiedBy>
  <cp:revision>7</cp:revision>
  <cp:lastPrinted>2014-11-04T13:30:00Z</cp:lastPrinted>
  <dcterms:created xsi:type="dcterms:W3CDTF">2014-10-29T09:15:00Z</dcterms:created>
  <dcterms:modified xsi:type="dcterms:W3CDTF">2015-09-07T13:07:00Z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*T8C4DA6CAE50F*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http://filur.riksdagen.se/drop/DropOffLibrary/T8C4DA6CAE50F.docx</vt:lpwstr>
  </property>
  <property fmtid="{D5CDD505-2E9C-101B-9397-08002B2CF9AE}" pid="11" name="GUI">
    <vt:lpwstr>1</vt:lpwstr>
  </property>
</Properties>
</file>