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0CF625A0424F3089380EDED70BA052"/>
        </w:placeholder>
        <w15:appearance w15:val="hidden"/>
        <w:text/>
      </w:sdtPr>
      <w:sdtEndPr/>
      <w:sdtContent>
        <w:p w:rsidRPr="009B062B" w:rsidR="00AF30DD" w:rsidP="009B062B" w:rsidRDefault="00AF30DD" w14:paraId="6F4B5327" w14:textId="77777777">
          <w:pPr>
            <w:pStyle w:val="RubrikFrslagTIllRiksdagsbeslut"/>
          </w:pPr>
          <w:r w:rsidRPr="009B062B">
            <w:t>Förslag till riksdagsbeslut</w:t>
          </w:r>
        </w:p>
      </w:sdtContent>
    </w:sdt>
    <w:sdt>
      <w:sdtPr>
        <w:alias w:val="Yrkande 1"/>
        <w:tag w:val="9c2fe315-c3d8-4bb7-a12a-95cafa636500"/>
        <w:id w:val="1945806163"/>
        <w:lock w:val="sdtLocked"/>
      </w:sdtPr>
      <w:sdtEndPr/>
      <w:sdtContent>
        <w:p w:rsidR="00937156" w:rsidRDefault="001C0AC5" w14:paraId="6F4B5328"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f90acf4d-e151-49c5-92f8-0f64f630f577"/>
        <w:id w:val="-851560372"/>
        <w:lock w:val="sdtLocked"/>
      </w:sdtPr>
      <w:sdtEndPr/>
      <w:sdtContent>
        <w:p w:rsidR="00937156" w:rsidRDefault="001C0AC5" w14:paraId="6F4B5329" w14:textId="77777777">
          <w:pPr>
            <w:pStyle w:val="Frslagstext"/>
          </w:pPr>
          <w:r>
            <w:t>Riksdagen ställer sig bakom det som anförs i motionen om att regeringen ska införa märkning av de produkter som faller inom läkemedelsförmånen,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98A6DA71D841749CFC9ACF83132EA6"/>
        </w:placeholder>
        <w15:appearance w15:val="hidden"/>
        <w:text/>
      </w:sdtPr>
      <w:sdtEndPr/>
      <w:sdtContent>
        <w:p w:rsidRPr="009B062B" w:rsidR="006D79C9" w:rsidP="00333E95" w:rsidRDefault="006D79C9" w14:paraId="6F4B532A" w14:textId="77777777">
          <w:pPr>
            <w:pStyle w:val="Rubrik1"/>
          </w:pPr>
          <w:r>
            <w:t>Motivering</w:t>
          </w:r>
        </w:p>
      </w:sdtContent>
    </w:sdt>
    <w:p w:rsidR="005112A2" w:rsidP="005112A2" w:rsidRDefault="005112A2" w14:paraId="6F4B532B" w14:textId="649EC051">
      <w:pPr>
        <w:pStyle w:val="Normalutanindragellerluft"/>
      </w:pPr>
      <w:r>
        <w:t>Högkostnadsskyddet för receptbe</w:t>
      </w:r>
      <w:r w:rsidR="00125B9F">
        <w:t>lagda läkemedel är väl förankrat</w:t>
      </w:r>
      <w:r>
        <w:t xml:space="preserve"> hos svenskarna och det finns såväl hos allmänheten som bland politiker ett brett stöd för den. Modellen förutsätter dock att merparten av läkemedlen faktiskt omfattas av högkostnadsskyddet. Det förutsätter även a</w:t>
      </w:r>
      <w:r w:rsidR="003758F0">
        <w:t>tt de berörda läkemedelsföretagen</w:t>
      </w:r>
      <w:r>
        <w:t xml:space="preserve"> vill att deras produkter ska göra det. Om vi ser tillbaka har det traditionellt också varit så, men på senare år har det skett </w:t>
      </w:r>
      <w:r>
        <w:lastRenderedPageBreak/>
        <w:t xml:space="preserve">en förändring. Vi har bland annat sett hur vi gått från att tidigare bara undantagsvis ta bort subventionen från vissa läkemedel till att </w:t>
      </w:r>
      <w:r w:rsidR="00125B9F">
        <w:t xml:space="preserve">det </w:t>
      </w:r>
      <w:r>
        <w:t>bli</w:t>
      </w:r>
      <w:r w:rsidR="00125B9F">
        <w:t>r</w:t>
      </w:r>
      <w:r>
        <w:t xml:space="preserve"> allt vanligare idag.</w:t>
      </w:r>
    </w:p>
    <w:p w:rsidRPr="00125B9F" w:rsidR="005112A2" w:rsidP="00125B9F" w:rsidRDefault="005112A2" w14:paraId="6F4B532D" w14:textId="1B42F05A">
      <w:r w:rsidRPr="00125B9F">
        <w:t>Det finns naturligtvis flera sk</w:t>
      </w:r>
      <w:r w:rsidR="00125B9F">
        <w:t>äl till denna förändring, men ett</w:t>
      </w:r>
      <w:r w:rsidRPr="00125B9F">
        <w:t xml:space="preserve"> av dem är att vissa företag inte är villiga att göra nödvändiga prissänkningar som krävs av den statliga pris- och subventionsmyndigheten TLV. Ett annat skäl är att företagen inte kan göra prishöjningar om de inkluderas i förmånen då TLV inte särskilt ofta godkänner prishöjningar på så kallade etablerade läkemedel.</w:t>
      </w:r>
    </w:p>
    <w:p w:rsidRPr="00125B9F" w:rsidR="005112A2" w:rsidP="00125B9F" w:rsidRDefault="005112A2" w14:paraId="6F4B532F" w14:textId="77777777">
      <w:r w:rsidRPr="00125B9F">
        <w:t>Kontentan av ett nej på att få höja priset slutar med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w:t>
      </w:r>
    </w:p>
    <w:p w:rsidRPr="00125B9F" w:rsidR="005112A2" w:rsidP="00125B9F" w:rsidRDefault="005112A2" w14:paraId="6F4B5331" w14:textId="2D3591E8">
      <w:r w:rsidRPr="00125B9F">
        <w:t>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vare sig vet om ett visst läkemedel hamn</w:t>
      </w:r>
      <w:r w:rsidR="00125B9F">
        <w:t>at utanför förmånen eller var han eller hon</w:t>
      </w:r>
      <w:r w:rsidRPr="00125B9F">
        <w:t xml:space="preserve"> kan få tag på produkten för bästa pris.</w:t>
      </w:r>
    </w:p>
    <w:p w:rsidRPr="00125B9F" w:rsidR="00652B73" w:rsidP="00125B9F" w:rsidRDefault="005112A2" w14:paraId="6F4B5333" w14:textId="77777777">
      <w:r w:rsidRPr="00125B9F">
        <w:t>Regeringen bör utforma ett nytt förslag på en läkemedelsförmån för att minska risken att behövande patienter tvingas betala orimligt höga priser för sina läkemedel. Regeringen bör även införa krav på en tydlig märkning av de produkter som inkluderas i läkemedelsförmånen.</w:t>
      </w:r>
    </w:p>
    <w:sdt>
      <w:sdtPr>
        <w:rPr>
          <w:i/>
          <w:noProof/>
        </w:rPr>
        <w:alias w:val="CC_Underskrifter"/>
        <w:tag w:val="CC_Underskrifter"/>
        <w:id w:val="583496634"/>
        <w:lock w:val="sdtContentLocked"/>
        <w:placeholder>
          <w:docPart w:val="7D5FBC1213C64FF496B1E4056B2B71EA"/>
        </w:placeholder>
        <w15:appearance w15:val="hidden"/>
      </w:sdtPr>
      <w:sdtEndPr>
        <w:rPr>
          <w:i w:val="0"/>
          <w:noProof w:val="0"/>
        </w:rPr>
      </w:sdtEndPr>
      <w:sdtContent>
        <w:p w:rsidR="004801AC" w:rsidP="003F05BE" w:rsidRDefault="00125B9F" w14:paraId="6F4B5334" w14:textId="7E7CB4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125B9F" w:rsidP="003F05BE" w:rsidRDefault="00125B9F" w14:paraId="111622EA" w14:textId="77777777"/>
    <w:p w:rsidR="00844907" w:rsidRDefault="00844907" w14:paraId="6F4B5338" w14:textId="77777777"/>
    <w:sectPr w:rsidR="008449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B533A" w14:textId="77777777" w:rsidR="00F15A29" w:rsidRDefault="00F15A29" w:rsidP="000C1CAD">
      <w:pPr>
        <w:spacing w:line="240" w:lineRule="auto"/>
      </w:pPr>
      <w:r>
        <w:separator/>
      </w:r>
    </w:p>
  </w:endnote>
  <w:endnote w:type="continuationSeparator" w:id="0">
    <w:p w14:paraId="6F4B533B" w14:textId="77777777" w:rsidR="00F15A29" w:rsidRDefault="00F15A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53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5341" w14:textId="34EEB3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B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5338" w14:textId="77777777" w:rsidR="00F15A29" w:rsidRDefault="00F15A29" w:rsidP="000C1CAD">
      <w:pPr>
        <w:spacing w:line="240" w:lineRule="auto"/>
      </w:pPr>
      <w:r>
        <w:separator/>
      </w:r>
    </w:p>
  </w:footnote>
  <w:footnote w:type="continuationSeparator" w:id="0">
    <w:p w14:paraId="6F4B5339" w14:textId="77777777" w:rsidR="00F15A29" w:rsidRDefault="00F15A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4B53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B534B" wp14:anchorId="6F4B5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5B9F" w14:paraId="6F4B534C" w14:textId="77777777">
                          <w:pPr>
                            <w:jc w:val="right"/>
                          </w:pPr>
                          <w:sdt>
                            <w:sdtPr>
                              <w:alias w:val="CC_Noformat_Partikod"/>
                              <w:tag w:val="CC_Noformat_Partikod"/>
                              <w:id w:val="-53464382"/>
                              <w:placeholder>
                                <w:docPart w:val="A56B7A8407214C04B3D3F1296D0175A2"/>
                              </w:placeholder>
                              <w:text/>
                            </w:sdtPr>
                            <w:sdtEndPr/>
                            <w:sdtContent>
                              <w:r w:rsidR="005112A2">
                                <w:t>SD</w:t>
                              </w:r>
                            </w:sdtContent>
                          </w:sdt>
                          <w:sdt>
                            <w:sdtPr>
                              <w:alias w:val="CC_Noformat_Partinummer"/>
                              <w:tag w:val="CC_Noformat_Partinummer"/>
                              <w:id w:val="-1709555926"/>
                              <w:placeholder>
                                <w:docPart w:val="7A28F6D74C864B6AAD87A480093E31F6"/>
                              </w:placeholder>
                              <w:text/>
                            </w:sdtPr>
                            <w:sdtEndPr/>
                            <w:sdtContent>
                              <w:r w:rsidR="00462E3E">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B53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5B9F" w14:paraId="6F4B534C" w14:textId="77777777">
                    <w:pPr>
                      <w:jc w:val="right"/>
                    </w:pPr>
                    <w:sdt>
                      <w:sdtPr>
                        <w:alias w:val="CC_Noformat_Partikod"/>
                        <w:tag w:val="CC_Noformat_Partikod"/>
                        <w:id w:val="-53464382"/>
                        <w:placeholder>
                          <w:docPart w:val="A56B7A8407214C04B3D3F1296D0175A2"/>
                        </w:placeholder>
                        <w:text/>
                      </w:sdtPr>
                      <w:sdtEndPr/>
                      <w:sdtContent>
                        <w:r w:rsidR="005112A2">
                          <w:t>SD</w:t>
                        </w:r>
                      </w:sdtContent>
                    </w:sdt>
                    <w:sdt>
                      <w:sdtPr>
                        <w:alias w:val="CC_Noformat_Partinummer"/>
                        <w:tag w:val="CC_Noformat_Partinummer"/>
                        <w:id w:val="-1709555926"/>
                        <w:placeholder>
                          <w:docPart w:val="7A28F6D74C864B6AAD87A480093E31F6"/>
                        </w:placeholder>
                        <w:text/>
                      </w:sdtPr>
                      <w:sdtEndPr/>
                      <w:sdtContent>
                        <w:r w:rsidR="00462E3E">
                          <w:t>199</w:t>
                        </w:r>
                      </w:sdtContent>
                    </w:sdt>
                  </w:p>
                </w:txbxContent>
              </v:textbox>
              <w10:wrap anchorx="page"/>
            </v:shape>
          </w:pict>
        </mc:Fallback>
      </mc:AlternateContent>
    </w:r>
  </w:p>
  <w:p w:rsidRPr="00293C4F" w:rsidR="004F35FE" w:rsidP="00776B74" w:rsidRDefault="004F35FE" w14:paraId="6F4B53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5B9F" w14:paraId="6F4B533E" w14:textId="77777777">
    <w:pPr>
      <w:jc w:val="right"/>
    </w:pPr>
    <w:sdt>
      <w:sdtPr>
        <w:alias w:val="CC_Noformat_Partikod"/>
        <w:tag w:val="CC_Noformat_Partikod"/>
        <w:id w:val="559911109"/>
        <w:placeholder>
          <w:docPart w:val="7A28F6D74C864B6AAD87A480093E31F6"/>
        </w:placeholder>
        <w:text/>
      </w:sdtPr>
      <w:sdtEndPr/>
      <w:sdtContent>
        <w:r w:rsidR="005112A2">
          <w:t>SD</w:t>
        </w:r>
      </w:sdtContent>
    </w:sdt>
    <w:sdt>
      <w:sdtPr>
        <w:alias w:val="CC_Noformat_Partinummer"/>
        <w:tag w:val="CC_Noformat_Partinummer"/>
        <w:id w:val="1197820850"/>
        <w:text/>
      </w:sdtPr>
      <w:sdtEndPr/>
      <w:sdtContent>
        <w:r w:rsidR="00462E3E">
          <w:t>199</w:t>
        </w:r>
      </w:sdtContent>
    </w:sdt>
  </w:p>
  <w:p w:rsidR="004F35FE" w:rsidP="00776B74" w:rsidRDefault="004F35FE" w14:paraId="6F4B53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5B9F" w14:paraId="6F4B5342" w14:textId="77777777">
    <w:pPr>
      <w:jc w:val="right"/>
    </w:pPr>
    <w:sdt>
      <w:sdtPr>
        <w:alias w:val="CC_Noformat_Partikod"/>
        <w:tag w:val="CC_Noformat_Partikod"/>
        <w:id w:val="1471015553"/>
        <w:text/>
      </w:sdtPr>
      <w:sdtEndPr/>
      <w:sdtContent>
        <w:r w:rsidR="005112A2">
          <w:t>SD</w:t>
        </w:r>
      </w:sdtContent>
    </w:sdt>
    <w:sdt>
      <w:sdtPr>
        <w:alias w:val="CC_Noformat_Partinummer"/>
        <w:tag w:val="CC_Noformat_Partinummer"/>
        <w:id w:val="-2014525982"/>
        <w:text/>
      </w:sdtPr>
      <w:sdtEndPr/>
      <w:sdtContent>
        <w:r w:rsidR="00462E3E">
          <w:t>199</w:t>
        </w:r>
      </w:sdtContent>
    </w:sdt>
  </w:p>
  <w:p w:rsidR="004F35FE" w:rsidP="00A314CF" w:rsidRDefault="00125B9F" w14:paraId="6F4B53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5B9F" w14:paraId="6F4B53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5B9F" w14:paraId="6F4B5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w:t>
        </w:r>
      </w:sdtContent>
    </w:sdt>
  </w:p>
  <w:p w:rsidR="004F35FE" w:rsidP="00E03A3D" w:rsidRDefault="00125B9F" w14:paraId="6F4B534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5112A2" w14:paraId="6F4B5347" w14:textId="77777777">
        <w:pPr>
          <w:pStyle w:val="FSHRub2"/>
        </w:pPr>
        <w:r>
          <w:t>Patientvänlig hantering av läkemedelsförmånen</w:t>
        </w:r>
      </w:p>
    </w:sdtContent>
  </w:sdt>
  <w:sdt>
    <w:sdtPr>
      <w:alias w:val="CC_Boilerplate_3"/>
      <w:tag w:val="CC_Boilerplate_3"/>
      <w:id w:val="1606463544"/>
      <w:lock w:val="sdtContentLocked"/>
      <w15:appearance w15:val="hidden"/>
      <w:text w:multiLine="1"/>
    </w:sdtPr>
    <w:sdtEndPr/>
    <w:sdtContent>
      <w:p w:rsidR="004F35FE" w:rsidP="00283E0F" w:rsidRDefault="004F35FE" w14:paraId="6F4B53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2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BE9"/>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B9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AC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8F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5BE"/>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38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3E"/>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2A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55E"/>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907"/>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6"/>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84E"/>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A2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B5326"/>
  <w15:chartTrackingRefBased/>
  <w15:docId w15:val="{66C05573-734C-40D9-8707-E3D1245D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558420">
      <w:bodyDiv w:val="1"/>
      <w:marLeft w:val="0"/>
      <w:marRight w:val="0"/>
      <w:marTop w:val="0"/>
      <w:marBottom w:val="0"/>
      <w:divBdr>
        <w:top w:val="none" w:sz="0" w:space="0" w:color="auto"/>
        <w:left w:val="none" w:sz="0" w:space="0" w:color="auto"/>
        <w:bottom w:val="none" w:sz="0" w:space="0" w:color="auto"/>
        <w:right w:val="none" w:sz="0" w:space="0" w:color="auto"/>
      </w:divBdr>
    </w:div>
    <w:div w:id="1536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0CF625A0424F3089380EDED70BA052"/>
        <w:category>
          <w:name w:val="Allmänt"/>
          <w:gallery w:val="placeholder"/>
        </w:category>
        <w:types>
          <w:type w:val="bbPlcHdr"/>
        </w:types>
        <w:behaviors>
          <w:behavior w:val="content"/>
        </w:behaviors>
        <w:guid w:val="{6E046861-8819-4CDA-B41B-4B9F2E3FC1EB}"/>
      </w:docPartPr>
      <w:docPartBody>
        <w:p w:rsidR="00F716A7" w:rsidRDefault="008F3BCA">
          <w:pPr>
            <w:pStyle w:val="500CF625A0424F3089380EDED70BA052"/>
          </w:pPr>
          <w:r w:rsidRPr="005A0A93">
            <w:rPr>
              <w:rStyle w:val="Platshllartext"/>
            </w:rPr>
            <w:t>Förslag till riksdagsbeslut</w:t>
          </w:r>
        </w:p>
      </w:docPartBody>
    </w:docPart>
    <w:docPart>
      <w:docPartPr>
        <w:name w:val="E498A6DA71D841749CFC9ACF83132EA6"/>
        <w:category>
          <w:name w:val="Allmänt"/>
          <w:gallery w:val="placeholder"/>
        </w:category>
        <w:types>
          <w:type w:val="bbPlcHdr"/>
        </w:types>
        <w:behaviors>
          <w:behavior w:val="content"/>
        </w:behaviors>
        <w:guid w:val="{E6AEA044-69CC-4FC8-91E7-F8545A55B3DF}"/>
      </w:docPartPr>
      <w:docPartBody>
        <w:p w:rsidR="00F716A7" w:rsidRDefault="008F3BCA">
          <w:pPr>
            <w:pStyle w:val="E498A6DA71D841749CFC9ACF83132EA6"/>
          </w:pPr>
          <w:r w:rsidRPr="005A0A93">
            <w:rPr>
              <w:rStyle w:val="Platshllartext"/>
            </w:rPr>
            <w:t>Motivering</w:t>
          </w:r>
        </w:p>
      </w:docPartBody>
    </w:docPart>
    <w:docPart>
      <w:docPartPr>
        <w:name w:val="7D5FBC1213C64FF496B1E4056B2B71EA"/>
        <w:category>
          <w:name w:val="Allmänt"/>
          <w:gallery w:val="placeholder"/>
        </w:category>
        <w:types>
          <w:type w:val="bbPlcHdr"/>
        </w:types>
        <w:behaviors>
          <w:behavior w:val="content"/>
        </w:behaviors>
        <w:guid w:val="{0BE0D181-DD41-427E-902F-03DE19C7D8D9}"/>
      </w:docPartPr>
      <w:docPartBody>
        <w:p w:rsidR="00F716A7" w:rsidRDefault="008F3BCA">
          <w:pPr>
            <w:pStyle w:val="7D5FBC1213C64FF496B1E4056B2B71EA"/>
          </w:pPr>
          <w:r w:rsidRPr="00490DAC">
            <w:rPr>
              <w:rStyle w:val="Platshllartext"/>
            </w:rPr>
            <w:t>Skriv ej här, motionärer infogas via panel!</w:t>
          </w:r>
        </w:p>
      </w:docPartBody>
    </w:docPart>
    <w:docPart>
      <w:docPartPr>
        <w:name w:val="A56B7A8407214C04B3D3F1296D0175A2"/>
        <w:category>
          <w:name w:val="Allmänt"/>
          <w:gallery w:val="placeholder"/>
        </w:category>
        <w:types>
          <w:type w:val="bbPlcHdr"/>
        </w:types>
        <w:behaviors>
          <w:behavior w:val="content"/>
        </w:behaviors>
        <w:guid w:val="{83056878-16E2-4C07-83D6-D07DAFC8DEE9}"/>
      </w:docPartPr>
      <w:docPartBody>
        <w:p w:rsidR="00F716A7" w:rsidRDefault="008F3BCA">
          <w:pPr>
            <w:pStyle w:val="A56B7A8407214C04B3D3F1296D0175A2"/>
          </w:pPr>
          <w:r>
            <w:rPr>
              <w:rStyle w:val="Platshllartext"/>
            </w:rPr>
            <w:t xml:space="preserve"> </w:t>
          </w:r>
        </w:p>
      </w:docPartBody>
    </w:docPart>
    <w:docPart>
      <w:docPartPr>
        <w:name w:val="7A28F6D74C864B6AAD87A480093E31F6"/>
        <w:category>
          <w:name w:val="Allmänt"/>
          <w:gallery w:val="placeholder"/>
        </w:category>
        <w:types>
          <w:type w:val="bbPlcHdr"/>
        </w:types>
        <w:behaviors>
          <w:behavior w:val="content"/>
        </w:behaviors>
        <w:guid w:val="{8ED8E979-C34E-4662-BD53-0B5055B9EC46}"/>
      </w:docPartPr>
      <w:docPartBody>
        <w:p w:rsidR="00F716A7" w:rsidRDefault="008F3BCA">
          <w:pPr>
            <w:pStyle w:val="7A28F6D74C864B6AAD87A480093E31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BCA"/>
    <w:rsid w:val="008F3BCA"/>
    <w:rsid w:val="00F71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CF625A0424F3089380EDED70BA052">
    <w:name w:val="500CF625A0424F3089380EDED70BA052"/>
  </w:style>
  <w:style w:type="paragraph" w:customStyle="1" w:styleId="02EDA6A4685140A883C6BB9ED2EA85C3">
    <w:name w:val="02EDA6A4685140A883C6BB9ED2EA85C3"/>
  </w:style>
  <w:style w:type="paragraph" w:customStyle="1" w:styleId="EB6D1D13F46B4E90B38CDEA5FD12374E">
    <w:name w:val="EB6D1D13F46B4E90B38CDEA5FD12374E"/>
  </w:style>
  <w:style w:type="paragraph" w:customStyle="1" w:styleId="E498A6DA71D841749CFC9ACF83132EA6">
    <w:name w:val="E498A6DA71D841749CFC9ACF83132EA6"/>
  </w:style>
  <w:style w:type="paragraph" w:customStyle="1" w:styleId="7D5FBC1213C64FF496B1E4056B2B71EA">
    <w:name w:val="7D5FBC1213C64FF496B1E4056B2B71EA"/>
  </w:style>
  <w:style w:type="paragraph" w:customStyle="1" w:styleId="A56B7A8407214C04B3D3F1296D0175A2">
    <w:name w:val="A56B7A8407214C04B3D3F1296D0175A2"/>
  </w:style>
  <w:style w:type="paragraph" w:customStyle="1" w:styleId="7A28F6D74C864B6AAD87A480093E31F6">
    <w:name w:val="7A28F6D74C864B6AAD87A480093E3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77DD4-2BE7-4E42-BFBA-2DFE9763ECAA}"/>
</file>

<file path=customXml/itemProps2.xml><?xml version="1.0" encoding="utf-8"?>
<ds:datastoreItem xmlns:ds="http://schemas.openxmlformats.org/officeDocument/2006/customXml" ds:itemID="{9D61A7C7-C5F9-4A94-BB7D-F4B56FDE22EB}"/>
</file>

<file path=customXml/itemProps3.xml><?xml version="1.0" encoding="utf-8"?>
<ds:datastoreItem xmlns:ds="http://schemas.openxmlformats.org/officeDocument/2006/customXml" ds:itemID="{25BC9FCF-1311-4DF0-B9B9-182F57D83CD6}"/>
</file>

<file path=docProps/app.xml><?xml version="1.0" encoding="utf-8"?>
<Properties xmlns="http://schemas.openxmlformats.org/officeDocument/2006/extended-properties" xmlns:vt="http://schemas.openxmlformats.org/officeDocument/2006/docPropsVTypes">
  <Template>Normal</Template>
  <TotalTime>13</TotalTime>
  <Pages>2</Pages>
  <Words>390</Words>
  <Characters>2111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